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3A" w:rsidRDefault="005A143A" w:rsidP="00C95E2E">
      <w:pPr>
        <w:jc w:val="both"/>
        <w:rPr>
          <w:rFonts w:ascii="Sylfaen" w:hAnsi="Sylfaen"/>
          <w:lang w:val="ka-GE"/>
        </w:rPr>
      </w:pPr>
    </w:p>
    <w:p w:rsidR="00913BBE" w:rsidRPr="005A143A" w:rsidRDefault="005A143A" w:rsidP="005A143A">
      <w:pPr>
        <w:jc w:val="right"/>
        <w:rPr>
          <w:rFonts w:ascii="Sylfaen" w:hAnsi="Sylfaen"/>
          <w:b/>
          <w:lang w:val="ka-GE"/>
        </w:rPr>
      </w:pPr>
      <w:r w:rsidRPr="005A143A">
        <w:rPr>
          <w:rFonts w:ascii="Sylfaen" w:hAnsi="Sylfaen"/>
          <w:b/>
          <w:lang w:val="ka-GE"/>
        </w:rPr>
        <w:t>დანართი</w:t>
      </w:r>
    </w:p>
    <w:p w:rsidR="00913BBE" w:rsidRDefault="00913BBE" w:rsidP="00913BBE">
      <w:pPr>
        <w:rPr>
          <w:rFonts w:ascii="Sylfaen" w:hAnsi="Sylfaen"/>
          <w:lang w:val="ka-GE"/>
        </w:rPr>
      </w:pPr>
    </w:p>
    <w:p w:rsidR="005A143A" w:rsidRPr="005A143A" w:rsidRDefault="005A143A" w:rsidP="005A143A">
      <w:pPr>
        <w:autoSpaceDE w:val="0"/>
        <w:autoSpaceDN w:val="0"/>
        <w:adjustRightInd w:val="0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5A143A">
        <w:rPr>
          <w:rFonts w:ascii="Sylfaen" w:hAnsi="Sylfaen"/>
          <w:b/>
          <w:sz w:val="22"/>
          <w:szCs w:val="22"/>
          <w:lang w:val="ka-GE"/>
        </w:rPr>
        <w:t xml:space="preserve">„განსაკუთრებით ნიჭიერი </w:t>
      </w:r>
      <w:proofErr w:type="spellStart"/>
      <w:r w:rsidRPr="005A143A">
        <w:rPr>
          <w:rFonts w:ascii="Sylfaen" w:hAnsi="Sylfaen" w:cs="Sylfaen"/>
          <w:b/>
          <w:sz w:val="22"/>
          <w:szCs w:val="22"/>
        </w:rPr>
        <w:t>ახალგაზრდების</w:t>
      </w:r>
      <w:proofErr w:type="spellEnd"/>
      <w:r w:rsidRPr="005A143A">
        <w:rPr>
          <w:b/>
          <w:sz w:val="22"/>
          <w:szCs w:val="22"/>
        </w:rPr>
        <w:t xml:space="preserve"> </w:t>
      </w:r>
      <w:r w:rsidRPr="005A143A">
        <w:rPr>
          <w:rFonts w:ascii="Sylfaen" w:hAnsi="Sylfaen" w:cs="Sylfaen"/>
          <w:b/>
          <w:sz w:val="22"/>
          <w:szCs w:val="22"/>
          <w:lang w:val="ka-GE"/>
        </w:rPr>
        <w:t>წახალისების</w:t>
      </w:r>
      <w:r w:rsidRPr="005A143A">
        <w:rPr>
          <w:b/>
          <w:sz w:val="22"/>
          <w:szCs w:val="22"/>
        </w:rPr>
        <w:t>”</w:t>
      </w:r>
      <w:r w:rsidRPr="005A143A">
        <w:rPr>
          <w:rFonts w:ascii="Sylfaen" w:hAnsi="Sylfaen"/>
          <w:b/>
          <w:sz w:val="22"/>
          <w:szCs w:val="22"/>
          <w:lang w:val="ka-GE"/>
        </w:rPr>
        <w:t xml:space="preserve"> პროგრამის „სასკოლო ინიციატივების წახალისების ქვეპროგრამის“ ფარგლებში პროექტების წარმოდგენისა და დაფინანსების პირობები</w:t>
      </w:r>
    </w:p>
    <w:p w:rsidR="005A143A" w:rsidRDefault="005A143A" w:rsidP="00913BBE">
      <w:pPr>
        <w:autoSpaceDE w:val="0"/>
        <w:autoSpaceDN w:val="0"/>
        <w:adjustRightInd w:val="0"/>
        <w:jc w:val="both"/>
        <w:rPr>
          <w:rFonts w:ascii="Sylfaen" w:hAnsi="Sylfaen" w:cs="Sylfaen"/>
          <w:i/>
          <w:u w:val="single"/>
          <w:lang w:val="ka-GE"/>
        </w:rPr>
      </w:pPr>
    </w:p>
    <w:p w:rsidR="005A143A" w:rsidRDefault="005A143A" w:rsidP="00913BBE">
      <w:pPr>
        <w:autoSpaceDE w:val="0"/>
        <w:autoSpaceDN w:val="0"/>
        <w:adjustRightInd w:val="0"/>
        <w:jc w:val="both"/>
        <w:rPr>
          <w:rFonts w:ascii="Sylfaen" w:hAnsi="Sylfaen" w:cs="Sylfaen"/>
          <w:i/>
          <w:u w:val="single"/>
          <w:lang w:val="ka-GE"/>
        </w:rPr>
      </w:pPr>
    </w:p>
    <w:p w:rsidR="005A143A" w:rsidRDefault="005A143A" w:rsidP="00913BBE">
      <w:pPr>
        <w:autoSpaceDE w:val="0"/>
        <w:autoSpaceDN w:val="0"/>
        <w:adjustRightInd w:val="0"/>
        <w:jc w:val="both"/>
        <w:rPr>
          <w:rFonts w:ascii="Sylfaen" w:hAnsi="Sylfaen" w:cs="Sylfaen"/>
          <w:i/>
          <w:u w:val="single"/>
          <w:lang w:val="ka-GE"/>
        </w:rPr>
      </w:pPr>
    </w:p>
    <w:p w:rsidR="00913BBE" w:rsidRDefault="005A143A" w:rsidP="00913BBE">
      <w:pPr>
        <w:autoSpaceDE w:val="0"/>
        <w:autoSpaceDN w:val="0"/>
        <w:adjustRightInd w:val="0"/>
        <w:jc w:val="both"/>
        <w:rPr>
          <w:rFonts w:ascii="Sylfaen" w:hAnsi="Sylfaen" w:cs="Sylfaen"/>
          <w:i/>
          <w:u w:val="single"/>
          <w:lang w:val="ka-GE"/>
        </w:rPr>
      </w:pPr>
      <w:r>
        <w:rPr>
          <w:rFonts w:ascii="Sylfaen" w:hAnsi="Sylfaen" w:cs="Sylfaen"/>
          <w:i/>
          <w:u w:val="single"/>
          <w:lang w:val="ka-GE"/>
        </w:rPr>
        <w:t>პ</w:t>
      </w:r>
      <w:r w:rsidR="003822F0">
        <w:rPr>
          <w:rFonts w:ascii="Sylfaen" w:hAnsi="Sylfaen" w:cs="Sylfaen"/>
          <w:i/>
          <w:u w:val="single"/>
          <w:lang w:val="ka-GE"/>
        </w:rPr>
        <w:t>როექტების წარმოდგენის პირობები</w:t>
      </w:r>
      <w:r w:rsidR="00913BBE" w:rsidRPr="00EC6D56">
        <w:rPr>
          <w:rFonts w:ascii="Sylfaen" w:hAnsi="Sylfaen" w:cs="Sylfaen"/>
          <w:i/>
          <w:u w:val="single"/>
          <w:lang w:val="ka-GE"/>
        </w:rPr>
        <w:t xml:space="preserve"> </w:t>
      </w:r>
    </w:p>
    <w:p w:rsidR="00913BBE" w:rsidRDefault="00913BBE" w:rsidP="00913BBE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C93044" w:rsidRDefault="00913BBE" w:rsidP="00913BBE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თანაბარკონკურენტული პირობების შექმნის მიზნით, ყველა ინიციატივა წარმოდგენილი უნდა იყოს სამინისტროს მიერ შემუშავებული ფორმის მიხედვით. წინააღმდეგ შემთხვევაში, ინიციატივის განხილვა არ მოხდება. სამინისტროში ინიციატივების წარმოდგენა </w:t>
      </w:r>
      <w:r w:rsidR="00F90A0B">
        <w:rPr>
          <w:rFonts w:ascii="Sylfaen" w:hAnsi="Sylfaen" w:cs="Sylfaen"/>
          <w:lang w:val="ka-GE"/>
        </w:rPr>
        <w:t>უნდა მოხდეს</w:t>
      </w:r>
      <w:r>
        <w:rPr>
          <w:rFonts w:ascii="Sylfaen" w:hAnsi="Sylfaen" w:cs="Sylfaen"/>
          <w:lang w:val="ka-GE"/>
        </w:rPr>
        <w:t xml:space="preserve"> ოფიციალურად წერილობითი ფორმით.</w:t>
      </w:r>
      <w:r w:rsidR="00126798">
        <w:rPr>
          <w:rFonts w:ascii="Sylfaen" w:hAnsi="Sylfaen" w:cs="Sylfaen"/>
          <w:lang w:val="ka-GE"/>
        </w:rPr>
        <w:t xml:space="preserve"> </w:t>
      </w:r>
    </w:p>
    <w:p w:rsidR="00C93044" w:rsidRDefault="00C93044" w:rsidP="00913BBE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C93044" w:rsidRDefault="005E25C7" w:rsidP="00C9304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პროექტების</w:t>
      </w:r>
      <w:r w:rsidR="00126798">
        <w:rPr>
          <w:rFonts w:ascii="Sylfaen" w:hAnsi="Sylfaen" w:cs="Sylfaen"/>
          <w:lang w:val="ka-GE"/>
        </w:rPr>
        <w:t xml:space="preserve"> წარმოდგენა შესაძლე</w:t>
      </w:r>
      <w:r w:rsidR="007B43A9">
        <w:rPr>
          <w:rFonts w:ascii="Sylfaen" w:hAnsi="Sylfaen" w:cs="Sylfaen"/>
          <w:lang w:val="ka-GE"/>
        </w:rPr>
        <w:t xml:space="preserve">ბელია </w:t>
      </w:r>
      <w:r w:rsidR="00C93044">
        <w:rPr>
          <w:rFonts w:ascii="Sylfaen" w:hAnsi="Sylfaen" w:cs="Sylfaen"/>
          <w:lang w:val="ka-GE"/>
        </w:rPr>
        <w:t>2014 წლის 30 მაისის ჩათვლით. პროექტების განხილვა მოხდება ეტაპობრივად, მათ</w:t>
      </w:r>
      <w:r w:rsidR="003822F0">
        <w:rPr>
          <w:rFonts w:ascii="Sylfaen" w:hAnsi="Sylfaen" w:cs="Sylfaen"/>
          <w:lang w:val="ka-GE"/>
        </w:rPr>
        <w:t>ი</w:t>
      </w:r>
      <w:r w:rsidR="00C93044">
        <w:rPr>
          <w:rFonts w:ascii="Sylfaen" w:hAnsi="Sylfaen" w:cs="Sylfaen"/>
          <w:lang w:val="ka-GE"/>
        </w:rPr>
        <w:t xml:space="preserve"> განხორციელების ვადების გათვალისწინებით. </w:t>
      </w:r>
    </w:p>
    <w:p w:rsidR="00913BBE" w:rsidRDefault="00913BBE" w:rsidP="00913BBE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913BBE" w:rsidRDefault="00913BBE" w:rsidP="00913BBE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C93044" w:rsidRPr="00D66309" w:rsidRDefault="00C93044" w:rsidP="00C93044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პროექტების შემოტანის უფლება აქვთ საგანმანათლებლო დაწესებულებებს, არასამთავრობო ორგანიზაციებს, საინიციატივო ჯგუფებს. კერძო ორგანიზაციების შემთხვევაში პროექტი განიხილება თუ მათი თანადაფინანსების წილი შეადგენს 50%-ს და მეტს.</w:t>
      </w:r>
    </w:p>
    <w:p w:rsidR="00C93044" w:rsidRDefault="00C93044" w:rsidP="00913BBE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913BBE" w:rsidRPr="00653C26" w:rsidRDefault="003822F0" w:rsidP="00913BBE">
      <w:pPr>
        <w:autoSpaceDE w:val="0"/>
        <w:autoSpaceDN w:val="0"/>
        <w:adjustRightInd w:val="0"/>
        <w:jc w:val="both"/>
        <w:rPr>
          <w:rFonts w:ascii="Sylfaen" w:hAnsi="Sylfaen" w:cs="Sylfaen"/>
          <w:i/>
          <w:u w:val="single"/>
          <w:lang w:val="ka-GE"/>
        </w:rPr>
      </w:pPr>
      <w:r>
        <w:rPr>
          <w:rFonts w:ascii="Sylfaen" w:hAnsi="Sylfaen" w:cs="Sylfaen"/>
          <w:i/>
          <w:u w:val="single"/>
          <w:lang w:val="ka-GE"/>
        </w:rPr>
        <w:t>პროექტების</w:t>
      </w:r>
      <w:r w:rsidR="00913BBE" w:rsidRPr="00653C26">
        <w:rPr>
          <w:rFonts w:ascii="Sylfaen" w:hAnsi="Sylfaen" w:cs="Sylfaen"/>
          <w:i/>
          <w:u w:val="single"/>
          <w:lang w:val="ka-GE"/>
        </w:rPr>
        <w:t xml:space="preserve"> განხილვ</w:t>
      </w:r>
      <w:r>
        <w:rPr>
          <w:rFonts w:ascii="Sylfaen" w:hAnsi="Sylfaen" w:cs="Sylfaen"/>
          <w:i/>
          <w:u w:val="single"/>
          <w:lang w:val="ka-GE"/>
        </w:rPr>
        <w:t>ის პროცედურა</w:t>
      </w:r>
    </w:p>
    <w:p w:rsidR="00913BBE" w:rsidRDefault="00913BBE" w:rsidP="00913BBE">
      <w:pPr>
        <w:autoSpaceDE w:val="0"/>
        <w:autoSpaceDN w:val="0"/>
        <w:adjustRightInd w:val="0"/>
        <w:jc w:val="both"/>
        <w:rPr>
          <w:rFonts w:ascii="Sylfaen" w:hAnsi="Sylfaen" w:cs="Sylfaen"/>
          <w:u w:val="single"/>
          <w:lang w:val="ka-GE"/>
        </w:rPr>
      </w:pPr>
    </w:p>
    <w:p w:rsidR="00C93044" w:rsidRDefault="00C93044" w:rsidP="003822F0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პროექტებს განიხილავს საქართველოს განათლებისა და მეცნიერების სამინისტროში შექმნილი კომისია, რომელიც  იღებს გადაწყვეტილებას პროექტის დაფინანსების მიზანშეწონილობასთან დაკავშირებით.  </w:t>
      </w:r>
    </w:p>
    <w:p w:rsidR="00C93044" w:rsidRDefault="00C93044" w:rsidP="003822F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 კომისია იღებს გადაწყვეტილებას გასცეს </w:t>
      </w:r>
      <w:r>
        <w:rPr>
          <w:rFonts w:ascii="Sylfaen" w:hAnsi="Sylfaen"/>
          <w:lang w:val="ka-GE"/>
        </w:rPr>
        <w:t xml:space="preserve">რეკომენდაციები პროექტის ფორმატისა და შინაარსობლივი მხარის დასახვეწად. რეკომენდაციების  გაგზავნა მოხდება პროექტში მითითებული ელ-ფოსტის მისამართზე. კომისია ერთსადაიმავე პროექტს რეკომენდაციას მისცემს არაუმეტეს ორჯერ. </w:t>
      </w:r>
      <w:r w:rsidRPr="003822F0">
        <w:rPr>
          <w:rFonts w:ascii="Sylfaen" w:hAnsi="Sylfaen"/>
          <w:u w:val="single"/>
          <w:lang w:val="ka-GE"/>
        </w:rPr>
        <w:t>შესწორებული</w:t>
      </w:r>
      <w:r>
        <w:rPr>
          <w:rFonts w:ascii="Sylfaen" w:hAnsi="Sylfaen"/>
          <w:lang w:val="ka-GE"/>
        </w:rPr>
        <w:t xml:space="preserve"> პროექტის მესამედ შემოტანის შემთხვევაში იგი აღარ განიხილება.</w:t>
      </w:r>
    </w:p>
    <w:p w:rsidR="00C93044" w:rsidRDefault="00C93044" w:rsidP="00C93044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ინტერესთა კონფლიქტის შემთხვევაში კომისიის კონკრეტული წევრი ინიციატივის განხილვისა და გადაწყვეტილების მიღების პროცესში მონაწილეობას არ მიიღებს.</w:t>
      </w:r>
    </w:p>
    <w:p w:rsidR="00C93044" w:rsidRDefault="00C93044" w:rsidP="00C93044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კომისია მინისტრს წარუდგენს რეკომენდაციას განხილული ინიციატივის დაფინანსების მიზანშეწონილობაზე, რომლის საფუძველზეც საქართველოს განათლებისა და მეცნიერების მინისტრი იღებს საბოლოო გადაწყვეტილებას, რომელიც განისაზღვრება ინდივიდუალური სამართლებრივ</w:t>
      </w:r>
      <w:r>
        <w:rPr>
          <w:rFonts w:ascii="Sylfaen" w:hAnsi="Sylfaen" w:cs="Sylfaen"/>
        </w:rPr>
        <w:t>-</w:t>
      </w:r>
      <w:r>
        <w:rPr>
          <w:rFonts w:ascii="Sylfaen" w:hAnsi="Sylfaen" w:cs="Sylfaen"/>
          <w:lang w:val="ka-GE"/>
        </w:rPr>
        <w:t>ადმინისტრაციული აქტით ინიციატივის დაფინანსების შესახებ.</w:t>
      </w:r>
    </w:p>
    <w:p w:rsidR="003822F0" w:rsidRDefault="003822F0" w:rsidP="00C93044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კომისიის მიერ პროექტის დაფინანსებაზე უარყოფითი გადაწყვეტილების მიღების შემთხვევაში, პროექტის ავტორს ეცნობება </w:t>
      </w:r>
      <w:r>
        <w:rPr>
          <w:rFonts w:ascii="Sylfaen" w:hAnsi="Sylfaen"/>
          <w:lang w:val="ka-GE"/>
        </w:rPr>
        <w:t>პროექტში მითითებული ელ-ფოსტის მეშვეობით.</w:t>
      </w:r>
    </w:p>
    <w:p w:rsidR="00DA5D46" w:rsidRDefault="00DA5D46" w:rsidP="003822F0">
      <w:pPr>
        <w:autoSpaceDE w:val="0"/>
        <w:autoSpaceDN w:val="0"/>
        <w:adjustRightInd w:val="0"/>
        <w:ind w:firstLine="360"/>
        <w:jc w:val="both"/>
        <w:rPr>
          <w:rFonts w:ascii="Sylfaen" w:hAnsi="Sylfaen" w:cs="LitNusx"/>
          <w:lang w:val="ka-GE"/>
        </w:rPr>
      </w:pPr>
    </w:p>
    <w:p w:rsidR="00DA5D46" w:rsidRPr="00DA5D46" w:rsidRDefault="00DA5D46" w:rsidP="003822F0">
      <w:pPr>
        <w:autoSpaceDE w:val="0"/>
        <w:autoSpaceDN w:val="0"/>
        <w:adjustRightInd w:val="0"/>
        <w:ind w:firstLine="360"/>
        <w:jc w:val="both"/>
        <w:rPr>
          <w:rFonts w:ascii="Sylfaen" w:hAnsi="Sylfaen" w:cs="LitNusx"/>
          <w:i/>
          <w:u w:val="single"/>
          <w:lang w:val="ka-GE"/>
        </w:rPr>
      </w:pPr>
      <w:r w:rsidRPr="00DA5D46">
        <w:rPr>
          <w:rFonts w:ascii="Sylfaen" w:hAnsi="Sylfaen" w:cs="LitNusx"/>
          <w:i/>
          <w:u w:val="single"/>
          <w:lang w:val="ka-GE"/>
        </w:rPr>
        <w:t>პროექტების შეფასება</w:t>
      </w:r>
    </w:p>
    <w:p w:rsidR="00DA5D46" w:rsidRDefault="00DA5D46" w:rsidP="003822F0">
      <w:pPr>
        <w:autoSpaceDE w:val="0"/>
        <w:autoSpaceDN w:val="0"/>
        <w:adjustRightInd w:val="0"/>
        <w:ind w:firstLine="360"/>
        <w:jc w:val="both"/>
        <w:rPr>
          <w:rFonts w:ascii="Sylfaen" w:hAnsi="Sylfaen" w:cs="LitNusx"/>
          <w:lang w:val="ka-GE"/>
        </w:rPr>
      </w:pPr>
    </w:p>
    <w:p w:rsidR="003822F0" w:rsidRPr="00E653CC" w:rsidRDefault="003822F0" w:rsidP="003822F0">
      <w:pPr>
        <w:autoSpaceDE w:val="0"/>
        <w:autoSpaceDN w:val="0"/>
        <w:adjustRightInd w:val="0"/>
        <w:ind w:firstLine="360"/>
        <w:jc w:val="both"/>
        <w:rPr>
          <w:rFonts w:ascii="Sylfaen" w:hAnsi="Sylfaen" w:cs="LitNusx"/>
          <w:b/>
          <w:lang w:val="ka-GE"/>
        </w:rPr>
      </w:pPr>
      <w:r w:rsidRPr="00E653CC">
        <w:rPr>
          <w:rFonts w:ascii="Sylfaen" w:hAnsi="Sylfaen" w:cs="LitNusx"/>
          <w:lang w:val="ka-GE"/>
        </w:rPr>
        <w:t xml:space="preserve">შემოსული პროექტების განხილვისას </w:t>
      </w:r>
      <w:r w:rsidRPr="00E653CC">
        <w:rPr>
          <w:rFonts w:ascii="Sylfaen" w:hAnsi="Sylfaen" w:cs="LitNusx"/>
          <w:b/>
          <w:lang w:val="ka-GE"/>
        </w:rPr>
        <w:t xml:space="preserve">უპირატესობა </w:t>
      </w:r>
      <w:r w:rsidRPr="00E653CC">
        <w:rPr>
          <w:rFonts w:ascii="Sylfaen" w:hAnsi="Sylfaen" w:cs="LitNusx"/>
          <w:lang w:val="ka-GE"/>
        </w:rPr>
        <w:t xml:space="preserve">მიენიჭება პროექტებს, რომლებიც შესაბამისობაში იქნება შემდეგ </w:t>
      </w:r>
      <w:r w:rsidRPr="00E653CC">
        <w:rPr>
          <w:rFonts w:ascii="Sylfaen" w:hAnsi="Sylfaen" w:cs="LitNusx"/>
          <w:b/>
          <w:lang w:val="ka-GE"/>
        </w:rPr>
        <w:t>პრიორიტეტებთან:</w:t>
      </w:r>
    </w:p>
    <w:p w:rsidR="003822F0" w:rsidRDefault="003822F0" w:rsidP="003822F0">
      <w:pPr>
        <w:autoSpaceDE w:val="0"/>
        <w:autoSpaceDN w:val="0"/>
        <w:adjustRightInd w:val="0"/>
        <w:jc w:val="both"/>
        <w:rPr>
          <w:rFonts w:ascii="Sylfaen" w:hAnsi="Sylfaen" w:cs="LitNusx"/>
          <w:i/>
          <w:u w:val="single"/>
          <w:lang w:val="ka-GE"/>
        </w:rPr>
      </w:pPr>
    </w:p>
    <w:p w:rsidR="003822F0" w:rsidRPr="005936E4" w:rsidRDefault="003822F0" w:rsidP="003822F0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="Sylfaen" w:hAnsi="Sylfaen"/>
          <w:b/>
          <w:lang w:val="ka-GE"/>
        </w:rPr>
      </w:pPr>
      <w:r w:rsidRPr="005936E4">
        <w:rPr>
          <w:rFonts w:ascii="Sylfaen" w:hAnsi="Sylfaen" w:cs="Sylfaen"/>
          <w:b/>
          <w:lang w:val="ka-GE"/>
        </w:rPr>
        <w:t>ჯანსაღი</w:t>
      </w:r>
      <w:r w:rsidRPr="005936E4">
        <w:rPr>
          <w:rFonts w:ascii="Sylfaen" w:hAnsi="Sylfaen"/>
          <w:b/>
          <w:lang w:val="ka-GE"/>
        </w:rPr>
        <w:t xml:space="preserve"> ცხოვრების წესი</w:t>
      </w:r>
    </w:p>
    <w:p w:rsidR="003822F0" w:rsidRPr="00A4597A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A4597A">
        <w:rPr>
          <w:rFonts w:ascii="Sylfaen" w:hAnsi="Sylfaen"/>
          <w:sz w:val="22"/>
          <w:szCs w:val="22"/>
          <w:lang w:val="ka-GE"/>
        </w:rPr>
        <w:t>სპორტულ-გამაჯანსაღებელ მასობ</w:t>
      </w:r>
      <w:r>
        <w:rPr>
          <w:rFonts w:ascii="Sylfaen" w:hAnsi="Sylfaen"/>
          <w:sz w:val="22"/>
          <w:szCs w:val="22"/>
          <w:lang w:val="ka-GE"/>
        </w:rPr>
        <w:t xml:space="preserve">რივ ღონისძიებებში მოსწავლეებისა და მასწავლებლების </w:t>
      </w:r>
      <w:r w:rsidRPr="00A4597A">
        <w:rPr>
          <w:rFonts w:ascii="Sylfaen" w:hAnsi="Sylfaen"/>
          <w:sz w:val="22"/>
          <w:szCs w:val="22"/>
          <w:lang w:val="ka-GE"/>
        </w:rPr>
        <w:t xml:space="preserve"> ჩართულობის ხელშეწყობა;</w:t>
      </w:r>
    </w:p>
    <w:p w:rsidR="003822F0" w:rsidRPr="00A4597A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rFonts w:ascii="Sylfaen" w:hAnsi="Sylfaen"/>
          <w:sz w:val="22"/>
          <w:szCs w:val="22"/>
          <w:lang w:val="ka-GE"/>
        </w:rPr>
      </w:pPr>
      <w:r w:rsidRPr="00A4597A">
        <w:rPr>
          <w:rFonts w:ascii="Sylfaen" w:hAnsi="Sylfaen"/>
          <w:sz w:val="22"/>
          <w:szCs w:val="22"/>
          <w:lang w:val="ka-GE"/>
        </w:rPr>
        <w:t xml:space="preserve">ანტინარკოტიკულ/ანტინიკოტინურ, ჰიგიენის და სხვ. </w:t>
      </w:r>
      <w:r>
        <w:rPr>
          <w:rFonts w:ascii="Sylfaen" w:hAnsi="Sylfaen"/>
          <w:sz w:val="22"/>
          <w:szCs w:val="22"/>
          <w:lang w:val="ka-GE"/>
        </w:rPr>
        <w:t xml:space="preserve">საკითხებთან დაკავშირებული თემების </w:t>
      </w:r>
      <w:r w:rsidRPr="00A4597A">
        <w:rPr>
          <w:rFonts w:ascii="Sylfaen" w:hAnsi="Sylfaen"/>
          <w:sz w:val="22"/>
          <w:szCs w:val="22"/>
          <w:lang w:val="ka-GE"/>
        </w:rPr>
        <w:t xml:space="preserve">პოპულარიზაცია; </w:t>
      </w:r>
    </w:p>
    <w:p w:rsidR="003822F0" w:rsidRDefault="003822F0" w:rsidP="003822F0">
      <w:pPr>
        <w:pStyle w:val="ListParagraph"/>
        <w:rPr>
          <w:rFonts w:ascii="Sylfaen" w:hAnsi="Sylfaen"/>
          <w:lang w:val="ka-GE"/>
        </w:rPr>
      </w:pPr>
    </w:p>
    <w:p w:rsidR="003822F0" w:rsidRPr="005936E4" w:rsidRDefault="003822F0" w:rsidP="003822F0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b/>
          <w:lang w:val="ka-GE"/>
        </w:rPr>
      </w:pPr>
      <w:r w:rsidRPr="005936E4">
        <w:rPr>
          <w:rFonts w:ascii="Sylfaen" w:hAnsi="Sylfaen"/>
          <w:b/>
          <w:lang w:val="ka-GE"/>
        </w:rPr>
        <w:t>მოსწავლეთა წიგნიერების ამაღლება</w:t>
      </w:r>
    </w:p>
    <w:p w:rsidR="003822F0" w:rsidRPr="00A4597A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rFonts w:ascii="Sylfaen" w:hAnsi="Sylfaen"/>
          <w:sz w:val="22"/>
          <w:szCs w:val="22"/>
          <w:lang w:val="ka-GE"/>
        </w:rPr>
      </w:pPr>
      <w:r w:rsidRPr="00A4597A">
        <w:rPr>
          <w:rFonts w:ascii="Sylfaen" w:hAnsi="Sylfaen"/>
          <w:sz w:val="22"/>
          <w:szCs w:val="22"/>
          <w:lang w:val="ka-GE"/>
        </w:rPr>
        <w:t>სასკოლო ბიბლიოთეკების განახლების ხელშეწყობა;</w:t>
      </w:r>
    </w:p>
    <w:p w:rsidR="003822F0" w:rsidRPr="002D4F73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sz w:val="22"/>
          <w:szCs w:val="22"/>
          <w:lang w:val="ka-GE"/>
        </w:rPr>
      </w:pPr>
      <w:r w:rsidRPr="00A4597A">
        <w:rPr>
          <w:rFonts w:ascii="Sylfaen" w:hAnsi="Sylfaen"/>
          <w:sz w:val="22"/>
          <w:szCs w:val="22"/>
          <w:lang w:val="ka-GE"/>
        </w:rPr>
        <w:t>წიგნიერების ამაღლების მიზნით, სხვადასხვა კლასგარეშე აქტივობებში მ</w:t>
      </w:r>
      <w:r>
        <w:rPr>
          <w:rFonts w:ascii="Sylfaen" w:hAnsi="Sylfaen"/>
          <w:sz w:val="22"/>
          <w:szCs w:val="22"/>
          <w:lang w:val="ka-GE"/>
        </w:rPr>
        <w:t>ოსწავლეთა ჩართულობის ხელშეწყობა;</w:t>
      </w:r>
    </w:p>
    <w:p w:rsidR="003822F0" w:rsidRPr="001A3F95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sz w:val="22"/>
          <w:szCs w:val="22"/>
          <w:lang w:val="ka-GE"/>
        </w:rPr>
      </w:pPr>
      <w:r w:rsidRPr="001A3F95">
        <w:rPr>
          <w:rFonts w:ascii="Sylfaen" w:hAnsi="Sylfaen"/>
          <w:sz w:val="22"/>
          <w:szCs w:val="22"/>
          <w:lang w:val="ka-GE"/>
        </w:rPr>
        <w:t>ქართული კალიგრაფიის პოპულარიზაცია და ამ მხრივ მოსწავლეთა შემოქმედებითი უნარების წარმოჩენა.</w:t>
      </w:r>
    </w:p>
    <w:p w:rsidR="003822F0" w:rsidRPr="005936E4" w:rsidRDefault="003822F0" w:rsidP="003822F0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b/>
          <w:lang w:val="ka-GE"/>
        </w:rPr>
      </w:pPr>
      <w:r w:rsidRPr="005936E4">
        <w:rPr>
          <w:rFonts w:ascii="Sylfaen" w:hAnsi="Sylfaen"/>
          <w:b/>
          <w:lang w:val="ka-GE"/>
        </w:rPr>
        <w:t xml:space="preserve">საერთაშორისო </w:t>
      </w:r>
      <w:r>
        <w:rPr>
          <w:rFonts w:ascii="Sylfaen" w:hAnsi="Sylfaen"/>
          <w:b/>
          <w:lang w:val="ka-GE"/>
        </w:rPr>
        <w:t>საგანმანათლებლო აქტივობებში</w:t>
      </w:r>
      <w:r w:rsidRPr="005936E4">
        <w:rPr>
          <w:rFonts w:ascii="Sylfaen" w:hAnsi="Sylfaen"/>
          <w:b/>
          <w:lang w:val="ka-GE"/>
        </w:rPr>
        <w:t xml:space="preserve"> მონაწილეობა</w:t>
      </w:r>
    </w:p>
    <w:p w:rsidR="003822F0" w:rsidRPr="00A4597A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sz w:val="22"/>
          <w:szCs w:val="22"/>
          <w:lang w:val="ka-GE"/>
        </w:rPr>
      </w:pPr>
      <w:r w:rsidRPr="00A4597A">
        <w:rPr>
          <w:rFonts w:ascii="Sylfaen" w:hAnsi="Sylfaen"/>
          <w:sz w:val="22"/>
          <w:szCs w:val="22"/>
          <w:lang w:val="ka-GE"/>
        </w:rPr>
        <w:t>მნიშვნელოვან საერთაშორისო ოლიმპიადებსა და კონკურსებში მოსწავლეების მონაწილეობის ხელშეწყობა.</w:t>
      </w:r>
    </w:p>
    <w:p w:rsidR="003822F0" w:rsidRDefault="003822F0" w:rsidP="003822F0">
      <w:pPr>
        <w:pStyle w:val="ListParagraph"/>
        <w:rPr>
          <w:rFonts w:ascii="Sylfaen" w:hAnsi="Sylfaen"/>
          <w:lang w:val="ka-GE"/>
        </w:rPr>
      </w:pPr>
    </w:p>
    <w:p w:rsidR="003822F0" w:rsidRPr="00B50DE3" w:rsidRDefault="003822F0" w:rsidP="003822F0">
      <w:pPr>
        <w:pStyle w:val="ListParagraph"/>
        <w:numPr>
          <w:ilvl w:val="0"/>
          <w:numId w:val="24"/>
        </w:numPr>
        <w:spacing w:after="200" w:line="276" w:lineRule="auto"/>
        <w:ind w:left="360" w:firstLine="0"/>
        <w:contextualSpacing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სკოლის მოსწავლეების ინიციატივების წახალისება</w:t>
      </w:r>
    </w:p>
    <w:p w:rsidR="003822F0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თვითმმართველობის გააქტიურების ხელშეწყობა;</w:t>
      </w:r>
    </w:p>
    <w:p w:rsidR="003822F0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სასკოლო კლუბების ხელშეწყობა;</w:t>
      </w:r>
    </w:p>
    <w:p w:rsidR="003822F0" w:rsidRPr="00EB0BF7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თეატრალური სპექტაკლების</w:t>
      </w:r>
      <w:r w:rsidRPr="00EB0BF7">
        <w:rPr>
          <w:rFonts w:ascii="Sylfaen" w:hAnsi="Sylfaen"/>
          <w:sz w:val="22"/>
          <w:szCs w:val="22"/>
          <w:lang w:val="ka-GE"/>
        </w:rPr>
        <w:t xml:space="preserve"> როლის გაზრდა მოსწავლეთა განვითარების პროცესში;</w:t>
      </w:r>
    </w:p>
    <w:p w:rsidR="003822F0" w:rsidRPr="00EB0BF7" w:rsidRDefault="003822F0" w:rsidP="003822F0">
      <w:pPr>
        <w:pStyle w:val="ListParagraph"/>
        <w:numPr>
          <w:ilvl w:val="1"/>
          <w:numId w:val="24"/>
        </w:numPr>
        <w:spacing w:after="200" w:line="276" w:lineRule="auto"/>
        <w:contextualSpacing/>
        <w:rPr>
          <w:rFonts w:ascii="Sylfaen" w:hAnsi="Sylfaen"/>
          <w:sz w:val="22"/>
          <w:szCs w:val="22"/>
          <w:lang w:val="ka-GE"/>
        </w:rPr>
      </w:pPr>
      <w:r w:rsidRPr="00EB0BF7">
        <w:rPr>
          <w:rFonts w:ascii="Sylfaen" w:hAnsi="Sylfaen"/>
          <w:sz w:val="22"/>
          <w:szCs w:val="22"/>
          <w:lang w:val="ka-GE"/>
        </w:rPr>
        <w:t>საბავშვო/საგანმანათლებლო ფილმების როლის გაზრდა მოსწავლეთა განვითარების პროცესში;</w:t>
      </w:r>
    </w:p>
    <w:p w:rsidR="003822F0" w:rsidRDefault="003822F0" w:rsidP="00DA5D46">
      <w:pPr>
        <w:jc w:val="both"/>
        <w:rPr>
          <w:rFonts w:ascii="Sylfaen" w:hAnsi="Sylfaen"/>
          <w:lang w:val="ka-GE"/>
        </w:rPr>
      </w:pPr>
    </w:p>
    <w:p w:rsidR="00C93044" w:rsidRDefault="00C93044" w:rsidP="00C9304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პროექტების </w:t>
      </w:r>
      <w:r w:rsidRPr="001A327F">
        <w:rPr>
          <w:rFonts w:ascii="Sylfaen" w:hAnsi="Sylfaen"/>
          <w:b/>
          <w:lang w:val="ka-GE"/>
        </w:rPr>
        <w:t>შეფასებისას</w:t>
      </w:r>
      <w:r>
        <w:rPr>
          <w:rFonts w:ascii="Sylfaen" w:hAnsi="Sylfaen"/>
          <w:lang w:val="ka-GE"/>
        </w:rPr>
        <w:t xml:space="preserve"> გათვალისწინებული იქნება შემდეგი ძირითადი </w:t>
      </w:r>
      <w:r w:rsidRPr="001A327F">
        <w:rPr>
          <w:rFonts w:ascii="Sylfaen" w:hAnsi="Sylfaen"/>
          <w:b/>
          <w:lang w:val="ka-GE"/>
        </w:rPr>
        <w:t>კრიტერიუმები:</w:t>
      </w:r>
    </w:p>
    <w:p w:rsidR="00C93044" w:rsidRDefault="00C93044" w:rsidP="00C93044">
      <w:pPr>
        <w:jc w:val="both"/>
        <w:rPr>
          <w:rFonts w:ascii="Sylfaen" w:hAnsi="Sylfaen"/>
          <w:lang w:val="ka-GE"/>
        </w:rPr>
      </w:pPr>
    </w:p>
    <w:p w:rsidR="00C93044" w:rsidRDefault="00C93044" w:rsidP="00C9304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ინიციატივის განაცხადის ფორმის გამართულობა;</w:t>
      </w:r>
    </w:p>
    <w:p w:rsidR="00C93044" w:rsidRDefault="00C93044" w:rsidP="00C9304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მიზნის ზემოაღნიშნულ პრიორიტეტებთან შესაბამისობა (კომისია უპირატესობას მიანიჭებს პრიორიტეტთან შესაბამის პროექტებს);</w:t>
      </w:r>
    </w:p>
    <w:p w:rsidR="00C93044" w:rsidRDefault="00C93044" w:rsidP="00C9304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იდენტიფიცირებულ პრობლემას, მიზანს, ამოცანას და განხორციელების გზებს შორის ლოგიკური ბმის არსებობა;</w:t>
      </w:r>
    </w:p>
    <w:p w:rsidR="00C93044" w:rsidRDefault="00C93044" w:rsidP="00C9304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მოსალოდნელი შედეგების რეალისტურობა, ეფექტურობა და ინდიკატორებთან შესაბამისობა;</w:t>
      </w:r>
    </w:p>
    <w:p w:rsidR="00C93044" w:rsidRDefault="00C93044" w:rsidP="00C9304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დაგეგმილი აქტივობების ეფექტურობა და ვადებთან შესაბამისობა/რეალისტურობა;</w:t>
      </w:r>
    </w:p>
    <w:p w:rsidR="00C93044" w:rsidRDefault="00C93044" w:rsidP="00C93044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ბიუჯეტის რეალისტურობა და დადგენილ მოთხოვნებთან შესაბამისობა</w:t>
      </w:r>
    </w:p>
    <w:p w:rsidR="00C93044" w:rsidRDefault="00C93044" w:rsidP="00913BBE">
      <w:pPr>
        <w:jc w:val="both"/>
        <w:rPr>
          <w:rFonts w:ascii="Sylfaen" w:hAnsi="Sylfaen" w:cs="Sylfaen"/>
          <w:lang w:val="ka-GE"/>
        </w:rPr>
      </w:pPr>
    </w:p>
    <w:p w:rsidR="00C93044" w:rsidRDefault="00C93044" w:rsidP="00913BBE">
      <w:pPr>
        <w:jc w:val="both"/>
        <w:rPr>
          <w:rFonts w:ascii="Sylfaen" w:hAnsi="Sylfaen" w:cs="Sylfaen"/>
          <w:lang w:val="ka-GE"/>
        </w:rPr>
      </w:pPr>
    </w:p>
    <w:p w:rsidR="00126798" w:rsidRPr="001A327F" w:rsidRDefault="00126798" w:rsidP="00913BBE">
      <w:pPr>
        <w:rPr>
          <w:rFonts w:ascii="Sylfaen" w:hAnsi="Sylfaen"/>
          <w:i/>
          <w:u w:val="single"/>
          <w:lang w:val="ka-GE"/>
        </w:rPr>
      </w:pPr>
    </w:p>
    <w:p w:rsidR="001A327F" w:rsidRPr="001A327F" w:rsidRDefault="001A327F" w:rsidP="001A327F">
      <w:pPr>
        <w:jc w:val="both"/>
        <w:rPr>
          <w:rFonts w:ascii="Sylfaen" w:hAnsi="Sylfaen"/>
          <w:i/>
          <w:u w:val="single"/>
          <w:lang w:val="ka-GE"/>
        </w:rPr>
      </w:pPr>
      <w:r w:rsidRPr="001A327F">
        <w:rPr>
          <w:rFonts w:ascii="Sylfaen" w:hAnsi="Sylfaen"/>
          <w:i/>
          <w:u w:val="single"/>
          <w:lang w:val="ka-GE"/>
        </w:rPr>
        <w:t>სამინისტროს მიერ დაფინანსების გაცემის პრინციპები:</w:t>
      </w:r>
    </w:p>
    <w:p w:rsidR="001A327F" w:rsidRPr="00E94CD5" w:rsidRDefault="001A327F" w:rsidP="001A327F">
      <w:pPr>
        <w:jc w:val="both"/>
        <w:rPr>
          <w:rFonts w:ascii="Sylfaen" w:hAnsi="Sylfaen"/>
          <w:b/>
          <w:lang w:val="ka-GE"/>
        </w:rPr>
      </w:pPr>
    </w:p>
    <w:p w:rsidR="001A327F" w:rsidRPr="001A327F" w:rsidRDefault="001A327F" w:rsidP="001A327F">
      <w:pPr>
        <w:jc w:val="both"/>
        <w:rPr>
          <w:rFonts w:ascii="Sylfaen" w:hAnsi="Sylfaen"/>
          <w:lang w:val="ka-GE"/>
        </w:rPr>
      </w:pPr>
      <w:r w:rsidRPr="001A327F">
        <w:rPr>
          <w:rFonts w:ascii="Sylfaen" w:hAnsi="Sylfaen"/>
          <w:lang w:val="ka-GE"/>
        </w:rPr>
        <w:t>კომისიის მიერ  პროექტის დაფინანსების შესახებ დადებითი გადაწყვეტილების შემთხვევაში პროექტის ავტორ ორგანიზაციას უფორმდება ხელშეკრულება შესაბამის თანხაზე.  არსებობს სამინისტროს მხრიდან თანხის მიღების ორი პრინციპი:</w:t>
      </w:r>
    </w:p>
    <w:p w:rsidR="001A327F" w:rsidRPr="001A327F" w:rsidRDefault="001A327F" w:rsidP="001A327F">
      <w:pPr>
        <w:jc w:val="both"/>
        <w:rPr>
          <w:rFonts w:ascii="Sylfaen" w:hAnsi="Sylfaen"/>
          <w:lang w:val="ka-GE"/>
        </w:rPr>
      </w:pPr>
    </w:p>
    <w:p w:rsidR="001A327F" w:rsidRPr="001A327F" w:rsidRDefault="001A327F" w:rsidP="001A327F">
      <w:pPr>
        <w:pStyle w:val="ListParagraph"/>
        <w:numPr>
          <w:ilvl w:val="0"/>
          <w:numId w:val="25"/>
        </w:numPr>
        <w:spacing w:after="160" w:line="259" w:lineRule="auto"/>
        <w:contextualSpacing/>
        <w:jc w:val="both"/>
        <w:rPr>
          <w:rStyle w:val="st"/>
        </w:rPr>
      </w:pPr>
      <w:r w:rsidRPr="001A327F">
        <w:rPr>
          <w:rFonts w:ascii="Sylfaen" w:hAnsi="Sylfaen"/>
          <w:lang w:val="ka-GE"/>
        </w:rPr>
        <w:t xml:space="preserve">თანხის ანაზღაურება წინასწარი გადარიცხვის გზით განხორციელდება ორგანიზაციის მიერ საბანკო გარანტიის წარმოდგენის შემთვევაში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სამართლისა და </w:t>
      </w:r>
      <w:proofErr w:type="spellStart"/>
      <w:r w:rsidRPr="001A327F">
        <w:rPr>
          <w:rStyle w:val="st"/>
          <w:rFonts w:ascii="Sylfaen" w:hAnsi="Sylfaen" w:cs="Sylfaen"/>
        </w:rPr>
        <w:t>არასამეწარმეო</w:t>
      </w:r>
      <w:proofErr w:type="spellEnd"/>
      <w:r w:rsidRPr="001A327F">
        <w:rPr>
          <w:rStyle w:val="st"/>
        </w:rPr>
        <w:t xml:space="preserve"> (</w:t>
      </w:r>
      <w:proofErr w:type="spellStart"/>
      <w:r w:rsidRPr="001A327F">
        <w:rPr>
          <w:rStyle w:val="st"/>
          <w:rFonts w:ascii="Sylfaen" w:hAnsi="Sylfaen" w:cs="Sylfaen"/>
        </w:rPr>
        <w:t>არაკომერციული</w:t>
      </w:r>
      <w:proofErr w:type="spellEnd"/>
      <w:r w:rsidRPr="001A327F">
        <w:rPr>
          <w:rStyle w:val="st"/>
        </w:rPr>
        <w:t xml:space="preserve">) </w:t>
      </w:r>
      <w:proofErr w:type="spellStart"/>
      <w:r w:rsidRPr="001A327F">
        <w:rPr>
          <w:rStyle w:val="st"/>
          <w:rFonts w:ascii="Sylfaen" w:hAnsi="Sylfaen" w:cs="Sylfaen"/>
        </w:rPr>
        <w:t>იურიდიულ</w:t>
      </w:r>
      <w:proofErr w:type="spellEnd"/>
      <w:r w:rsidRPr="001A327F">
        <w:rPr>
          <w:rStyle w:val="st"/>
          <w:rFonts w:ascii="Sylfaen" w:hAnsi="Sylfaen" w:cs="Sylfaen"/>
          <w:lang w:val="ka-GE"/>
        </w:rPr>
        <w:t xml:space="preserve"> პირებზე).</w:t>
      </w:r>
    </w:p>
    <w:p w:rsidR="001A327F" w:rsidRPr="001A327F" w:rsidRDefault="001A327F" w:rsidP="001A327F">
      <w:pPr>
        <w:pStyle w:val="ListParagraph"/>
        <w:numPr>
          <w:ilvl w:val="0"/>
          <w:numId w:val="25"/>
        </w:numPr>
        <w:spacing w:after="160" w:line="259" w:lineRule="auto"/>
        <w:contextualSpacing/>
        <w:jc w:val="both"/>
      </w:pPr>
      <w:r w:rsidRPr="001A327F">
        <w:rPr>
          <w:rStyle w:val="st"/>
          <w:rFonts w:ascii="Sylfaen" w:hAnsi="Sylfaen" w:cs="Sylfaen"/>
          <w:lang w:val="ka-GE"/>
        </w:rPr>
        <w:t>თუ ორგანიზაცია ვერ ახერხებს საბანკო გარანტიის წარმოდგენას, მაშინ მან საკუთარი სახსრებით უნდა განახორციელოს აქტივობები და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შესაბამისად.</w:t>
      </w:r>
    </w:p>
    <w:p w:rsidR="001A327F" w:rsidRDefault="001A327F" w:rsidP="001A327F">
      <w:pPr>
        <w:jc w:val="right"/>
        <w:rPr>
          <w:rFonts w:ascii="Sylfaen" w:hAnsi="Sylfaen"/>
          <w:sz w:val="20"/>
          <w:szCs w:val="20"/>
        </w:rPr>
      </w:pPr>
    </w:p>
    <w:p w:rsidR="001A327F" w:rsidRDefault="001A327F" w:rsidP="001A327F">
      <w:pPr>
        <w:jc w:val="right"/>
        <w:rPr>
          <w:rFonts w:ascii="Sylfaen" w:hAnsi="Sylfaen"/>
          <w:sz w:val="20"/>
          <w:szCs w:val="20"/>
        </w:rPr>
      </w:pPr>
    </w:p>
    <w:p w:rsidR="00126798" w:rsidRDefault="00126798" w:rsidP="00913BBE">
      <w:pPr>
        <w:rPr>
          <w:rFonts w:ascii="Sylfaen" w:hAnsi="Sylfaen"/>
          <w:lang w:val="ka-GE"/>
        </w:rPr>
      </w:pPr>
    </w:p>
    <w:p w:rsidR="00126798" w:rsidRDefault="00126798" w:rsidP="00913BBE">
      <w:pPr>
        <w:rPr>
          <w:rFonts w:ascii="Sylfaen" w:hAnsi="Sylfaen"/>
          <w:lang w:val="ka-GE"/>
        </w:rPr>
      </w:pPr>
    </w:p>
    <w:p w:rsidR="00126798" w:rsidRDefault="00126798" w:rsidP="00913BBE">
      <w:pPr>
        <w:rPr>
          <w:rFonts w:ascii="Sylfaen" w:hAnsi="Sylfaen"/>
          <w:lang w:val="ka-GE"/>
        </w:rPr>
      </w:pPr>
    </w:p>
    <w:p w:rsidR="00126798" w:rsidRDefault="00126798" w:rsidP="00913BBE">
      <w:pPr>
        <w:rPr>
          <w:rFonts w:ascii="Sylfaen" w:hAnsi="Sylfaen"/>
          <w:lang w:val="ka-GE"/>
        </w:rPr>
      </w:pPr>
    </w:p>
    <w:tbl>
      <w:tblPr>
        <w:tblpPr w:leftFromText="180" w:rightFromText="180" w:vertAnchor="page" w:horzAnchor="margin" w:tblpXSpec="center" w:tblpY="477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7372"/>
      </w:tblGrid>
      <w:tr w:rsidR="00DA5D46" w:rsidTr="00DA5D46">
        <w:trPr>
          <w:trHeight w:val="1659"/>
        </w:trPr>
        <w:tc>
          <w:tcPr>
            <w:tcW w:w="10813" w:type="dxa"/>
            <w:gridSpan w:val="2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DA5D46" w:rsidRPr="002A0924" w:rsidRDefault="00DA5D46" w:rsidP="00DA5D46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auto"/>
                <w:lang w:val="ka-GE"/>
              </w:rPr>
            </w:pPr>
            <w:r w:rsidRPr="002A0924">
              <w:rPr>
                <w:rFonts w:ascii="Sylfaen" w:hAnsi="Sylfaen" w:cs="Arial"/>
                <w:color w:val="auto"/>
                <w:lang w:val="ka-GE"/>
              </w:rPr>
              <w:lastRenderedPageBreak/>
              <w:t xml:space="preserve">განათლებისა და მეცნიერების სამინისტრო </w:t>
            </w:r>
          </w:p>
          <w:p w:rsidR="00DA5D46" w:rsidRDefault="00DA5D46" w:rsidP="00DA5D46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>სასკოლო ინიციატივების</w:t>
            </w:r>
            <w:r w:rsidRPr="00AE73A2"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 xml:space="preserve"> განაცხადი</w:t>
            </w:r>
          </w:p>
          <w:p w:rsidR="00DA5D46" w:rsidRDefault="00DA5D46" w:rsidP="00DA5D46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</w:p>
          <w:p w:rsidR="00DA5D46" w:rsidRPr="00AE73A2" w:rsidRDefault="00DA5D46" w:rsidP="00DA5D46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  <w:r w:rsidRPr="00AE73A2"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>თავფურცელი</w:t>
            </w:r>
          </w:p>
          <w:p w:rsidR="00DA5D46" w:rsidRPr="00C760E5" w:rsidRDefault="00DA5D46" w:rsidP="00DA5D46">
            <w:pPr>
              <w:ind w:right="-33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caps/>
                <w:sz w:val="17"/>
                <w:szCs w:val="17"/>
                <w:lang w:val="ka-GE"/>
              </w:rPr>
              <w:t>განაცხადი, რომელიც არ იქნება შესაბამისობაში ამ ფორმასთან და მის ინსტრუქციებთან არ განიხილება</w:t>
            </w:r>
          </w:p>
          <w:p w:rsidR="00DA5D46" w:rsidRDefault="00DA5D46" w:rsidP="00DA5D46">
            <w:pPr>
              <w:ind w:right="-331"/>
              <w:jc w:val="center"/>
              <w:rPr>
                <w:rFonts w:ascii="Sylfaen" w:hAnsi="Sylfaen"/>
                <w:sz w:val="20"/>
                <w:lang w:val="ka-GE"/>
              </w:rPr>
            </w:pPr>
            <w:r w:rsidRPr="00F136A3">
              <w:rPr>
                <w:rFonts w:ascii="Arial Narrow" w:hAnsi="Arial Narrow"/>
                <w:sz w:val="20"/>
              </w:rPr>
              <w:t>(</w:t>
            </w:r>
            <w:r w:rsidRPr="00F136A3">
              <w:rPr>
                <w:rFonts w:ascii="Sylfaen" w:hAnsi="Sylfaen"/>
                <w:sz w:val="20"/>
                <w:lang w:val="ka-GE"/>
              </w:rPr>
              <w:t>ნუ შეავსებთ ხელით</w:t>
            </w:r>
            <w:r w:rsidRPr="00F136A3">
              <w:rPr>
                <w:rFonts w:ascii="Arial Narrow" w:hAnsi="Arial Narrow"/>
                <w:sz w:val="20"/>
              </w:rPr>
              <w:t xml:space="preserve"> )</w:t>
            </w:r>
          </w:p>
          <w:p w:rsidR="00DA5D46" w:rsidRDefault="00DA5D46" w:rsidP="00DA5D46">
            <w:pPr>
              <w:ind w:right="-331"/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DA5D46" w:rsidRPr="00D96496" w:rsidRDefault="00DA5D46" w:rsidP="00DA5D46">
            <w:pPr>
              <w:ind w:right="-331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DA5D46" w:rsidRPr="00F136A3" w:rsidTr="00DA5D46">
        <w:trPr>
          <w:trHeight w:val="513"/>
        </w:trPr>
        <w:tc>
          <w:tcPr>
            <w:tcW w:w="108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A5D46" w:rsidRPr="00F136A3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ორგანიზაციის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>სახელი: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DA5D46" w:rsidRPr="00F136A3" w:rsidTr="00DA5D46">
        <w:trPr>
          <w:trHeight w:val="644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A5D46" w:rsidRDefault="00DA5D46" w:rsidP="00DA5D46">
            <w:pPr>
              <w:ind w:right="-331"/>
              <w:rPr>
                <w:rFonts w:ascii="AcadNusx" w:hAnsi="AcadNusx"/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მისამართი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</w:t>
            </w:r>
          </w:p>
          <w:p w:rsidR="00DA5D46" w:rsidRDefault="00DA5D46" w:rsidP="00DA5D46">
            <w:pPr>
              <w:ind w:right="-331"/>
              <w:rPr>
                <w:rFonts w:ascii="AcadNusx" w:hAnsi="AcadNusx"/>
                <w:b/>
                <w:sz w:val="20"/>
              </w:rPr>
            </w:pPr>
          </w:p>
          <w:p w:rsidR="00DA5D46" w:rsidRPr="00F136A3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DA5D46" w:rsidRPr="00F136A3" w:rsidTr="00DA5D46">
        <w:trPr>
          <w:trHeight w:val="850"/>
        </w:trPr>
        <w:tc>
          <w:tcPr>
            <w:tcW w:w="3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A5D46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ტელეფონის ნომერი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</w:p>
          <w:p w:rsidR="00DA5D46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  <w:p w:rsidR="00DA5D46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  <w:p w:rsidR="00DA5D46" w:rsidRPr="00F136A3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A5D46" w:rsidRPr="00F136A3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ელ. ფოსტის  მისამართი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</w:p>
          <w:p w:rsidR="00DA5D46" w:rsidRPr="00F136A3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DA5D46" w:rsidRPr="00F136A3" w:rsidTr="00DA5D46">
        <w:trPr>
          <w:trHeight w:val="664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D46" w:rsidRPr="00F136A3" w:rsidRDefault="00DA5D46" w:rsidP="00DA5D46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პროექტის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>განხორციელებაზე პასუხისმგებელი პირის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გვარი, სახელი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, თანამდებობა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და საკონტაქტო ინფორმაცია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3F3DC1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პირი, რომელიც ხელს აწერს სამინისტროსთან გაფორმებულ ხელშეკრულებას და შესაბამისად, ანგარიშვალდებულია მასთან</w:t>
            </w:r>
            <w:r w:rsidRPr="003F3DC1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Pr="00F136A3">
              <w:rPr>
                <w:rFonts w:ascii="Arial Narrow" w:hAnsi="Arial Narrow"/>
                <w:b/>
                <w:sz w:val="20"/>
              </w:rPr>
              <w:tab/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  <w:p w:rsidR="00DA5D46" w:rsidRPr="00DF0802" w:rsidRDefault="00DA5D46" w:rsidP="00DA5D46">
            <w:pPr>
              <w:ind w:right="-331"/>
              <w:rPr>
                <w:rFonts w:ascii="AcadNusx" w:hAnsi="AcadNusx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AcadNusx" w:hAnsi="AcadNusx"/>
                <w:b/>
                <w:sz w:val="20"/>
              </w:rPr>
              <w:t xml:space="preserve"> </w:t>
            </w:r>
          </w:p>
          <w:p w:rsidR="00DA5D46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  <w:p w:rsidR="00DA5D46" w:rsidRPr="00F136A3" w:rsidRDefault="00DA5D46" w:rsidP="00DA5D46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DA5D46" w:rsidRPr="00F136A3" w:rsidTr="00DA5D46">
        <w:trPr>
          <w:trHeight w:val="664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A5D46" w:rsidRPr="00DF0802" w:rsidRDefault="00DA5D46" w:rsidP="00DA5D46">
            <w:pPr>
              <w:ind w:right="-331"/>
              <w:rPr>
                <w:rFonts w:ascii="AcadNusx" w:hAnsi="AcadNusx"/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პროექტის სახელწოდება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 </w:t>
            </w:r>
          </w:p>
        </w:tc>
      </w:tr>
      <w:tr w:rsidR="00DA5D46" w:rsidRPr="00F136A3" w:rsidTr="00DA5D46">
        <w:trPr>
          <w:trHeight w:val="3361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A5D46" w:rsidRDefault="00DA5D46" w:rsidP="00DA5D46">
            <w:pPr>
              <w:spacing w:line="360" w:lineRule="auto"/>
              <w:ind w:right="-331"/>
              <w:rPr>
                <w:rFonts w:ascii="Sylfaen" w:hAnsi="Sylfaen"/>
                <w:b/>
                <w:bCs/>
                <w:sz w:val="20"/>
                <w:lang w:val="ka-GE"/>
              </w:rPr>
            </w:pPr>
          </w:p>
          <w:p w:rsidR="00DA5D46" w:rsidRDefault="00DA5D46" w:rsidP="00DA5D46">
            <w:pPr>
              <w:spacing w:line="360" w:lineRule="auto"/>
              <w:ind w:right="-331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b/>
                <w:sz w:val="20"/>
                <w:lang w:val="ka-GE"/>
              </w:rPr>
              <w:t>სასკოლო ინიციატივების ქვეპროგრამის ფარგლებში მოთხოვნილი თანხის ოდენობა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     </w:t>
            </w:r>
            <w:r w:rsidRPr="00F136A3">
              <w:rPr>
                <w:rFonts w:ascii="Arial Narrow" w:hAnsi="Arial Narrow"/>
                <w:sz w:val="20"/>
              </w:rPr>
              <w:t>___________</w:t>
            </w:r>
            <w:r>
              <w:rPr>
                <w:rFonts w:ascii="Sylfaen" w:hAnsi="Sylfaen"/>
                <w:sz w:val="20"/>
                <w:lang w:val="ka-GE"/>
              </w:rPr>
              <w:t xml:space="preserve">    ლარი</w:t>
            </w:r>
          </w:p>
          <w:p w:rsidR="00DA5D46" w:rsidRPr="00F136A3" w:rsidRDefault="00DA5D46" w:rsidP="00DA5D46">
            <w:pPr>
              <w:spacing w:line="360" w:lineRule="auto"/>
              <w:ind w:right="-331"/>
              <w:rPr>
                <w:rFonts w:ascii="Sylfaen" w:hAnsi="Sylfaen"/>
                <w:sz w:val="20"/>
                <w:lang w:val="ka-GE"/>
              </w:rPr>
            </w:pPr>
          </w:p>
          <w:p w:rsidR="00DA5D46" w:rsidRDefault="00DA5D46" w:rsidP="00DA5D46">
            <w:pPr>
              <w:ind w:right="-331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თანადაფინანსების სხვა წყაროებიდან მიღებული თანხის ოდენობა                                      --------------- </w:t>
            </w:r>
            <w:r w:rsidRPr="00D96496">
              <w:rPr>
                <w:rFonts w:ascii="Sylfaen" w:hAnsi="Sylfaen"/>
                <w:sz w:val="20"/>
                <w:lang w:val="ka-GE"/>
              </w:rPr>
              <w:t>ლარი</w:t>
            </w:r>
          </w:p>
          <w:p w:rsidR="00DA5D46" w:rsidRDefault="00DA5D46" w:rsidP="00DA5D46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</w:p>
          <w:p w:rsidR="00DA5D46" w:rsidRDefault="00DA5D46" w:rsidP="00DA5D46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A5D46" w:rsidRDefault="00DA5D46" w:rsidP="00DA5D46">
            <w:pPr>
              <w:tabs>
                <w:tab w:val="left" w:pos="8027"/>
              </w:tabs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პროექტის საერთო რიღებულება</w:t>
            </w:r>
            <w:r>
              <w:rPr>
                <w:rFonts w:ascii="Sylfaen" w:hAnsi="Sylfaen"/>
                <w:b/>
                <w:sz w:val="20"/>
                <w:lang w:val="ka-GE"/>
              </w:rPr>
              <w:tab/>
              <w:t xml:space="preserve">--------------- </w:t>
            </w:r>
            <w:r w:rsidRPr="00D96496">
              <w:rPr>
                <w:rFonts w:ascii="Sylfaen" w:hAnsi="Sylfaen"/>
                <w:sz w:val="20"/>
                <w:lang w:val="ka-GE"/>
              </w:rPr>
              <w:t>ლარი</w:t>
            </w:r>
          </w:p>
          <w:p w:rsidR="00DA5D46" w:rsidRDefault="00DA5D46" w:rsidP="00DA5D46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A5D46" w:rsidRDefault="00DA5D46" w:rsidP="00DA5D46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A5D46" w:rsidRDefault="00DA5D46" w:rsidP="00DA5D46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A5D46" w:rsidRDefault="00DA5D46" w:rsidP="00DA5D46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A5D46" w:rsidRPr="00F136A3" w:rsidRDefault="00DA5D46" w:rsidP="00DA5D46">
            <w:pPr>
              <w:ind w:left="90" w:right="-331" w:firstLine="90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5E25C7" w:rsidRDefault="005E25C7" w:rsidP="00913BBE">
      <w:pPr>
        <w:rPr>
          <w:rFonts w:ascii="Sylfaen" w:hAnsi="Sylfaen"/>
          <w:lang w:val="ka-GE"/>
        </w:rPr>
      </w:pPr>
    </w:p>
    <w:p w:rsidR="005E25C7" w:rsidRDefault="005E25C7" w:rsidP="00913BBE">
      <w:pPr>
        <w:rPr>
          <w:rFonts w:ascii="Sylfaen" w:hAnsi="Sylfaen"/>
          <w:lang w:val="ka-GE"/>
        </w:rPr>
      </w:pPr>
    </w:p>
    <w:p w:rsidR="005E25C7" w:rsidRDefault="005E25C7" w:rsidP="00913BBE">
      <w:pPr>
        <w:rPr>
          <w:rFonts w:ascii="Sylfaen" w:hAnsi="Sylfaen"/>
          <w:lang w:val="ka-GE"/>
        </w:rPr>
      </w:pPr>
    </w:p>
    <w:p w:rsidR="0071359B" w:rsidRDefault="0071359B" w:rsidP="005E25C7">
      <w:pPr>
        <w:ind w:right="-331"/>
        <w:rPr>
          <w:rFonts w:ascii="Sylfaen" w:hAnsi="Sylfaen"/>
          <w:lang w:val="ka-GE"/>
        </w:rPr>
      </w:pPr>
    </w:p>
    <w:p w:rsidR="0071359B" w:rsidRDefault="0071359B" w:rsidP="005E25C7">
      <w:pPr>
        <w:ind w:right="-331"/>
        <w:rPr>
          <w:rFonts w:ascii="Sylfaen" w:hAnsi="Sylfaen"/>
          <w:b/>
          <w:sz w:val="20"/>
          <w:lang w:val="ka-GE"/>
        </w:rPr>
      </w:pPr>
    </w:p>
    <w:p w:rsidR="005E25C7" w:rsidRPr="00F136A3" w:rsidRDefault="005E25C7" w:rsidP="005E25C7">
      <w:pPr>
        <w:ind w:left="90" w:right="-331" w:firstLine="90"/>
        <w:rPr>
          <w:rFonts w:ascii="Arial Narrow" w:hAnsi="Arial Narrow"/>
          <w:b/>
          <w:sz w:val="20"/>
        </w:rPr>
      </w:pPr>
      <w:r w:rsidRPr="00F136A3">
        <w:rPr>
          <w:rFonts w:ascii="Sylfaen" w:hAnsi="Sylfaen"/>
          <w:b/>
          <w:sz w:val="20"/>
          <w:lang w:val="ka-GE"/>
        </w:rPr>
        <w:t xml:space="preserve">პროექტის </w:t>
      </w:r>
      <w:r>
        <w:rPr>
          <w:rFonts w:ascii="Sylfaen" w:hAnsi="Sylfaen"/>
          <w:b/>
          <w:sz w:val="20"/>
          <w:lang w:val="ka-GE"/>
        </w:rPr>
        <w:t>განხორციელებაზე პასუხისმგებელი პირის  ხელმოწერა:</w:t>
      </w:r>
    </w:p>
    <w:p w:rsidR="005E25C7" w:rsidRPr="008053C6" w:rsidRDefault="005E25C7" w:rsidP="005E25C7">
      <w:pPr>
        <w:ind w:left="90" w:right="-331" w:firstLine="90"/>
        <w:rPr>
          <w:rFonts w:ascii="Sylfaen" w:hAnsi="Sylfaen"/>
          <w:b/>
          <w:sz w:val="20"/>
          <w:u w:val="single"/>
          <w:lang w:val="ka-GE"/>
        </w:rPr>
      </w:pP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</w:rPr>
        <w:tab/>
      </w:r>
      <w:r>
        <w:rPr>
          <w:rFonts w:ascii="Sylfaen" w:hAnsi="Sylfaen"/>
          <w:b/>
          <w:sz w:val="20"/>
          <w:u w:val="single"/>
          <w:lang w:val="ka-GE"/>
        </w:rPr>
        <w:t xml:space="preserve"> </w:t>
      </w:r>
    </w:p>
    <w:p w:rsidR="005E25C7" w:rsidRPr="008053C6" w:rsidRDefault="005E25C7" w:rsidP="005E25C7">
      <w:pPr>
        <w:ind w:left="90" w:right="-331" w:firstLine="90"/>
        <w:rPr>
          <w:rFonts w:ascii="Sylfaen" w:hAnsi="Sylfaen"/>
          <w:sz w:val="20"/>
          <w:lang w:val="ka-GE"/>
        </w:rPr>
      </w:pPr>
      <w:r w:rsidRPr="00F136A3">
        <w:rPr>
          <w:rFonts w:ascii="Arial Narrow" w:hAnsi="Arial Narrow"/>
          <w:sz w:val="20"/>
        </w:rPr>
        <w:t>(</w:t>
      </w:r>
      <w:proofErr w:type="gramStart"/>
      <w:r w:rsidRPr="00F136A3">
        <w:rPr>
          <w:rFonts w:ascii="Sylfaen" w:hAnsi="Sylfaen"/>
          <w:sz w:val="20"/>
          <w:lang w:val="ka-GE"/>
        </w:rPr>
        <w:t>ხელმოწერა</w:t>
      </w:r>
      <w:proofErr w:type="gramEnd"/>
      <w:r w:rsidRPr="00F136A3">
        <w:rPr>
          <w:rFonts w:ascii="Sylfaen" w:hAnsi="Sylfaen"/>
          <w:sz w:val="20"/>
          <w:lang w:val="ka-GE"/>
        </w:rPr>
        <w:t xml:space="preserve"> და თარიღი</w:t>
      </w:r>
      <w:r w:rsidRPr="00F136A3">
        <w:rPr>
          <w:rFonts w:ascii="Arial Narrow" w:hAnsi="Arial Narrow"/>
          <w:sz w:val="20"/>
        </w:rPr>
        <w:t>)</w:t>
      </w:r>
      <w:r w:rsidRPr="00F136A3">
        <w:rPr>
          <w:rFonts w:ascii="Arial Narrow" w:hAnsi="Arial Narrow"/>
          <w:sz w:val="20"/>
        </w:rPr>
        <w:tab/>
      </w:r>
      <w:r w:rsidRPr="00F136A3">
        <w:rPr>
          <w:rFonts w:ascii="Arial Narrow" w:hAnsi="Arial Narrow"/>
          <w:sz w:val="20"/>
        </w:rPr>
        <w:tab/>
      </w:r>
      <w:r w:rsidRPr="00F136A3">
        <w:rPr>
          <w:rFonts w:ascii="Arial Narrow" w:hAnsi="Arial Narrow"/>
          <w:sz w:val="20"/>
        </w:rPr>
        <w:tab/>
      </w:r>
      <w:r>
        <w:rPr>
          <w:rFonts w:ascii="Sylfaen" w:hAnsi="Sylfaen"/>
          <w:sz w:val="20"/>
          <w:lang w:val="ka-GE"/>
        </w:rPr>
        <w:t xml:space="preserve"> </w:t>
      </w:r>
    </w:p>
    <w:p w:rsidR="005E25C7" w:rsidRDefault="005E25C7" w:rsidP="005E25C7">
      <w:pPr>
        <w:ind w:left="90" w:right="-331" w:firstLine="90"/>
        <w:rPr>
          <w:rFonts w:ascii="Sylfaen" w:hAnsi="Sylfaen"/>
          <w:i/>
          <w:iCs/>
          <w:sz w:val="20"/>
        </w:rPr>
      </w:pPr>
    </w:p>
    <w:p w:rsidR="005E25C7" w:rsidRPr="008700DC" w:rsidRDefault="005E25C7" w:rsidP="005E25C7">
      <w:pPr>
        <w:ind w:right="-331"/>
        <w:rPr>
          <w:rFonts w:ascii="Sylfaen" w:hAnsi="Sylfaen"/>
          <w:b/>
          <w:i/>
          <w:iCs/>
          <w:sz w:val="20"/>
        </w:rPr>
      </w:pPr>
      <w:r w:rsidRPr="003F3DC1">
        <w:rPr>
          <w:rFonts w:ascii="Sylfaen" w:hAnsi="Sylfaen"/>
          <w:iCs/>
          <w:sz w:val="20"/>
          <w:lang w:val="ka-GE"/>
        </w:rPr>
        <w:t>შენიშვნა</w:t>
      </w:r>
      <w:r>
        <w:rPr>
          <w:rFonts w:ascii="Sylfaen" w:hAnsi="Sylfaen"/>
          <w:iCs/>
          <w:sz w:val="20"/>
          <w:lang w:val="ka-GE"/>
        </w:rPr>
        <w:t xml:space="preserve">: </w:t>
      </w:r>
      <w:r w:rsidRPr="003F3DC1">
        <w:rPr>
          <w:rFonts w:ascii="Sylfaen" w:hAnsi="Sylfaen"/>
          <w:iCs/>
          <w:sz w:val="20"/>
          <w:lang w:val="ka-GE"/>
        </w:rPr>
        <w:t xml:space="preserve"> </w:t>
      </w:r>
      <w:r w:rsidRPr="003F3DC1">
        <w:rPr>
          <w:rFonts w:ascii="Sylfaen" w:hAnsi="Sylfaen"/>
          <w:b/>
          <w:i/>
          <w:iCs/>
          <w:sz w:val="20"/>
          <w:lang w:val="ka-GE"/>
        </w:rPr>
        <w:t>თანადაფინანსების შემთხვევაში, გთხოვთ შევსებულ განაცხადის ფორმასთან ერთად  წარმოადგინოთ დასტურის წერილი შესაბამისი უწყებიდან</w:t>
      </w:r>
      <w:r>
        <w:rPr>
          <w:rFonts w:ascii="Sylfaen" w:hAnsi="Sylfaen"/>
          <w:b/>
          <w:i/>
          <w:iCs/>
          <w:sz w:val="20"/>
        </w:rPr>
        <w:t>.</w:t>
      </w:r>
    </w:p>
    <w:p w:rsidR="005E25C7" w:rsidRDefault="005E25C7" w:rsidP="005E25C7">
      <w:pPr>
        <w:pStyle w:val="ListParagraph"/>
        <w:jc w:val="center"/>
        <w:rPr>
          <w:rFonts w:ascii="Sylfaen" w:hAnsi="Sylfaen" w:cs="Sylfaen"/>
          <w:b/>
          <w:lang w:val="ka-GE"/>
        </w:rPr>
      </w:pPr>
    </w:p>
    <w:p w:rsidR="005E25C7" w:rsidRPr="005E25C7" w:rsidRDefault="005E25C7" w:rsidP="005E25C7">
      <w:pPr>
        <w:pStyle w:val="ListParagraph"/>
        <w:numPr>
          <w:ilvl w:val="0"/>
          <w:numId w:val="27"/>
        </w:numPr>
        <w:jc w:val="center"/>
        <w:rPr>
          <w:rFonts w:ascii="Sylfaen" w:hAnsi="Sylfaen"/>
          <w:b/>
          <w:highlight w:val="lightGray"/>
          <w:lang w:val="ka-GE"/>
        </w:rPr>
      </w:pPr>
      <w:r w:rsidRPr="005E25C7">
        <w:rPr>
          <w:rFonts w:ascii="Sylfaen" w:hAnsi="Sylfaen" w:cs="Sylfaen"/>
          <w:b/>
          <w:highlight w:val="lightGray"/>
          <w:lang w:val="ka-GE"/>
        </w:rPr>
        <w:lastRenderedPageBreak/>
        <w:t xml:space="preserve">ინფორმაცია პროექტის  შესახებ </w:t>
      </w:r>
    </w:p>
    <w:p w:rsidR="005E25C7" w:rsidRDefault="005E25C7" w:rsidP="005E25C7">
      <w:pPr>
        <w:rPr>
          <w:rFonts w:ascii="Sylfaen" w:hAnsi="Sylfaen"/>
          <w:sz w:val="20"/>
          <w:lang w:val="ka-GE"/>
        </w:rPr>
      </w:pPr>
    </w:p>
    <w:p w:rsidR="005E25C7" w:rsidRPr="008B2C7A" w:rsidRDefault="005E25C7" w:rsidP="005E25C7">
      <w:pPr>
        <w:rPr>
          <w:rFonts w:ascii="Sylfaen" w:hAnsi="Sylfaen"/>
          <w:sz w:val="20"/>
          <w:lang w:val="ka-GE"/>
        </w:rPr>
      </w:pPr>
    </w:p>
    <w:p w:rsidR="005E25C7" w:rsidRPr="00137896" w:rsidRDefault="0071359B" w:rsidP="005E25C7">
      <w:pPr>
        <w:rPr>
          <w:sz w:val="20"/>
          <w:lang w:val="ka-GE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.2pt;margin-top:4.35pt;width:509.35pt;height:0;z-index:251659264" o:connectortype="straight"/>
        </w:pict>
      </w:r>
    </w:p>
    <w:p w:rsidR="005E25C7" w:rsidRDefault="005E25C7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sz w:val="20"/>
          <w:lang w:val="ka-GE"/>
        </w:rPr>
      </w:pPr>
    </w:p>
    <w:p w:rsidR="005E25C7" w:rsidRPr="00BF6C19" w:rsidRDefault="005E25C7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  <w:lang w:val="ka-GE"/>
        </w:rPr>
      </w:pPr>
      <w:r w:rsidRPr="00BF6C19">
        <w:rPr>
          <w:rFonts w:ascii="Sylfaen" w:hAnsi="Sylfaen"/>
          <w:b/>
          <w:sz w:val="22"/>
          <w:szCs w:val="22"/>
          <w:lang w:val="ka-GE"/>
        </w:rPr>
        <w:t xml:space="preserve">პროექტის სახელწოდება:  </w:t>
      </w:r>
    </w:p>
    <w:p w:rsidR="005E25C7" w:rsidRPr="00BF6C19" w:rsidRDefault="0071359B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27" type="#_x0000_t32" style="position:absolute;margin-left:-16.55pt;margin-top:6.5pt;width:509.35pt;height:0;z-index:251660288" o:connectortype="straight"/>
        </w:pict>
      </w:r>
    </w:p>
    <w:p w:rsidR="005E25C7" w:rsidRPr="00BF6C19" w:rsidRDefault="005E25C7" w:rsidP="005E25C7">
      <w:pPr>
        <w:jc w:val="both"/>
        <w:rPr>
          <w:rFonts w:ascii="Sylfaen" w:hAnsi="Sylfaen"/>
          <w:i/>
          <w:sz w:val="18"/>
          <w:szCs w:val="18"/>
          <w:lang w:val="ka-GE"/>
        </w:rPr>
      </w:pPr>
      <w:r w:rsidRPr="00BF6C19">
        <w:rPr>
          <w:rFonts w:ascii="Sylfaen" w:hAnsi="Sylfaen"/>
          <w:b/>
          <w:sz w:val="22"/>
          <w:szCs w:val="22"/>
          <w:lang w:val="ka-GE"/>
        </w:rPr>
        <w:t>პროექტის ხანგრძლივობა: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F6C19">
        <w:rPr>
          <w:rFonts w:ascii="Sylfaen" w:hAnsi="Sylfaen"/>
          <w:sz w:val="18"/>
          <w:szCs w:val="18"/>
          <w:lang w:val="ka-GE"/>
        </w:rPr>
        <w:t xml:space="preserve">(მიუთითეთ თვეების რაოდენობა. 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გაითვალისწინეთ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,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რომ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სამინისტროს მხრიდან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დაფინანსება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გაიცემა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მიმდინარე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ფინანსური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წლის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(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და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არა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სასწავლო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წლის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)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მიხედვით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. 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შესაბამისად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, 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პროექტის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დასრულება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უნდა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მოხდეს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ფინანსური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წლის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არაუგვიანეს</w:t>
      </w:r>
      <w:r w:rsidRPr="00BF6C19">
        <w:rPr>
          <w:rFonts w:ascii="Sylfaen" w:hAnsi="Sylfaen"/>
          <w:i/>
          <w:sz w:val="18"/>
          <w:szCs w:val="18"/>
          <w:lang w:val="ka-GE"/>
        </w:rPr>
        <w:t xml:space="preserve">  10 </w:t>
      </w:r>
      <w:r w:rsidRPr="00BF6C19">
        <w:rPr>
          <w:rFonts w:ascii="Sylfaen" w:hAnsi="Sylfaen" w:cs="Sylfaen"/>
          <w:i/>
          <w:sz w:val="18"/>
          <w:szCs w:val="18"/>
          <w:lang w:val="ka-GE"/>
        </w:rPr>
        <w:t>დეკემბრისა</w:t>
      </w:r>
      <w:r w:rsidRPr="00BF6C19">
        <w:rPr>
          <w:rFonts w:ascii="Sylfaen" w:hAnsi="Sylfaen"/>
          <w:i/>
          <w:sz w:val="18"/>
          <w:szCs w:val="18"/>
          <w:lang w:val="ka-GE"/>
        </w:rPr>
        <w:t>.</w:t>
      </w:r>
    </w:p>
    <w:p w:rsidR="005E25C7" w:rsidRPr="00BF6C19" w:rsidRDefault="0071359B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6" type="#_x0000_t32" style="position:absolute;margin-left:-16.55pt;margin-top:17.6pt;width:509.35pt;height:0;z-index:251669504" o:connectortype="straight"/>
        </w:pict>
      </w:r>
    </w:p>
    <w:p w:rsidR="005E25C7" w:rsidRPr="00BF6C19" w:rsidRDefault="005E25C7" w:rsidP="005E25C7">
      <w:pPr>
        <w:pStyle w:val="Footer"/>
        <w:tabs>
          <w:tab w:val="left" w:pos="270"/>
        </w:tabs>
        <w:spacing w:line="360" w:lineRule="auto"/>
        <w:ind w:left="360"/>
        <w:rPr>
          <w:rFonts w:ascii="Sylfaen" w:hAnsi="Sylfaen"/>
          <w:b/>
          <w:sz w:val="20"/>
        </w:rPr>
      </w:pPr>
    </w:p>
    <w:p w:rsidR="005E25C7" w:rsidRPr="00BF6C19" w:rsidRDefault="005E25C7" w:rsidP="005E25C7">
      <w:pPr>
        <w:pStyle w:val="Footer"/>
        <w:tabs>
          <w:tab w:val="left" w:pos="270"/>
        </w:tabs>
        <w:jc w:val="both"/>
        <w:rPr>
          <w:rFonts w:ascii="Sylfaen" w:hAnsi="Sylfaen"/>
          <w:b/>
          <w:sz w:val="20"/>
          <w:lang w:val="ka-GE"/>
        </w:rPr>
      </w:pPr>
      <w:r w:rsidRPr="00BF6C19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>
        <w:rPr>
          <w:rFonts w:ascii="Sylfaen" w:hAnsi="Sylfaen"/>
          <w:b/>
          <w:sz w:val="20"/>
          <w:lang w:val="ka-GE"/>
        </w:rPr>
        <w:t xml:space="preserve"> </w:t>
      </w:r>
      <w:r w:rsidRPr="008700DC">
        <w:rPr>
          <w:rFonts w:ascii="Sylfaen" w:hAnsi="Sylfaen"/>
          <w:sz w:val="18"/>
          <w:lang w:val="ka-GE"/>
        </w:rPr>
        <w:t>(</w:t>
      </w:r>
      <w:r w:rsidRPr="008700DC">
        <w:rPr>
          <w:rFonts w:ascii="Sylfaen" w:hAnsi="Sylfaen"/>
          <w:i/>
          <w:sz w:val="18"/>
          <w:lang w:val="ka-GE"/>
        </w:rPr>
        <w:t>მიუთითეთ ის სამიზნე ჯგუფები, რომლებიც ინიციატივის განხორციელების შედეგად მიიღებენ სარგებელს. დააკონკრეტეთ მათი ზუსტი ან სავარაუდო რაოდენობა და ასაკი. გეოგრაფიული არეალი.)</w:t>
      </w:r>
    </w:p>
    <w:p w:rsidR="005E25C7" w:rsidRPr="00BF6C19" w:rsidRDefault="0071359B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2" type="#_x0000_t32" style="position:absolute;margin-left:-22.2pt;margin-top:7.85pt;width:509.35pt;height:0;z-index:251665408" o:connectortype="straight"/>
        </w:pict>
      </w:r>
    </w:p>
    <w:p w:rsidR="005E25C7" w:rsidRPr="008700DC" w:rsidRDefault="005E25C7" w:rsidP="005E25C7">
      <w:pPr>
        <w:jc w:val="both"/>
        <w:rPr>
          <w:rFonts w:ascii="Sylfaen" w:hAnsi="Sylfaen"/>
          <w:i/>
          <w:sz w:val="18"/>
          <w:szCs w:val="18"/>
        </w:rPr>
      </w:pPr>
      <w:r w:rsidRPr="00BF6C19">
        <w:rPr>
          <w:rFonts w:ascii="Sylfaen" w:hAnsi="Sylfaen"/>
          <w:b/>
          <w:sz w:val="20"/>
          <w:lang w:val="ka-GE"/>
        </w:rPr>
        <w:t>პროექტის მოკლე ანოტაცია:</w:t>
      </w:r>
      <w:r>
        <w:rPr>
          <w:rFonts w:ascii="Sylfaen" w:hAnsi="Sylfaen"/>
          <w:b/>
          <w:sz w:val="20"/>
          <w:lang w:val="ka-GE"/>
        </w:rPr>
        <w:t xml:space="preserve"> </w:t>
      </w:r>
      <w:r w:rsidRPr="008700DC">
        <w:rPr>
          <w:rFonts w:ascii="Sylfaen" w:hAnsi="Sylfaen"/>
          <w:sz w:val="18"/>
          <w:szCs w:val="18"/>
        </w:rPr>
        <w:t>(</w:t>
      </w:r>
      <w:r w:rsidRPr="008700DC">
        <w:rPr>
          <w:rFonts w:ascii="Sylfaen" w:hAnsi="Sylfaen"/>
          <w:i/>
          <w:sz w:val="18"/>
          <w:szCs w:val="18"/>
          <w:lang w:val="ka-GE"/>
        </w:rPr>
        <w:t>მოკლედ აღწერეთ პროექტის არსი.  ტექსტის მოცულობა არ უნდა აღემატებოდეს ნახევარ გვერდს.</w:t>
      </w:r>
      <w:r w:rsidRPr="008700DC">
        <w:rPr>
          <w:rFonts w:ascii="Sylfaen" w:hAnsi="Sylfaen"/>
          <w:i/>
          <w:sz w:val="18"/>
          <w:szCs w:val="18"/>
        </w:rPr>
        <w:t>)</w:t>
      </w:r>
    </w:p>
    <w:p w:rsidR="005E25C7" w:rsidRPr="00BF6C19" w:rsidRDefault="005E25C7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0"/>
          <w:lang w:val="ka-GE"/>
        </w:rPr>
      </w:pPr>
    </w:p>
    <w:p w:rsidR="005E25C7" w:rsidRPr="00BF6C19" w:rsidRDefault="0071359B" w:rsidP="005E25C7">
      <w:pPr>
        <w:pStyle w:val="Heading2"/>
        <w:spacing w:before="0" w:after="0"/>
        <w:rPr>
          <w:rFonts w:ascii="Sylfaen" w:hAnsi="Sylfaen"/>
          <w:i w:val="0"/>
          <w:sz w:val="22"/>
          <w:szCs w:val="22"/>
          <w:lang w:val="ka-GE"/>
        </w:rPr>
      </w:pPr>
      <w:r>
        <w:rPr>
          <w:rFonts w:ascii="Sylfaen" w:hAnsi="Sylfaen"/>
          <w:noProof/>
          <w:sz w:val="22"/>
          <w:szCs w:val="22"/>
        </w:rPr>
        <w:pict>
          <v:shape id="_x0000_s1031" type="#_x0000_t32" style="position:absolute;margin-left:-22.2pt;margin-top:10.45pt;width:509.35pt;height:0;z-index:251664384" o:connectortype="straight"/>
        </w:pict>
      </w:r>
    </w:p>
    <w:p w:rsidR="005E25C7" w:rsidRPr="008700DC" w:rsidRDefault="005E25C7" w:rsidP="005E25C7">
      <w:pPr>
        <w:jc w:val="both"/>
        <w:rPr>
          <w:rFonts w:ascii="Sylfaen" w:hAnsi="Sylfaen"/>
          <w:i/>
          <w:sz w:val="18"/>
          <w:szCs w:val="20"/>
          <w:lang w:val="ka-GE"/>
        </w:rPr>
      </w:pPr>
      <w:r w:rsidRPr="00BF6C19">
        <w:rPr>
          <w:rFonts w:ascii="Sylfaen" w:hAnsi="Sylfaen"/>
          <w:b/>
          <w:sz w:val="22"/>
          <w:szCs w:val="22"/>
          <w:lang w:val="ka-GE"/>
        </w:rPr>
        <w:t>არსებული სიტუაციის ანალიზი/პრობლემის იდენტიფიცირება:</w:t>
      </w:r>
      <w:r>
        <w:rPr>
          <w:rFonts w:ascii="Sylfaen" w:hAnsi="Sylfaen"/>
          <w:i/>
          <w:sz w:val="22"/>
          <w:szCs w:val="22"/>
          <w:lang w:val="ka-GE"/>
        </w:rPr>
        <w:t xml:space="preserve">  </w:t>
      </w:r>
      <w:r w:rsidRPr="008700DC">
        <w:rPr>
          <w:rFonts w:ascii="Sylfaen" w:hAnsi="Sylfaen"/>
          <w:i/>
          <w:sz w:val="18"/>
          <w:lang w:val="ka-GE"/>
        </w:rPr>
        <w:t>(</w:t>
      </w:r>
      <w:r w:rsidRPr="008700DC">
        <w:rPr>
          <w:rFonts w:ascii="Sylfaen" w:hAnsi="Sylfaen"/>
          <w:i/>
          <w:sz w:val="18"/>
          <w:szCs w:val="20"/>
          <w:lang w:val="ka-GE"/>
        </w:rPr>
        <w:t>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 მდგომარეობის გაუმჯობესებისკენ).</w:t>
      </w:r>
    </w:p>
    <w:p w:rsidR="005E25C7" w:rsidRPr="00BF6C19" w:rsidRDefault="005E25C7" w:rsidP="005E25C7">
      <w:pPr>
        <w:pStyle w:val="Heading2"/>
        <w:spacing w:before="0" w:after="0"/>
        <w:rPr>
          <w:rFonts w:ascii="Sylfaen" w:hAnsi="Sylfaen"/>
          <w:i w:val="0"/>
          <w:sz w:val="22"/>
          <w:szCs w:val="22"/>
          <w:lang w:val="ka-GE"/>
        </w:rPr>
      </w:pPr>
    </w:p>
    <w:p w:rsidR="005E25C7" w:rsidRPr="00BF6C19" w:rsidRDefault="0071359B" w:rsidP="005E25C7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0" type="#_x0000_t32" style="position:absolute;margin-left:-22.2pt;margin-top:18.2pt;width:509.35pt;height:0;z-index:251663360" o:connectortype="straight"/>
        </w:pict>
      </w:r>
    </w:p>
    <w:p w:rsidR="005E25C7" w:rsidRPr="008700DC" w:rsidRDefault="005E25C7" w:rsidP="005E25C7">
      <w:pPr>
        <w:jc w:val="both"/>
        <w:rPr>
          <w:rFonts w:ascii="Sylfaen" w:hAnsi="Sylfaen"/>
          <w:i/>
          <w:sz w:val="18"/>
          <w:szCs w:val="20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 xml:space="preserve">პროექტის მიზანი და ამოცანები:  </w:t>
      </w:r>
      <w:r w:rsidRPr="008700DC">
        <w:rPr>
          <w:rFonts w:ascii="Sylfaen" w:hAnsi="Sylfaen"/>
          <w:i/>
          <w:sz w:val="18"/>
          <w:szCs w:val="20"/>
          <w:lang w:val="ka-GE"/>
        </w:rPr>
        <w:t>(მიუთითეთ პროექტის მთავარი, ფართო მიზანი, რომლის მოგვარებისკენაც იქნება მიმართული პროექტის საქმიანობა. მიზანი უნდა იყოს ერთი. ასევე, ის ძირითადი ნაბიჯები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:rsidR="005E25C7" w:rsidRPr="001E6DEC" w:rsidRDefault="005E25C7" w:rsidP="005E25C7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:rsidR="005E25C7" w:rsidRPr="001E6DEC" w:rsidRDefault="0071359B" w:rsidP="005E25C7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29" type="#_x0000_t32" style="position:absolute;margin-left:-22.2pt;margin-top:11.35pt;width:509.35pt;height:0;z-index:251662336" o:connectortype="straight"/>
        </w:pict>
      </w:r>
    </w:p>
    <w:p w:rsidR="005E25C7" w:rsidRPr="008700DC" w:rsidRDefault="005E25C7" w:rsidP="005E25C7">
      <w:pPr>
        <w:pStyle w:val="Heading2"/>
        <w:spacing w:before="0" w:after="0" w:line="276" w:lineRule="auto"/>
        <w:jc w:val="both"/>
        <w:rPr>
          <w:rFonts w:ascii="Sylfaen" w:hAnsi="Sylfaen"/>
          <w:b w:val="0"/>
          <w:sz w:val="20"/>
          <w:szCs w:val="22"/>
          <w:lang w:val="ka-GE"/>
        </w:rPr>
      </w:pPr>
      <w:r w:rsidRPr="001E6DEC">
        <w:rPr>
          <w:rFonts w:ascii="Sylfaen" w:hAnsi="Sylfaen"/>
          <w:sz w:val="22"/>
          <w:szCs w:val="22"/>
          <w:lang w:val="ka-GE"/>
        </w:rPr>
        <w:t>დაგეგმილი აქტივობების დეტალური აღწერა:</w:t>
      </w:r>
      <w:r w:rsidRPr="001E6DEC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Pr="008700DC">
        <w:rPr>
          <w:rFonts w:ascii="Sylfaen" w:hAnsi="Sylfaen"/>
          <w:b w:val="0"/>
          <w:sz w:val="20"/>
          <w:szCs w:val="22"/>
          <w:u w:val="single"/>
          <w:lang w:val="ka-GE"/>
        </w:rPr>
        <w:t>დეტალურად</w:t>
      </w:r>
      <w:r w:rsidRPr="008700DC">
        <w:rPr>
          <w:rFonts w:ascii="Sylfaen" w:hAnsi="Sylfaen"/>
          <w:b w:val="0"/>
          <w:sz w:val="20"/>
          <w:szCs w:val="22"/>
          <w:lang w:val="ka-GE"/>
        </w:rPr>
        <w:t xml:space="preserve"> აღწერეთ ის აქტივობები (ვინ?, როდის?, როგორ? რა მეთოდოლოგიის გამოყენებით?), რომელთა განხორციელებითაც მიიღწევა ზემოაღნიშნული ამოცანები.</w:t>
      </w:r>
    </w:p>
    <w:p w:rsidR="005E25C7" w:rsidRPr="001E6DEC" w:rsidRDefault="005E25C7" w:rsidP="005E25C7">
      <w:pPr>
        <w:rPr>
          <w:rFonts w:ascii="Sylfaen" w:hAnsi="Sylfaen"/>
          <w:sz w:val="22"/>
          <w:szCs w:val="22"/>
          <w:lang w:val="ka-GE"/>
        </w:rPr>
      </w:pPr>
    </w:p>
    <w:p w:rsidR="005E25C7" w:rsidRPr="001E6DEC" w:rsidRDefault="005E25C7" w:rsidP="005E25C7">
      <w:pPr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sz w:val="22"/>
          <w:szCs w:val="22"/>
          <w:lang w:val="ka-GE"/>
        </w:rPr>
        <w:tab/>
      </w:r>
      <w:r w:rsidRPr="001E6DEC">
        <w:rPr>
          <w:rFonts w:ascii="Sylfaen" w:hAnsi="Sylfaen"/>
          <w:b/>
          <w:sz w:val="22"/>
          <w:szCs w:val="22"/>
          <w:lang w:val="ka-GE"/>
        </w:rPr>
        <w:t xml:space="preserve">აქტივობა 1 – </w:t>
      </w:r>
    </w:p>
    <w:p w:rsidR="005E25C7" w:rsidRPr="001E6DEC" w:rsidRDefault="005E25C7" w:rsidP="005E25C7">
      <w:pPr>
        <w:ind w:left="720"/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 xml:space="preserve">აქტივობა 2- </w:t>
      </w:r>
    </w:p>
    <w:p w:rsidR="005E25C7" w:rsidRPr="001E6DEC" w:rsidRDefault="005E25C7" w:rsidP="005E25C7">
      <w:pPr>
        <w:ind w:left="720"/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და ა.შ.</w:t>
      </w:r>
    </w:p>
    <w:p w:rsidR="005E25C7" w:rsidRPr="001E6DEC" w:rsidRDefault="005E25C7" w:rsidP="005E25C7">
      <w:pPr>
        <w:ind w:left="720"/>
        <w:rPr>
          <w:rFonts w:ascii="Sylfaen" w:hAnsi="Sylfaen"/>
          <w:b/>
          <w:sz w:val="22"/>
          <w:szCs w:val="22"/>
          <w:lang w:val="ka-GE"/>
        </w:rPr>
      </w:pPr>
    </w:p>
    <w:p w:rsidR="005E25C7" w:rsidRPr="006F4885" w:rsidRDefault="0071359B" w:rsidP="005E25C7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noProof/>
          <w:sz w:val="22"/>
          <w:szCs w:val="22"/>
        </w:rPr>
        <w:pict>
          <v:shape id="_x0000_s1028" type="#_x0000_t32" style="position:absolute;left:0;text-align:left;margin-left:-16.55pt;margin-top:7.5pt;width:509.35pt;height:0;z-index:251661312" o:connectortype="straight"/>
        </w:pict>
      </w:r>
    </w:p>
    <w:p w:rsidR="005E25C7" w:rsidRDefault="005E25C7" w:rsidP="005E25C7">
      <w:pPr>
        <w:rPr>
          <w:rFonts w:ascii="Sylfaen" w:hAnsi="Sylfaen"/>
          <w:b/>
          <w:sz w:val="22"/>
          <w:szCs w:val="22"/>
          <w:lang w:val="ka-GE"/>
        </w:rPr>
      </w:pPr>
    </w:p>
    <w:p w:rsidR="0071359B" w:rsidRDefault="0071359B" w:rsidP="005E25C7">
      <w:pPr>
        <w:rPr>
          <w:rFonts w:ascii="Sylfaen" w:hAnsi="Sylfaen"/>
          <w:b/>
          <w:sz w:val="22"/>
          <w:szCs w:val="22"/>
          <w:lang w:val="ka-GE"/>
        </w:rPr>
      </w:pPr>
    </w:p>
    <w:p w:rsidR="0071359B" w:rsidRDefault="0071359B" w:rsidP="005E25C7">
      <w:pPr>
        <w:rPr>
          <w:rFonts w:ascii="Sylfaen" w:hAnsi="Sylfaen"/>
          <w:b/>
          <w:sz w:val="22"/>
          <w:szCs w:val="22"/>
          <w:lang w:val="ka-GE"/>
        </w:rPr>
      </w:pPr>
    </w:p>
    <w:p w:rsidR="005E25C7" w:rsidRPr="001E6DEC" w:rsidRDefault="005E25C7" w:rsidP="005E25C7">
      <w:pPr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lastRenderedPageBreak/>
        <w:t>აქტივობების ვადები:</w:t>
      </w:r>
    </w:p>
    <w:p w:rsidR="005E25C7" w:rsidRDefault="005E25C7" w:rsidP="005E25C7">
      <w:pPr>
        <w:rPr>
          <w:rFonts w:ascii="Sylfaen" w:hAnsi="Sylfaen"/>
          <w:b/>
          <w:lang w:val="ka-GE"/>
        </w:rPr>
      </w:pPr>
    </w:p>
    <w:tbl>
      <w:tblPr>
        <w:tblpPr w:leftFromText="180" w:rightFromText="180" w:vertAnchor="text" w:horzAnchor="margin" w:tblpXSpec="center" w:tblpY="17"/>
        <w:tblW w:w="11430" w:type="dxa"/>
        <w:tblLook w:val="04A0" w:firstRow="1" w:lastRow="0" w:firstColumn="1" w:lastColumn="0" w:noHBand="0" w:noVBand="1"/>
      </w:tblPr>
      <w:tblGrid>
        <w:gridCol w:w="2845"/>
        <w:gridCol w:w="872"/>
        <w:gridCol w:w="939"/>
        <w:gridCol w:w="1006"/>
        <w:gridCol w:w="1023"/>
        <w:gridCol w:w="872"/>
        <w:gridCol w:w="939"/>
        <w:gridCol w:w="1006"/>
        <w:gridCol w:w="1023"/>
        <w:gridCol w:w="905"/>
      </w:tblGrid>
      <w:tr w:rsidR="005E25C7" w:rsidRPr="00B21707" w:rsidTr="002A7868">
        <w:trPr>
          <w:trHeight w:val="3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აქტივობა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E25C7" w:rsidRPr="001E6DEC" w:rsidRDefault="005E25C7" w:rsidP="002A786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 ა.შ.</w:t>
            </w: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5E25C7" w:rsidRPr="001E6DEC" w:rsidTr="002A7868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5C7" w:rsidRPr="001E6DEC" w:rsidRDefault="005E25C7" w:rsidP="002A7868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5E25C7" w:rsidRDefault="005E25C7" w:rsidP="005E25C7">
      <w:pPr>
        <w:rPr>
          <w:rFonts w:ascii="Sylfaen" w:hAnsi="Sylfaen"/>
          <w:b/>
          <w:lang w:val="ka-GE"/>
        </w:rPr>
      </w:pPr>
    </w:p>
    <w:p w:rsidR="005E25C7" w:rsidRPr="00FF16B5" w:rsidRDefault="005E25C7" w:rsidP="005E25C7">
      <w:pPr>
        <w:rPr>
          <w:rFonts w:ascii="Sylfaen" w:hAnsi="Sylfaen"/>
          <w:b/>
          <w:lang w:val="ka-GE"/>
        </w:rPr>
      </w:pPr>
    </w:p>
    <w:p w:rsidR="005E25C7" w:rsidRPr="001E6DEC" w:rsidRDefault="0071359B" w:rsidP="005E25C7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3" type="#_x0000_t32" style="position:absolute;margin-left:-16.55pt;margin-top:10.25pt;width:509.35pt;height:0;z-index:251666432" o:connectortype="straight"/>
        </w:pict>
      </w:r>
    </w:p>
    <w:p w:rsidR="005E25C7" w:rsidRPr="00FF16B5" w:rsidRDefault="005E25C7" w:rsidP="005E25C7">
      <w:pPr>
        <w:widowControl w:val="0"/>
        <w:tabs>
          <w:tab w:val="left" w:pos="9360"/>
        </w:tabs>
        <w:autoSpaceDE w:val="0"/>
        <w:autoSpaceDN w:val="0"/>
        <w:adjustRightInd w:val="0"/>
        <w:jc w:val="both"/>
        <w:rPr>
          <w:rFonts w:ascii="Sylfaen" w:hAnsi="Sylfaen"/>
          <w:i/>
          <w:sz w:val="20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მოსალოდნელი შედეგები:</w:t>
      </w:r>
      <w:r>
        <w:rPr>
          <w:rFonts w:ascii="Sylfaen" w:hAnsi="Sylfaen"/>
          <w:b/>
          <w:lang w:val="ka-GE"/>
        </w:rPr>
        <w:t xml:space="preserve"> </w:t>
      </w:r>
      <w:r w:rsidRPr="008700DC">
        <w:rPr>
          <w:rFonts w:ascii="Sylfaen" w:hAnsi="Sylfaen"/>
          <w:i/>
          <w:sz w:val="18"/>
          <w:szCs w:val="20"/>
          <w:lang w:val="ka-GE"/>
        </w:rPr>
        <w:t>(</w:t>
      </w:r>
      <w:r w:rsidRPr="008700DC">
        <w:rPr>
          <w:rFonts w:ascii="Sylfaen" w:hAnsi="Sylfaen" w:cs="Sylfaen"/>
          <w:i/>
          <w:sz w:val="18"/>
          <w:szCs w:val="20"/>
          <w:lang w:val="ka-GE"/>
        </w:rPr>
        <w:t xml:space="preserve">ჩამოთვალეთ </w:t>
      </w:r>
      <w:proofErr w:type="spellStart"/>
      <w:r w:rsidRPr="008700DC">
        <w:rPr>
          <w:rFonts w:ascii="Sylfaen" w:hAnsi="Sylfaen" w:cs="Sylfaen"/>
          <w:i/>
          <w:sz w:val="18"/>
          <w:szCs w:val="20"/>
        </w:rPr>
        <w:t>რა</w:t>
      </w:r>
      <w:proofErr w:type="spellEnd"/>
      <w:r w:rsidRPr="008700DC">
        <w:rPr>
          <w:rFonts w:ascii="Sylfaen" w:hAnsi="Sylfaen" w:cs="Sylfaen"/>
          <w:i/>
          <w:spacing w:val="3"/>
          <w:sz w:val="18"/>
          <w:szCs w:val="20"/>
        </w:rPr>
        <w:t xml:space="preserve"> </w:t>
      </w:r>
      <w:r w:rsidRPr="008700DC">
        <w:rPr>
          <w:rFonts w:ascii="Sylfaen" w:hAnsi="Sylfaen" w:cs="Sylfaen"/>
          <w:i/>
          <w:spacing w:val="3"/>
          <w:sz w:val="18"/>
          <w:szCs w:val="20"/>
          <w:lang w:val="ka-GE"/>
        </w:rPr>
        <w:t xml:space="preserve">კონკრეტული </w:t>
      </w:r>
      <w:proofErr w:type="spellStart"/>
      <w:r w:rsidRPr="008700DC">
        <w:rPr>
          <w:rFonts w:ascii="Sylfaen" w:hAnsi="Sylfaen" w:cs="Sylfaen"/>
          <w:i/>
          <w:spacing w:val="-2"/>
          <w:sz w:val="18"/>
          <w:szCs w:val="20"/>
        </w:rPr>
        <w:t>შ</w:t>
      </w:r>
      <w:r w:rsidRPr="008700DC">
        <w:rPr>
          <w:rFonts w:ascii="Sylfaen" w:hAnsi="Sylfaen" w:cs="Sylfaen"/>
          <w:i/>
          <w:sz w:val="18"/>
          <w:szCs w:val="20"/>
        </w:rPr>
        <w:t>ე</w:t>
      </w:r>
      <w:r w:rsidRPr="008700DC">
        <w:rPr>
          <w:rFonts w:ascii="Sylfaen" w:hAnsi="Sylfaen" w:cs="Sylfaen"/>
          <w:i/>
          <w:spacing w:val="-2"/>
          <w:sz w:val="18"/>
          <w:szCs w:val="20"/>
        </w:rPr>
        <w:t>დ</w:t>
      </w:r>
      <w:r w:rsidRPr="008700DC">
        <w:rPr>
          <w:rFonts w:ascii="Sylfaen" w:hAnsi="Sylfaen" w:cs="Sylfaen"/>
          <w:i/>
          <w:sz w:val="18"/>
          <w:szCs w:val="20"/>
        </w:rPr>
        <w:t>ეგ</w:t>
      </w:r>
      <w:r w:rsidRPr="008700DC">
        <w:rPr>
          <w:rFonts w:ascii="Sylfaen" w:hAnsi="Sylfaen" w:cs="Sylfaen"/>
          <w:i/>
          <w:spacing w:val="-4"/>
          <w:sz w:val="18"/>
          <w:szCs w:val="20"/>
        </w:rPr>
        <w:t>ე</w:t>
      </w:r>
      <w:r w:rsidRPr="008700DC">
        <w:rPr>
          <w:rFonts w:ascii="Sylfaen" w:hAnsi="Sylfaen" w:cs="Sylfaen"/>
          <w:i/>
          <w:spacing w:val="2"/>
          <w:sz w:val="18"/>
          <w:szCs w:val="20"/>
        </w:rPr>
        <w:t>ბ</w:t>
      </w:r>
      <w:r w:rsidRPr="008700DC">
        <w:rPr>
          <w:rFonts w:ascii="Sylfaen" w:hAnsi="Sylfaen" w:cs="Sylfaen"/>
          <w:i/>
          <w:spacing w:val="-2"/>
          <w:sz w:val="18"/>
          <w:szCs w:val="20"/>
        </w:rPr>
        <w:t>ი</w:t>
      </w:r>
      <w:r w:rsidRPr="008700DC">
        <w:rPr>
          <w:rFonts w:ascii="Sylfaen" w:hAnsi="Sylfaen" w:cs="Sylfaen"/>
          <w:i/>
          <w:sz w:val="18"/>
          <w:szCs w:val="20"/>
        </w:rPr>
        <w:t>ს</w:t>
      </w:r>
      <w:proofErr w:type="spellEnd"/>
      <w:r w:rsidRPr="008700DC">
        <w:rPr>
          <w:rFonts w:ascii="Sylfaen" w:hAnsi="Sylfaen" w:cs="Sylfaen"/>
          <w:i/>
          <w:spacing w:val="4"/>
          <w:sz w:val="18"/>
          <w:szCs w:val="20"/>
        </w:rPr>
        <w:t xml:space="preserve"> </w:t>
      </w:r>
      <w:proofErr w:type="spellStart"/>
      <w:r w:rsidRPr="008700DC">
        <w:rPr>
          <w:rFonts w:ascii="Sylfaen" w:hAnsi="Sylfaen" w:cs="Sylfaen"/>
          <w:i/>
          <w:spacing w:val="1"/>
          <w:sz w:val="18"/>
          <w:szCs w:val="20"/>
        </w:rPr>
        <w:t>მ</w:t>
      </w:r>
      <w:r w:rsidRPr="008700DC">
        <w:rPr>
          <w:rFonts w:ascii="Sylfaen" w:hAnsi="Sylfaen" w:cs="Sylfaen"/>
          <w:i/>
          <w:spacing w:val="-2"/>
          <w:sz w:val="18"/>
          <w:szCs w:val="20"/>
        </w:rPr>
        <w:t>ი</w:t>
      </w:r>
      <w:r w:rsidRPr="008700DC">
        <w:rPr>
          <w:rFonts w:ascii="Sylfaen" w:hAnsi="Sylfaen" w:cs="Sylfaen"/>
          <w:i/>
          <w:spacing w:val="1"/>
          <w:sz w:val="18"/>
          <w:szCs w:val="20"/>
        </w:rPr>
        <w:t>ღ</w:t>
      </w:r>
      <w:r w:rsidRPr="008700DC">
        <w:rPr>
          <w:rFonts w:ascii="Sylfaen" w:hAnsi="Sylfaen" w:cs="Sylfaen"/>
          <w:i/>
          <w:spacing w:val="-6"/>
          <w:sz w:val="18"/>
          <w:szCs w:val="20"/>
        </w:rPr>
        <w:t>წ</w:t>
      </w:r>
      <w:r w:rsidRPr="008700DC">
        <w:rPr>
          <w:rFonts w:ascii="Sylfaen" w:hAnsi="Sylfaen" w:cs="Sylfaen"/>
          <w:i/>
          <w:sz w:val="18"/>
          <w:szCs w:val="20"/>
        </w:rPr>
        <w:t>ე</w:t>
      </w:r>
      <w:r w:rsidRPr="008700DC">
        <w:rPr>
          <w:rFonts w:ascii="Sylfaen" w:hAnsi="Sylfaen" w:cs="Sylfaen"/>
          <w:i/>
          <w:spacing w:val="1"/>
          <w:sz w:val="18"/>
          <w:szCs w:val="20"/>
        </w:rPr>
        <w:t>ვ</w:t>
      </w:r>
      <w:r w:rsidRPr="008700DC">
        <w:rPr>
          <w:rFonts w:ascii="Sylfaen" w:hAnsi="Sylfaen" w:cs="Sylfaen"/>
          <w:i/>
          <w:spacing w:val="-4"/>
          <w:sz w:val="18"/>
          <w:szCs w:val="20"/>
        </w:rPr>
        <w:t>ა</w:t>
      </w:r>
      <w:r w:rsidRPr="008700DC">
        <w:rPr>
          <w:rFonts w:ascii="Sylfaen" w:hAnsi="Sylfaen" w:cs="Sylfaen"/>
          <w:i/>
          <w:sz w:val="18"/>
          <w:szCs w:val="20"/>
        </w:rPr>
        <w:t>ს</w:t>
      </w:r>
      <w:proofErr w:type="spellEnd"/>
      <w:r w:rsidRPr="008700DC">
        <w:rPr>
          <w:rFonts w:ascii="Sylfaen" w:hAnsi="Sylfaen" w:cs="Sylfaen"/>
          <w:i/>
          <w:spacing w:val="5"/>
          <w:sz w:val="18"/>
          <w:szCs w:val="20"/>
        </w:rPr>
        <w:t xml:space="preserve"> </w:t>
      </w:r>
      <w:proofErr w:type="spellStart"/>
      <w:r w:rsidRPr="008700DC">
        <w:rPr>
          <w:rFonts w:ascii="Sylfaen" w:hAnsi="Sylfaen" w:cs="Sylfaen"/>
          <w:i/>
          <w:sz w:val="18"/>
          <w:szCs w:val="20"/>
        </w:rPr>
        <w:t>გ</w:t>
      </w:r>
      <w:r w:rsidRPr="008700DC">
        <w:rPr>
          <w:rFonts w:ascii="Sylfaen" w:hAnsi="Sylfaen" w:cs="Sylfaen"/>
          <w:i/>
          <w:spacing w:val="1"/>
          <w:sz w:val="18"/>
          <w:szCs w:val="20"/>
        </w:rPr>
        <w:t>ე</w:t>
      </w:r>
      <w:r w:rsidRPr="008700DC">
        <w:rPr>
          <w:rFonts w:ascii="Sylfaen" w:hAnsi="Sylfaen" w:cs="Sylfaen"/>
          <w:i/>
          <w:spacing w:val="-5"/>
          <w:sz w:val="18"/>
          <w:szCs w:val="20"/>
        </w:rPr>
        <w:t>გ</w:t>
      </w:r>
      <w:r w:rsidRPr="008700DC">
        <w:rPr>
          <w:rFonts w:ascii="Sylfaen" w:hAnsi="Sylfaen" w:cs="Sylfaen"/>
          <w:i/>
          <w:spacing w:val="1"/>
          <w:sz w:val="18"/>
          <w:szCs w:val="20"/>
        </w:rPr>
        <w:t>მ</w:t>
      </w:r>
      <w:r w:rsidRPr="008700DC">
        <w:rPr>
          <w:rFonts w:ascii="Sylfaen" w:hAnsi="Sylfaen" w:cs="Sylfaen"/>
          <w:i/>
          <w:spacing w:val="-4"/>
          <w:sz w:val="18"/>
          <w:szCs w:val="20"/>
        </w:rPr>
        <w:t>ა</w:t>
      </w:r>
      <w:r w:rsidRPr="008700DC">
        <w:rPr>
          <w:rFonts w:ascii="Sylfaen" w:hAnsi="Sylfaen" w:cs="Sylfaen"/>
          <w:i/>
          <w:spacing w:val="1"/>
          <w:sz w:val="18"/>
          <w:szCs w:val="20"/>
        </w:rPr>
        <w:t>ვ</w:t>
      </w:r>
      <w:r w:rsidRPr="008700DC">
        <w:rPr>
          <w:rFonts w:ascii="Sylfaen" w:hAnsi="Sylfaen" w:cs="Sylfaen"/>
          <w:i/>
          <w:sz w:val="18"/>
          <w:szCs w:val="20"/>
        </w:rPr>
        <w:t>თ</w:t>
      </w:r>
      <w:proofErr w:type="spellEnd"/>
      <w:r w:rsidRPr="008700DC">
        <w:rPr>
          <w:rFonts w:ascii="Sylfaen" w:hAnsi="Sylfaen" w:cs="Sylfaen"/>
          <w:i/>
          <w:sz w:val="18"/>
          <w:szCs w:val="20"/>
        </w:rPr>
        <w:t xml:space="preserve"> </w:t>
      </w:r>
      <w:proofErr w:type="spellStart"/>
      <w:r w:rsidRPr="008700DC">
        <w:rPr>
          <w:rFonts w:ascii="Sylfaen" w:hAnsi="Sylfaen" w:cs="Sylfaen"/>
          <w:i/>
          <w:spacing w:val="1"/>
          <w:sz w:val="18"/>
          <w:szCs w:val="20"/>
        </w:rPr>
        <w:t>ა</w:t>
      </w:r>
      <w:r w:rsidRPr="008700DC">
        <w:rPr>
          <w:rFonts w:ascii="Sylfaen" w:hAnsi="Sylfaen" w:cs="Sylfaen"/>
          <w:i/>
          <w:sz w:val="18"/>
          <w:szCs w:val="20"/>
        </w:rPr>
        <w:t>მ</w:t>
      </w:r>
      <w:proofErr w:type="spellEnd"/>
      <w:r w:rsidRPr="008700DC">
        <w:rPr>
          <w:rFonts w:ascii="Sylfaen" w:hAnsi="Sylfaen" w:cs="Sylfaen"/>
          <w:i/>
          <w:spacing w:val="10"/>
          <w:sz w:val="18"/>
          <w:szCs w:val="20"/>
        </w:rPr>
        <w:t xml:space="preserve"> </w:t>
      </w:r>
      <w:proofErr w:type="spellStart"/>
      <w:r w:rsidRPr="008700DC">
        <w:rPr>
          <w:rFonts w:ascii="Sylfaen" w:hAnsi="Sylfaen" w:cs="Sylfaen"/>
          <w:i/>
          <w:spacing w:val="-2"/>
          <w:sz w:val="18"/>
          <w:szCs w:val="20"/>
        </w:rPr>
        <w:t>პ</w:t>
      </w:r>
      <w:r w:rsidRPr="008700DC">
        <w:rPr>
          <w:rFonts w:ascii="Sylfaen" w:hAnsi="Sylfaen" w:cs="Sylfaen"/>
          <w:i/>
          <w:sz w:val="18"/>
          <w:szCs w:val="20"/>
        </w:rPr>
        <w:t>რ</w:t>
      </w:r>
      <w:r w:rsidRPr="008700DC">
        <w:rPr>
          <w:rFonts w:ascii="Sylfaen" w:hAnsi="Sylfaen" w:cs="Sylfaen"/>
          <w:i/>
          <w:spacing w:val="-4"/>
          <w:sz w:val="18"/>
          <w:szCs w:val="20"/>
        </w:rPr>
        <w:t>ო</w:t>
      </w:r>
      <w:r w:rsidRPr="008700DC">
        <w:rPr>
          <w:rFonts w:ascii="Sylfaen" w:hAnsi="Sylfaen" w:cs="Sylfaen"/>
          <w:i/>
          <w:sz w:val="18"/>
          <w:szCs w:val="20"/>
        </w:rPr>
        <w:t>ექ</w:t>
      </w:r>
      <w:r w:rsidRPr="008700DC">
        <w:rPr>
          <w:rFonts w:ascii="Sylfaen" w:hAnsi="Sylfaen" w:cs="Sylfaen"/>
          <w:i/>
          <w:spacing w:val="-2"/>
          <w:sz w:val="18"/>
          <w:szCs w:val="20"/>
        </w:rPr>
        <w:t>ტი</w:t>
      </w:r>
      <w:r w:rsidRPr="008700DC">
        <w:rPr>
          <w:rFonts w:ascii="Sylfaen" w:hAnsi="Sylfaen" w:cs="Sylfaen"/>
          <w:i/>
          <w:spacing w:val="3"/>
          <w:sz w:val="18"/>
          <w:szCs w:val="20"/>
        </w:rPr>
        <w:t>თ</w:t>
      </w:r>
      <w:proofErr w:type="spellEnd"/>
      <w:r w:rsidRPr="008700DC">
        <w:rPr>
          <w:rFonts w:ascii="Sylfaen" w:hAnsi="Sylfaen"/>
          <w:i/>
          <w:sz w:val="18"/>
          <w:szCs w:val="20"/>
        </w:rPr>
        <w:t>?</w:t>
      </w:r>
      <w:r w:rsidRPr="008700DC">
        <w:rPr>
          <w:rFonts w:ascii="Sylfaen" w:hAnsi="Sylfaen"/>
          <w:i/>
          <w:sz w:val="18"/>
          <w:szCs w:val="20"/>
          <w:lang w:val="ka-GE"/>
        </w:rPr>
        <w:t xml:space="preserve"> (მაგ. რა იქნება მიღწეული, გაუმჯობესებული, ხელმისაწვდომი და სხვ); </w:t>
      </w:r>
      <w:r w:rsidRPr="008700DC">
        <w:rPr>
          <w:rFonts w:ascii="Sylfaen" w:hAnsi="Sylfaen"/>
          <w:i/>
          <w:w w:val="101"/>
          <w:sz w:val="18"/>
          <w:szCs w:val="20"/>
          <w:lang w:val="ka-GE"/>
        </w:rPr>
        <w:t>მიღწეული შედეგები უნდა იყოს გაზომვადი. აქვე მიუთითეთ რა მეთოდებით აპირებთ შედეგების გაზომვას (რაოდენობრივი და თვისობრივი ინდიკატორები).</w:t>
      </w:r>
      <w:r w:rsidRPr="008700DC">
        <w:rPr>
          <w:rFonts w:ascii="Sylfaen" w:hAnsi="Sylfaen"/>
          <w:i/>
          <w:w w:val="101"/>
          <w:sz w:val="18"/>
          <w:lang w:val="ka-GE"/>
        </w:rPr>
        <w:t xml:space="preserve"> </w:t>
      </w:r>
    </w:p>
    <w:p w:rsidR="005E25C7" w:rsidRPr="00FF16B5" w:rsidRDefault="005E25C7" w:rsidP="005E25C7">
      <w:pPr>
        <w:rPr>
          <w:rFonts w:ascii="Sylfaen" w:hAnsi="Sylfaen"/>
          <w:b/>
          <w:i/>
          <w:lang w:val="ka-GE"/>
        </w:rPr>
      </w:pPr>
    </w:p>
    <w:p w:rsidR="005E25C7" w:rsidRDefault="0071359B" w:rsidP="005E25C7">
      <w:pPr>
        <w:rPr>
          <w:rFonts w:ascii="Sylfaen" w:hAnsi="Sylfaen"/>
          <w:lang w:val="ka-GE"/>
        </w:rPr>
      </w:pPr>
      <w:r>
        <w:rPr>
          <w:rFonts w:ascii="Sylfaen" w:hAnsi="Sylfaen"/>
          <w:noProof/>
          <w:sz w:val="22"/>
          <w:szCs w:val="22"/>
        </w:rPr>
        <w:pict>
          <v:shape id="_x0000_s1034" type="#_x0000_t32" style="position:absolute;margin-left:-16.55pt;margin-top:10.05pt;width:509.35pt;height:0;z-index:251667456" o:connectortype="straight"/>
        </w:pict>
      </w:r>
    </w:p>
    <w:p w:rsidR="005E25C7" w:rsidRPr="008700DC" w:rsidRDefault="005E25C7" w:rsidP="005E25C7">
      <w:pPr>
        <w:jc w:val="both"/>
        <w:rPr>
          <w:rFonts w:ascii="Sylfaen" w:hAnsi="Sylfaen"/>
          <w:i/>
          <w:sz w:val="18"/>
          <w:szCs w:val="18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პროექტის მდგრადობა:</w:t>
      </w:r>
      <w:r>
        <w:rPr>
          <w:rFonts w:ascii="Sylfaen" w:hAnsi="Sylfaen"/>
          <w:b/>
          <w:lang w:val="ka-GE"/>
        </w:rPr>
        <w:t xml:space="preserve"> </w:t>
      </w:r>
      <w:r w:rsidRPr="008700DC">
        <w:rPr>
          <w:rFonts w:ascii="Sylfaen" w:hAnsi="Sylfaen"/>
          <w:i/>
          <w:sz w:val="18"/>
          <w:szCs w:val="18"/>
          <w:lang w:val="ka-GE"/>
        </w:rPr>
        <w:t>(აღწერეთ რა სარგებელის მოტანა შეუძლია პროექტს გრძელვადიან პერსპექტივაში).</w:t>
      </w:r>
    </w:p>
    <w:p w:rsidR="005E25C7" w:rsidRPr="0082648C" w:rsidRDefault="0071359B" w:rsidP="005E25C7">
      <w:pPr>
        <w:rPr>
          <w:b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5" type="#_x0000_t32" style="position:absolute;margin-left:-16.55pt;margin-top:12.9pt;width:509.35pt;height:0;z-index:251668480" o:connectortype="straight"/>
        </w:pict>
      </w:r>
    </w:p>
    <w:p w:rsidR="005E25C7" w:rsidRDefault="005E25C7" w:rsidP="005E25C7">
      <w:pPr>
        <w:pStyle w:val="Heading2"/>
        <w:spacing w:before="0" w:after="0"/>
        <w:ind w:left="360"/>
        <w:rPr>
          <w:rFonts w:ascii="Sylfaen" w:hAnsi="Sylfaen"/>
          <w:i w:val="0"/>
          <w:szCs w:val="24"/>
          <w:lang w:val="ka-GE"/>
        </w:rPr>
      </w:pPr>
    </w:p>
    <w:p w:rsidR="005E25C7" w:rsidRPr="00594752" w:rsidRDefault="005E25C7" w:rsidP="005E25C7">
      <w:pPr>
        <w:widowControl w:val="0"/>
        <w:autoSpaceDE w:val="0"/>
        <w:autoSpaceDN w:val="0"/>
        <w:adjustRightInd w:val="0"/>
        <w:spacing w:before="5" w:line="110" w:lineRule="exact"/>
        <w:rPr>
          <w:rFonts w:ascii="Sylfaen" w:hAnsi="Sylfaen"/>
          <w:lang w:val="ka-GE"/>
        </w:rPr>
      </w:pPr>
    </w:p>
    <w:p w:rsidR="005E25C7" w:rsidRDefault="005E25C7" w:rsidP="005E25C7">
      <w:pPr>
        <w:pStyle w:val="Heading2"/>
        <w:spacing w:before="0" w:after="0" w:line="360" w:lineRule="auto"/>
        <w:ind w:left="720"/>
        <w:rPr>
          <w:rFonts w:ascii="Sylfaen" w:hAnsi="Sylfaen"/>
          <w:i w:val="0"/>
          <w:szCs w:val="24"/>
          <w:lang w:val="ka-GE"/>
        </w:rPr>
      </w:pPr>
    </w:p>
    <w:p w:rsidR="005E25C7" w:rsidRPr="00DE18FF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ind w:left="-720"/>
      </w:pPr>
    </w:p>
    <w:p w:rsidR="005E25C7" w:rsidRDefault="005E25C7" w:rsidP="005E25C7">
      <w:pPr>
        <w:ind w:left="-720"/>
      </w:pPr>
    </w:p>
    <w:p w:rsidR="005E25C7" w:rsidRDefault="005E25C7" w:rsidP="005E25C7">
      <w:pPr>
        <w:ind w:left="-720"/>
      </w:pPr>
    </w:p>
    <w:p w:rsidR="005E25C7" w:rsidRDefault="005E25C7" w:rsidP="005E25C7">
      <w:pPr>
        <w:ind w:left="-720"/>
      </w:pPr>
    </w:p>
    <w:p w:rsidR="005E25C7" w:rsidRDefault="005E25C7" w:rsidP="005E25C7">
      <w:pPr>
        <w:pStyle w:val="Heading2"/>
        <w:spacing w:before="0" w:after="0"/>
        <w:ind w:left="-720"/>
        <w:rPr>
          <w:rFonts w:ascii="Sylfaen" w:hAnsi="Sylfaen"/>
          <w:sz w:val="20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Pr="008700DC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  <w:r w:rsidRPr="00B21707">
        <w:rPr>
          <w:rFonts w:ascii="Sylfaen" w:hAnsi="Sylfaen"/>
          <w:b/>
          <w:i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 xml:space="preserve"> </w:t>
      </w:r>
      <w:r w:rsidRPr="00B21707">
        <w:rPr>
          <w:rFonts w:ascii="Sylfaen" w:hAnsi="Sylfaen"/>
          <w:sz w:val="22"/>
          <w:szCs w:val="22"/>
          <w:u w:val="single"/>
          <w:lang w:val="ka-GE"/>
        </w:rPr>
        <w:t>ეცადეთ ტექსტური ინფორმაცია იყოს მაქსიმალურად ლაკონური და მკაფიოდ გამოხატავდეს სათქმელს. მნიშვნელოვანია ზემოაღნიშნული ინფორმაცია ლოგიკურ ბმაში იყოს ერთმანეთთან.</w:t>
      </w:r>
      <w:bookmarkStart w:id="0" w:name="_GoBack"/>
      <w:bookmarkEnd w:id="0"/>
    </w:p>
    <w:p w:rsidR="005E25C7" w:rsidRPr="008700DC" w:rsidRDefault="005E25C7" w:rsidP="005E25C7">
      <w:pPr>
        <w:pStyle w:val="ListParagraph"/>
        <w:numPr>
          <w:ilvl w:val="0"/>
          <w:numId w:val="26"/>
        </w:numPr>
        <w:ind w:right="-331"/>
        <w:jc w:val="center"/>
        <w:rPr>
          <w:rFonts w:ascii="Sylfaen" w:hAnsi="Sylfaen"/>
          <w:b/>
          <w:i/>
          <w:sz w:val="18"/>
          <w:szCs w:val="18"/>
          <w:lang w:val="ka-GE"/>
        </w:rPr>
      </w:pPr>
      <w:r w:rsidRPr="008700DC">
        <w:rPr>
          <w:rFonts w:ascii="Sylfaen" w:hAnsi="Sylfaen" w:cs="Sylfaen"/>
          <w:b/>
          <w:lang w:val="ka-GE"/>
        </w:rPr>
        <w:lastRenderedPageBreak/>
        <w:t>ბიუჯეტი</w:t>
      </w:r>
      <w:r w:rsidRPr="008B2C7A">
        <w:rPr>
          <w:rFonts w:ascii="Sylfaen" w:hAnsi="Sylfaen"/>
          <w:b/>
          <w:sz w:val="20"/>
          <w:lang w:val="ka-GE"/>
        </w:rPr>
        <w:t>:</w:t>
      </w:r>
      <w:r w:rsidRPr="0082648C">
        <w:rPr>
          <w:rFonts w:ascii="Sylfaen" w:hAnsi="Sylfaen"/>
          <w:b/>
          <w:sz w:val="20"/>
          <w:lang w:val="ka-GE"/>
        </w:rPr>
        <w:t xml:space="preserve">  </w:t>
      </w:r>
      <w:r w:rsidRPr="008700DC">
        <w:rPr>
          <w:rFonts w:ascii="Sylfaen" w:hAnsi="Sylfaen"/>
          <w:i/>
          <w:sz w:val="18"/>
          <w:szCs w:val="18"/>
          <w:u w:val="single"/>
          <w:lang w:val="ka-GE"/>
        </w:rPr>
        <w:t>(თანხები მიეთითება ლარებში)</w:t>
      </w:r>
    </w:p>
    <w:p w:rsidR="005E25C7" w:rsidRPr="008700DC" w:rsidRDefault="005E25C7" w:rsidP="005E25C7">
      <w:pPr>
        <w:ind w:right="-331"/>
        <w:rPr>
          <w:b/>
          <w:i/>
          <w:sz w:val="18"/>
          <w:szCs w:val="18"/>
        </w:rPr>
      </w:pPr>
    </w:p>
    <w:p w:rsidR="005E25C7" w:rsidRPr="00F136A3" w:rsidRDefault="005E25C7" w:rsidP="005E25C7">
      <w:pPr>
        <w:ind w:right="-331"/>
        <w:jc w:val="center"/>
        <w:rPr>
          <w:b/>
          <w:sz w:val="20"/>
        </w:rPr>
      </w:pPr>
    </w:p>
    <w:p w:rsidR="005E25C7" w:rsidRDefault="005E25C7" w:rsidP="005E25C7">
      <w:pPr>
        <w:ind w:right="-331"/>
        <w:jc w:val="center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2.1. </w:t>
      </w:r>
      <w:r w:rsidRPr="00F136A3">
        <w:rPr>
          <w:rFonts w:ascii="Sylfaen" w:hAnsi="Sylfaen"/>
          <w:b/>
          <w:sz w:val="20"/>
          <w:lang w:val="ka-GE"/>
        </w:rPr>
        <w:t>ჯამური ბიუჯეტი</w:t>
      </w:r>
    </w:p>
    <w:p w:rsidR="005E25C7" w:rsidRDefault="005E25C7" w:rsidP="005E25C7">
      <w:pPr>
        <w:ind w:right="-331"/>
        <w:jc w:val="center"/>
        <w:rPr>
          <w:rFonts w:ascii="Sylfaen" w:hAnsi="Sylfaen"/>
          <w:b/>
          <w:sz w:val="20"/>
          <w:lang w:val="ka-GE"/>
        </w:rPr>
      </w:pPr>
    </w:p>
    <w:p w:rsidR="005E25C7" w:rsidRPr="00F136A3" w:rsidRDefault="005E25C7" w:rsidP="005E25C7">
      <w:pPr>
        <w:ind w:right="-331"/>
        <w:rPr>
          <w:b/>
          <w:sz w:val="20"/>
        </w:rPr>
      </w:pPr>
    </w:p>
    <w:tbl>
      <w:tblPr>
        <w:tblW w:w="11332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2"/>
        <w:gridCol w:w="1800"/>
        <w:gridCol w:w="1620"/>
        <w:gridCol w:w="2520"/>
        <w:gridCol w:w="1350"/>
        <w:gridCol w:w="1440"/>
      </w:tblGrid>
      <w:tr w:rsidR="005E25C7" w:rsidRPr="00F136A3" w:rsidTr="002A7868">
        <w:trPr>
          <w:trHeight w:val="1169"/>
        </w:trPr>
        <w:tc>
          <w:tcPr>
            <w:tcW w:w="2602" w:type="dxa"/>
          </w:tcPr>
          <w:p w:rsidR="005E25C7" w:rsidRPr="00F136A3" w:rsidRDefault="005E25C7" w:rsidP="002A7868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ბიუჯეტის კატეგორიები</w:t>
            </w: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1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სამინისტროდან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მოთხოვნილი </w:t>
            </w: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3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ორგანიზაციის წვლილი </w:t>
            </w:r>
            <w:r w:rsidRPr="008B2C7A">
              <w:rPr>
                <w:rFonts w:ascii="Sylfaen" w:hAnsi="Sylfaen"/>
                <w:i/>
                <w:sz w:val="16"/>
                <w:szCs w:val="16"/>
                <w:lang w:val="ka-GE"/>
              </w:rPr>
              <w:t>(არამატერიალური ან სხვა)</w:t>
            </w:r>
          </w:p>
        </w:tc>
        <w:tc>
          <w:tcPr>
            <w:tcW w:w="2520" w:type="dxa"/>
          </w:tcPr>
          <w:p w:rsidR="005E25C7" w:rsidRPr="00F136A3" w:rsidRDefault="005E25C7" w:rsidP="002A7868">
            <w:pPr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სხვა ორგანიზაციებისგან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მოთხოვნილი/ გარანტირებული </w:t>
            </w: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  <w:p w:rsidR="005E25C7" w:rsidRPr="00F136A3" w:rsidRDefault="005E25C7" w:rsidP="002A7868">
            <w:pPr>
              <w:rPr>
                <w:b/>
                <w:sz w:val="20"/>
              </w:rPr>
            </w:pPr>
          </w:p>
          <w:p w:rsidR="005E25C7" w:rsidRPr="00F136A3" w:rsidRDefault="005E25C7" w:rsidP="002A7868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Default="005E25C7" w:rsidP="002A7868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ჯამური </w:t>
            </w:r>
          </w:p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Default="005E25C7" w:rsidP="002A7868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კომენტარი</w:t>
            </w:r>
          </w:p>
          <w:p w:rsidR="005E25C7" w:rsidRDefault="005E25C7" w:rsidP="002A7868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/განმარტება</w:t>
            </w:r>
          </w:p>
        </w:tc>
      </w:tr>
      <w:tr w:rsidR="005E25C7" w:rsidRPr="00F136A3" w:rsidTr="002A7868">
        <w:tc>
          <w:tcPr>
            <w:tcW w:w="2602" w:type="dxa"/>
          </w:tcPr>
          <w:p w:rsidR="005E25C7" w:rsidRPr="008700DC" w:rsidRDefault="005E25C7" w:rsidP="005E25C7">
            <w:pPr>
              <w:pStyle w:val="ListParagraph"/>
              <w:numPr>
                <w:ilvl w:val="0"/>
                <w:numId w:val="28"/>
              </w:numPr>
              <w:ind w:left="270" w:right="-39" w:hanging="270"/>
              <w:rPr>
                <w:rFonts w:ascii="Sylfaen" w:hAnsi="Sylfaen"/>
                <w:b/>
                <w:sz w:val="20"/>
                <w:lang w:val="ka-GE"/>
              </w:rPr>
            </w:pPr>
            <w:r w:rsidRPr="008700DC">
              <w:rPr>
                <w:rFonts w:ascii="Sylfaen" w:hAnsi="Sylfaen"/>
                <w:b/>
                <w:sz w:val="20"/>
                <w:lang w:val="ka-GE"/>
              </w:rPr>
              <w:t>ადმინისტრირების ხარჯი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8700DC">
              <w:rPr>
                <w:rFonts w:ascii="Sylfaen" w:hAnsi="Sylfaen"/>
                <w:sz w:val="20"/>
                <w:lang w:val="ka-GE"/>
              </w:rPr>
              <w:t>(</w:t>
            </w:r>
            <w:r w:rsidRPr="008700DC">
              <w:rPr>
                <w:rFonts w:ascii="Sylfaen" w:hAnsi="Sylfaen" w:cs="Sylfaen"/>
                <w:i/>
                <w:sz w:val="20"/>
                <w:lang w:val="ka-GE"/>
              </w:rPr>
              <w:t>დარიცხული</w:t>
            </w:r>
            <w:r w:rsidRPr="008700DC">
              <w:rPr>
                <w:rFonts w:ascii="Sylfaen" w:hAnsi="Sylfaen"/>
                <w:sz w:val="20"/>
                <w:lang w:val="ka-GE"/>
              </w:rPr>
              <w:t>)</w:t>
            </w:r>
          </w:p>
          <w:p w:rsidR="005E25C7" w:rsidRPr="00F136A3" w:rsidRDefault="005E25C7" w:rsidP="002A7868">
            <w:pPr>
              <w:ind w:right="-39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2</w:t>
            </w:r>
            <w:r w:rsidRPr="00F136A3">
              <w:rPr>
                <w:b/>
                <w:sz w:val="20"/>
              </w:rPr>
              <w:t xml:space="preserve">. </w:t>
            </w:r>
            <w:proofErr w:type="gramStart"/>
            <w:r w:rsidRPr="00F136A3">
              <w:rPr>
                <w:rFonts w:ascii="Sylfaen" w:hAnsi="Sylfaen"/>
                <w:b/>
                <w:sz w:val="20"/>
                <w:lang w:val="ka-GE"/>
              </w:rPr>
              <w:t>საკანცელარიო</w:t>
            </w:r>
            <w:proofErr w:type="gramEnd"/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და სხვ. მცირეფასიანი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საქონელი</w:t>
            </w:r>
          </w:p>
          <w:p w:rsidR="005E25C7" w:rsidRPr="00F136A3" w:rsidRDefault="005E25C7" w:rsidP="002A7868">
            <w:pPr>
              <w:ind w:right="-39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3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ტექნიკა</w:t>
            </w:r>
          </w:p>
          <w:p w:rsidR="005E25C7" w:rsidRPr="00F136A3" w:rsidRDefault="005E25C7" w:rsidP="002A7868">
            <w:pPr>
              <w:ind w:right="-39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4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კომუნიკაცია და საფოსტო მომსახურება</w:t>
            </w: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მგზავრობის ხარჯები</w:t>
            </w: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6</w:t>
            </w:r>
            <w:r w:rsidRPr="00B65264">
              <w:rPr>
                <w:b/>
                <w:sz w:val="20"/>
              </w:rPr>
              <w:t xml:space="preserve">. </w:t>
            </w:r>
            <w:r w:rsidRPr="00B65264">
              <w:rPr>
                <w:rFonts w:ascii="Sylfaen" w:hAnsi="Sylfaen"/>
                <w:b/>
                <w:sz w:val="20"/>
                <w:lang w:val="ka-GE"/>
              </w:rPr>
              <w:t>საკონტრაქტო მომსახურება</w:t>
            </w: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F136A3">
              <w:rPr>
                <w:b/>
                <w:sz w:val="20"/>
              </w:rPr>
              <w:t xml:space="preserve">. </w:t>
            </w:r>
            <w:r w:rsidRPr="00737047">
              <w:rPr>
                <w:rFonts w:ascii="Sylfaen" w:hAnsi="Sylfaen"/>
                <w:b/>
                <w:sz w:val="20"/>
                <w:lang w:val="ka-GE"/>
              </w:rPr>
              <w:t>გაუთვალისწინებელი ხარჯები</w:t>
            </w:r>
            <w:r w:rsidRPr="00737047"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  <w:tr w:rsidR="005E25C7" w:rsidRPr="00F136A3" w:rsidTr="002A7868">
        <w:tc>
          <w:tcPr>
            <w:tcW w:w="2602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სულ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E25C7" w:rsidRPr="00F136A3" w:rsidRDefault="005E25C7" w:rsidP="002A7868">
            <w:pPr>
              <w:ind w:right="-331"/>
              <w:rPr>
                <w:b/>
                <w:sz w:val="20"/>
              </w:rPr>
            </w:pPr>
          </w:p>
        </w:tc>
      </w:tr>
    </w:tbl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Pr="0082648C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Pr="008B2C7A" w:rsidRDefault="005E25C7" w:rsidP="005E25C7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5E25C7" w:rsidRPr="00C77DCD" w:rsidRDefault="005E25C7" w:rsidP="005E25C7">
      <w:pPr>
        <w:jc w:val="both"/>
        <w:rPr>
          <w:rFonts w:ascii="Sylfaen" w:hAnsi="Sylfaen"/>
          <w:b/>
          <w:caps/>
          <w:sz w:val="20"/>
        </w:rPr>
      </w:pPr>
    </w:p>
    <w:p w:rsidR="005E25C7" w:rsidRPr="0082648C" w:rsidRDefault="005E25C7" w:rsidP="005E25C7">
      <w:pPr>
        <w:pStyle w:val="ListParagraph"/>
        <w:numPr>
          <w:ilvl w:val="1"/>
          <w:numId w:val="26"/>
        </w:numPr>
        <w:ind w:right="-331"/>
        <w:jc w:val="center"/>
        <w:rPr>
          <w:b/>
          <w:sz w:val="20"/>
        </w:rPr>
      </w:pPr>
      <w:r w:rsidRPr="0082648C">
        <w:rPr>
          <w:rFonts w:ascii="Sylfaen" w:hAnsi="Sylfaen" w:cs="Sylfaen"/>
          <w:b/>
          <w:sz w:val="20"/>
          <w:lang w:val="ka-GE"/>
        </w:rPr>
        <w:t>დეტალური</w:t>
      </w:r>
      <w:r w:rsidRPr="0082648C">
        <w:rPr>
          <w:rFonts w:ascii="Sylfaen" w:hAnsi="Sylfaen"/>
          <w:b/>
          <w:sz w:val="20"/>
          <w:lang w:val="ka-GE"/>
        </w:rPr>
        <w:t xml:space="preserve"> </w:t>
      </w:r>
      <w:r w:rsidRPr="0082648C">
        <w:rPr>
          <w:rFonts w:ascii="Sylfaen" w:hAnsi="Sylfaen" w:cs="Sylfaen"/>
          <w:b/>
          <w:sz w:val="20"/>
          <w:lang w:val="ka-GE"/>
        </w:rPr>
        <w:t>ბიუჯეტი</w:t>
      </w:r>
      <w:r w:rsidRPr="0082648C">
        <w:rPr>
          <w:b/>
          <w:sz w:val="20"/>
        </w:rPr>
        <w:t xml:space="preserve"> </w:t>
      </w:r>
    </w:p>
    <w:p w:rsidR="005E25C7" w:rsidRPr="00F136A3" w:rsidRDefault="005E25C7" w:rsidP="005E25C7">
      <w:pPr>
        <w:ind w:right="-331"/>
        <w:rPr>
          <w:b/>
          <w:sz w:val="20"/>
        </w:rPr>
      </w:pPr>
    </w:p>
    <w:tbl>
      <w:tblPr>
        <w:tblW w:w="11312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12"/>
        <w:gridCol w:w="1470"/>
        <w:gridCol w:w="1530"/>
        <w:gridCol w:w="1440"/>
        <w:gridCol w:w="1800"/>
        <w:gridCol w:w="1844"/>
      </w:tblGrid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ბიუჯეტის პუნქტი</w:t>
            </w: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ერთეული</w:t>
            </w: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ერთეულების რაოდენობა</w:t>
            </w: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ერთეულის ფასი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  <w:tc>
          <w:tcPr>
            <w:tcW w:w="1440" w:type="dxa"/>
          </w:tcPr>
          <w:p w:rsidR="005E25C7" w:rsidRPr="008029E6" w:rsidRDefault="005E25C7" w:rsidP="002A7868">
            <w:pPr>
              <w:rPr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სულ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სამინისტროსგან</w:t>
            </w: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 მოთხოვნილი</w:t>
            </w:r>
          </w:p>
        </w:tc>
        <w:tc>
          <w:tcPr>
            <w:tcW w:w="1844" w:type="dxa"/>
          </w:tcPr>
          <w:p w:rsidR="005E25C7" w:rsidRDefault="005E25C7" w:rsidP="002A7868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სხვა ორგანიზაციიდან მიღებული თანადაფინანსება</w:t>
            </w: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rFonts w:ascii="Sylfaen" w:hAnsi="Sylfaen"/>
                <w:i/>
                <w:caps/>
                <w:sz w:val="20"/>
                <w:lang w:val="ka-GE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rFonts w:ascii="Sylfaen" w:hAnsi="Sylfaen"/>
                <w:i/>
                <w:caps/>
                <w:sz w:val="20"/>
                <w:lang w:val="ka-GE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i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i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i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i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i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1716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  <w:tr w:rsidR="005E25C7" w:rsidRPr="00F136A3" w:rsidTr="002A7868">
        <w:tc>
          <w:tcPr>
            <w:tcW w:w="7668" w:type="dxa"/>
            <w:gridSpan w:val="5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  <w:p w:rsidR="005E25C7" w:rsidRPr="00253A1E" w:rsidRDefault="005E25C7" w:rsidP="002A7868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caps/>
                <w:sz w:val="20"/>
                <w:lang w:val="ka-GE"/>
              </w:rPr>
              <w:t>მთლიანი ბიუჯეტი</w:t>
            </w:r>
            <w:r>
              <w:rPr>
                <w:rFonts w:ascii="Sylfaen" w:hAnsi="Sylfaen"/>
                <w:b/>
                <w:caps/>
                <w:sz w:val="20"/>
                <w:lang w:val="ka-GE"/>
              </w:rPr>
              <w:t>------------------------ ლარი</w:t>
            </w:r>
          </w:p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5E25C7" w:rsidRPr="00253A1E" w:rsidRDefault="005E25C7" w:rsidP="002A7868">
            <w:pPr>
              <w:rPr>
                <w:b/>
                <w:caps/>
                <w:sz w:val="20"/>
              </w:rPr>
            </w:pPr>
          </w:p>
        </w:tc>
      </w:tr>
    </w:tbl>
    <w:p w:rsidR="005E25C7" w:rsidRPr="00F136A3" w:rsidRDefault="005E25C7" w:rsidP="005E25C7">
      <w:pPr>
        <w:jc w:val="both"/>
        <w:rPr>
          <w:b/>
          <w:caps/>
          <w:sz w:val="20"/>
        </w:rPr>
      </w:pPr>
    </w:p>
    <w:p w:rsidR="005E25C7" w:rsidRPr="00276AE3" w:rsidRDefault="005E25C7" w:rsidP="005E25C7">
      <w:pPr>
        <w:rPr>
          <w:rFonts w:ascii="Sylfaen" w:hAnsi="Sylfaen"/>
          <w:b/>
          <w:sz w:val="16"/>
          <w:szCs w:val="16"/>
          <w:lang w:val="ka-GE"/>
        </w:rPr>
      </w:pPr>
    </w:p>
    <w:p w:rsidR="005E25C7" w:rsidRPr="00276AE3" w:rsidRDefault="005E25C7" w:rsidP="005E25C7">
      <w:pPr>
        <w:jc w:val="both"/>
        <w:rPr>
          <w:b/>
          <w:sz w:val="16"/>
          <w:szCs w:val="16"/>
        </w:rPr>
      </w:pPr>
    </w:p>
    <w:p w:rsidR="005E25C7" w:rsidRPr="00276AE3" w:rsidRDefault="005E25C7" w:rsidP="005E25C7">
      <w:pPr>
        <w:ind w:right="-331"/>
        <w:jc w:val="center"/>
        <w:rPr>
          <w:b/>
          <w:sz w:val="16"/>
          <w:szCs w:val="16"/>
        </w:rPr>
      </w:pPr>
    </w:p>
    <w:p w:rsidR="005E25C7" w:rsidRPr="00276AE3" w:rsidRDefault="005E25C7" w:rsidP="005E25C7">
      <w:pPr>
        <w:ind w:right="-331"/>
        <w:jc w:val="center"/>
        <w:rPr>
          <w:rFonts w:ascii="Sylfaen" w:hAnsi="Sylfaen"/>
          <w:b/>
          <w:sz w:val="16"/>
          <w:szCs w:val="16"/>
          <w:lang w:val="ka-GE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ბიუჯეტის განმარტებები</w:t>
      </w:r>
    </w:p>
    <w:p w:rsidR="005E25C7" w:rsidRPr="00276AE3" w:rsidRDefault="005E25C7" w:rsidP="005E25C7">
      <w:pPr>
        <w:jc w:val="both"/>
        <w:rPr>
          <w:b/>
          <w:sz w:val="16"/>
          <w:szCs w:val="16"/>
        </w:rPr>
      </w:pPr>
    </w:p>
    <w:p w:rsidR="005E25C7" w:rsidRPr="00E7767C" w:rsidRDefault="005E25C7" w:rsidP="005E25C7">
      <w:pPr>
        <w:tabs>
          <w:tab w:val="left" w:pos="180"/>
          <w:tab w:val="left" w:pos="360"/>
          <w:tab w:val="left" w:pos="540"/>
        </w:tabs>
        <w:jc w:val="both"/>
        <w:rPr>
          <w:rFonts w:ascii="Sylfaen" w:hAnsi="Sylfaen"/>
          <w:sz w:val="16"/>
          <w:szCs w:val="16"/>
          <w:u w:val="single"/>
          <w:lang w:val="ka-GE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ა.</w:t>
      </w:r>
      <w:r>
        <w:rPr>
          <w:rFonts w:ascii="Sylfaen" w:hAnsi="Sylfaen"/>
          <w:b/>
          <w:sz w:val="16"/>
          <w:szCs w:val="16"/>
        </w:rPr>
        <w:t xml:space="preserve"> </w:t>
      </w:r>
      <w:r>
        <w:rPr>
          <w:rFonts w:ascii="Sylfaen" w:hAnsi="Sylfaen"/>
          <w:b/>
          <w:sz w:val="16"/>
          <w:szCs w:val="16"/>
          <w:lang w:val="ka-GE"/>
        </w:rPr>
        <w:t>ადმინისტრირების ხარჯი</w:t>
      </w:r>
      <w:r w:rsidRPr="00276AE3">
        <w:rPr>
          <w:b/>
          <w:sz w:val="16"/>
          <w:szCs w:val="16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პროექტში დაკავებული შტატიანი თანამშრომლების დარიცხული ხელფასები. ბიუჯეტში უნდა აღინიშნოს მათი თანამდებობები</w:t>
      </w:r>
      <w:r>
        <w:rPr>
          <w:rFonts w:ascii="Sylfaen" w:hAnsi="Sylfaen"/>
          <w:sz w:val="16"/>
          <w:szCs w:val="16"/>
          <w:lang w:val="ka-GE"/>
        </w:rPr>
        <w:t xml:space="preserve">. პროექტის </w:t>
      </w:r>
      <w:r w:rsidRPr="00E7767C">
        <w:rPr>
          <w:rFonts w:ascii="Sylfaen" w:hAnsi="Sylfaen"/>
          <w:sz w:val="16"/>
          <w:szCs w:val="16"/>
          <w:u w:val="single"/>
          <w:lang w:val="ka-GE"/>
        </w:rPr>
        <w:t>ადმინისტრირების ხარჯი არ უნდა აღემატებოდეს მთლიანი ბიუჯეტის 10%-ს.</w:t>
      </w:r>
      <w:r w:rsidRPr="00E7767C">
        <w:rPr>
          <w:rFonts w:ascii="Sylfaen" w:hAnsi="Sylfaen"/>
          <w:b/>
          <w:sz w:val="16"/>
          <w:szCs w:val="16"/>
          <w:u w:val="single"/>
          <w:lang w:val="ka-GE"/>
        </w:rPr>
        <w:t xml:space="preserve"> </w:t>
      </w:r>
    </w:p>
    <w:p w:rsidR="005E25C7" w:rsidRPr="00276AE3" w:rsidRDefault="005E25C7" w:rsidP="005E25C7">
      <w:pPr>
        <w:spacing w:line="120" w:lineRule="auto"/>
        <w:ind w:left="360"/>
        <w:jc w:val="both"/>
        <w:rPr>
          <w:b/>
          <w:sz w:val="16"/>
          <w:szCs w:val="16"/>
        </w:rPr>
      </w:pPr>
    </w:p>
    <w:p w:rsidR="005E25C7" w:rsidRPr="00276AE3" w:rsidRDefault="005E25C7" w:rsidP="005E25C7">
      <w:pPr>
        <w:tabs>
          <w:tab w:val="left" w:pos="270"/>
        </w:tabs>
        <w:jc w:val="both"/>
        <w:rPr>
          <w:sz w:val="16"/>
          <w:szCs w:val="16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ბ.</w:t>
      </w:r>
      <w:r w:rsidRPr="00276AE3">
        <w:rPr>
          <w:rFonts w:ascii="Sylfaen" w:hAnsi="Sylfaen"/>
          <w:b/>
          <w:sz w:val="16"/>
          <w:szCs w:val="16"/>
          <w:lang w:val="ka-GE"/>
        </w:rPr>
        <w:tab/>
        <w:t xml:space="preserve">საკანცელარიო საქონელი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ქაღალდი, კალამი, საქაღალდე, კარტრიჯი, კომპიუტერის დისკი, ყავა, ჩაი და სხვა საქონელი, რომლებიც პროექტის მიზნებისათვის იქნება გამოყენებული</w:t>
      </w:r>
      <w:r w:rsidRPr="00276AE3">
        <w:rPr>
          <w:sz w:val="16"/>
          <w:szCs w:val="16"/>
        </w:rPr>
        <w:t>.</w:t>
      </w:r>
    </w:p>
    <w:p w:rsidR="005E25C7" w:rsidRPr="00276AE3" w:rsidRDefault="005E25C7" w:rsidP="005E25C7">
      <w:pPr>
        <w:spacing w:line="120" w:lineRule="auto"/>
        <w:ind w:left="360" w:hanging="360"/>
        <w:jc w:val="both"/>
        <w:rPr>
          <w:sz w:val="16"/>
          <w:szCs w:val="16"/>
        </w:rPr>
      </w:pPr>
    </w:p>
    <w:p w:rsidR="005E25C7" w:rsidRPr="0086298F" w:rsidRDefault="005E25C7" w:rsidP="005E25C7">
      <w:pPr>
        <w:tabs>
          <w:tab w:val="left" w:pos="180"/>
          <w:tab w:val="left" w:pos="270"/>
          <w:tab w:val="left" w:pos="360"/>
        </w:tabs>
        <w:jc w:val="both"/>
        <w:rPr>
          <w:sz w:val="16"/>
          <w:szCs w:val="16"/>
          <w:lang w:val="ka-GE"/>
        </w:rPr>
      </w:pPr>
      <w:r w:rsidRPr="00276AE3">
        <w:rPr>
          <w:rFonts w:ascii="Sylfaen" w:hAnsi="Sylfaen"/>
          <w:sz w:val="16"/>
          <w:szCs w:val="16"/>
          <w:lang w:val="ka-GE"/>
        </w:rPr>
        <w:t xml:space="preserve"> </w:t>
      </w:r>
      <w:r w:rsidRPr="00276AE3">
        <w:rPr>
          <w:rFonts w:ascii="Sylfaen" w:hAnsi="Sylfaen"/>
          <w:b/>
          <w:sz w:val="16"/>
          <w:szCs w:val="16"/>
          <w:lang w:val="ka-GE"/>
        </w:rPr>
        <w:t>გ.</w:t>
      </w:r>
      <w:r w:rsidRPr="00276AE3">
        <w:rPr>
          <w:rFonts w:ascii="Sylfaen" w:hAnsi="Sylfaen"/>
          <w:b/>
          <w:sz w:val="16"/>
          <w:szCs w:val="16"/>
          <w:lang w:val="ka-GE"/>
        </w:rPr>
        <w:tab/>
      </w:r>
      <w:r w:rsidRPr="00276AE3">
        <w:rPr>
          <w:sz w:val="16"/>
          <w:szCs w:val="16"/>
        </w:rPr>
        <w:t xml:space="preserve"> </w:t>
      </w:r>
      <w:r w:rsidRPr="00276AE3">
        <w:rPr>
          <w:rFonts w:ascii="Sylfaen" w:hAnsi="Sylfaen"/>
          <w:b/>
          <w:sz w:val="16"/>
          <w:szCs w:val="16"/>
          <w:lang w:val="ka-GE"/>
        </w:rPr>
        <w:t>ტექნიკა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rFonts w:ascii="Sylfaen" w:hAnsi="Sylfaen"/>
          <w:i/>
          <w:sz w:val="16"/>
          <w:szCs w:val="16"/>
          <w:lang w:val="ka-GE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პროექტისთვის საჭირო ტექნიკის შეძენა. ცალკე გამოყავით თითოეული დასახელების საქონელი და ფასი.</w:t>
      </w:r>
      <w:r>
        <w:rPr>
          <w:rFonts w:ascii="Sylfaen" w:hAnsi="Sylfaen"/>
          <w:sz w:val="16"/>
          <w:szCs w:val="16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მიზანშეწონილია მოითხოვოთ პროექტისთვის მხოლოდ განსაკუთრებით აუცილებელი ტექნიკა. აუცილებლად მიუთითეთ, პროექტის დასრულების შემდეგ ვის საკუთრებაში რჩება და ვინ ისარგებლებს შეძენილი ტექნიკით;</w:t>
      </w:r>
    </w:p>
    <w:p w:rsidR="005E25C7" w:rsidRPr="00276AE3" w:rsidRDefault="005E25C7" w:rsidP="005E25C7">
      <w:pPr>
        <w:spacing w:line="120" w:lineRule="auto"/>
        <w:ind w:left="360" w:hanging="360"/>
        <w:jc w:val="both"/>
        <w:rPr>
          <w:sz w:val="16"/>
          <w:szCs w:val="16"/>
        </w:rPr>
      </w:pPr>
    </w:p>
    <w:p w:rsidR="005E25C7" w:rsidRPr="00276AE3" w:rsidRDefault="005E25C7" w:rsidP="005E25C7">
      <w:pPr>
        <w:tabs>
          <w:tab w:val="left" w:pos="270"/>
          <w:tab w:val="left" w:pos="720"/>
        </w:tabs>
        <w:jc w:val="both"/>
        <w:rPr>
          <w:sz w:val="16"/>
          <w:szCs w:val="16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დ. </w:t>
      </w:r>
      <w:r w:rsidRPr="00276AE3">
        <w:rPr>
          <w:rFonts w:ascii="Sylfaen" w:hAnsi="Sylfaen"/>
          <w:b/>
          <w:sz w:val="16"/>
          <w:szCs w:val="16"/>
          <w:lang w:val="ka-GE"/>
        </w:rPr>
        <w:t>კომუნიკაცია და საფოსტო მომსახურება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sz w:val="16"/>
          <w:szCs w:val="16"/>
        </w:rPr>
        <w:t>–</w:t>
      </w:r>
      <w:r w:rsidRPr="00276AE3">
        <w:rPr>
          <w:rFonts w:ascii="Sylfaen" w:hAnsi="Sylfaen"/>
          <w:sz w:val="16"/>
          <w:szCs w:val="16"/>
          <w:lang w:val="ka-GE"/>
        </w:rPr>
        <w:t xml:space="preserve"> ტელეფონის, ფაქსის, ელ. ფოსტის და ინტერნეტის ხარჯები. საფოსტო მომსახურებაში შედის კურიერის მომსახურება, მარკები, საფოსტო გზავნილების ხარჯები</w:t>
      </w:r>
      <w:r w:rsidRPr="00276AE3">
        <w:rPr>
          <w:sz w:val="16"/>
          <w:szCs w:val="16"/>
        </w:rPr>
        <w:t>.</w:t>
      </w:r>
    </w:p>
    <w:p w:rsidR="005E25C7" w:rsidRPr="00276AE3" w:rsidRDefault="005E25C7" w:rsidP="005E25C7">
      <w:pPr>
        <w:tabs>
          <w:tab w:val="left" w:pos="270"/>
        </w:tabs>
        <w:jc w:val="both"/>
        <w:rPr>
          <w:sz w:val="16"/>
          <w:szCs w:val="16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ე. </w:t>
      </w:r>
      <w:r>
        <w:rPr>
          <w:rFonts w:ascii="Sylfaen" w:hAnsi="Sylfaen"/>
          <w:b/>
          <w:sz w:val="16"/>
          <w:szCs w:val="16"/>
        </w:rPr>
        <w:t xml:space="preserve">  </w:t>
      </w:r>
      <w:r w:rsidRPr="00276AE3">
        <w:rPr>
          <w:rFonts w:ascii="Sylfaen" w:hAnsi="Sylfaen"/>
          <w:b/>
          <w:sz w:val="16"/>
          <w:szCs w:val="16"/>
          <w:lang w:val="ka-GE"/>
        </w:rPr>
        <w:t>მგზავრობის  ხარჯები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პროექტთან დაკავშირებული ადგილობრივი/საერთაშორისო ტრანსპორტირების ხარჯები.</w:t>
      </w:r>
    </w:p>
    <w:p w:rsidR="005E25C7" w:rsidRPr="00276AE3" w:rsidRDefault="005E25C7" w:rsidP="005E25C7">
      <w:pPr>
        <w:tabs>
          <w:tab w:val="left" w:pos="270"/>
        </w:tabs>
        <w:spacing w:line="120" w:lineRule="auto"/>
        <w:ind w:left="360" w:hanging="360"/>
        <w:jc w:val="both"/>
        <w:rPr>
          <w:sz w:val="16"/>
          <w:szCs w:val="16"/>
        </w:rPr>
      </w:pPr>
    </w:p>
    <w:p w:rsidR="005E25C7" w:rsidRPr="00276AE3" w:rsidRDefault="005E25C7" w:rsidP="005E25C7">
      <w:pPr>
        <w:tabs>
          <w:tab w:val="left" w:pos="270"/>
        </w:tabs>
        <w:jc w:val="both"/>
        <w:rPr>
          <w:sz w:val="16"/>
          <w:szCs w:val="16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ვ. </w:t>
      </w:r>
      <w:r w:rsidRPr="00276AE3">
        <w:rPr>
          <w:rFonts w:ascii="Sylfaen" w:hAnsi="Sylfaen"/>
          <w:b/>
          <w:sz w:val="16"/>
          <w:szCs w:val="16"/>
          <w:lang w:val="ka-GE"/>
        </w:rPr>
        <w:t>საკონტრაქტო მომსახურება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კონსულტანტების ჰონორარი, დროებით დაქირავებით მომუშავეთა ჰონორარი, მთარგმნელობითი მომსახურება, ტექნიკის დაქირავება, იურიდიული მომსახურება, საბუღალტრო მომსახურება (თუ არ ხორციელდება ორგანიზაციის შიდა ძალებით)</w:t>
      </w:r>
      <w:r w:rsidRPr="00276AE3">
        <w:rPr>
          <w:sz w:val="16"/>
          <w:szCs w:val="16"/>
        </w:rPr>
        <w:t>.</w:t>
      </w:r>
    </w:p>
    <w:p w:rsidR="005E25C7" w:rsidRPr="00276AE3" w:rsidRDefault="005E25C7" w:rsidP="005E25C7">
      <w:pPr>
        <w:jc w:val="both"/>
        <w:rPr>
          <w:rFonts w:ascii="Sylfaen" w:hAnsi="Sylfaen"/>
          <w:sz w:val="16"/>
          <w:szCs w:val="16"/>
          <w:lang w:val="ka-GE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lastRenderedPageBreak/>
        <w:t>ზ.  სხვა გაუთვალისწინებელი ხარჯები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rFonts w:ascii="Sylfaen" w:hAnsi="Sylfaen"/>
          <w:sz w:val="16"/>
          <w:szCs w:val="16"/>
          <w:lang w:val="ka-GE"/>
        </w:rPr>
        <w:t>- გაუთვალისწინებელ ხარჯებში შესაძლებელია მიუთითოთ მხოლოდ თქვენს მიერ ბიუჯეტის დანარჩენ მუხლებში გათვალისწინებული ხარჯების სახეობები, რომლებიც სხვადასხვა ობიექტური მიზეზების გამო (ინფლაცია, საერთაშორისო ავიაბილეთებზე ფასების ცვალებადობა და სხვა) შესაძლებელია შეიცვალოს.</w:t>
      </w: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Pr="00E94CD5" w:rsidRDefault="005E25C7" w:rsidP="005E25C7">
      <w:pPr>
        <w:jc w:val="both"/>
        <w:rPr>
          <w:rFonts w:ascii="Sylfaen" w:hAnsi="Sylfaen"/>
          <w:b/>
          <w:lang w:val="ka-GE"/>
        </w:rPr>
      </w:pPr>
      <w:r w:rsidRPr="00E94CD5">
        <w:rPr>
          <w:rFonts w:ascii="Sylfaen" w:hAnsi="Sylfaen"/>
          <w:b/>
          <w:lang w:val="ka-GE"/>
        </w:rPr>
        <w:t>სამინისტროს მიერ დაფინანსების გაცემის პრინციპები:</w:t>
      </w:r>
    </w:p>
    <w:p w:rsidR="005E25C7" w:rsidRPr="00E94CD5" w:rsidRDefault="005E25C7" w:rsidP="005E25C7">
      <w:pPr>
        <w:jc w:val="both"/>
        <w:rPr>
          <w:rFonts w:ascii="Sylfaen" w:hAnsi="Sylfaen"/>
          <w:b/>
          <w:lang w:val="ka-GE"/>
        </w:rPr>
      </w:pPr>
    </w:p>
    <w:p w:rsidR="005E25C7" w:rsidRPr="00E94CD5" w:rsidRDefault="005E25C7" w:rsidP="005E25C7">
      <w:pPr>
        <w:jc w:val="both"/>
        <w:rPr>
          <w:rFonts w:ascii="Sylfaen" w:hAnsi="Sylfaen"/>
          <w:b/>
          <w:lang w:val="ka-GE"/>
        </w:rPr>
      </w:pPr>
      <w:r w:rsidRPr="00E94CD5">
        <w:rPr>
          <w:rFonts w:ascii="Sylfaen" w:hAnsi="Sylfaen"/>
          <w:b/>
          <w:lang w:val="ka-GE"/>
        </w:rPr>
        <w:t>კომისიის მიერ  პროექტის დაფინანსების შესახებ დადებითი გადაწყვეტილების შემთხვევაში პროექტის ავტორ ორგანიზაციას უფორმდება ხელშეკრულება შესაბამის თანხაზე.  არსებობს სამინისტროს მხრიდან თანხის მიღების ორი პრინციპი:</w:t>
      </w:r>
    </w:p>
    <w:p w:rsidR="005E25C7" w:rsidRPr="00E94CD5" w:rsidRDefault="005E25C7" w:rsidP="005E25C7">
      <w:pPr>
        <w:jc w:val="both"/>
        <w:rPr>
          <w:rFonts w:ascii="Sylfaen" w:hAnsi="Sylfaen"/>
          <w:b/>
          <w:lang w:val="ka-GE"/>
        </w:rPr>
      </w:pPr>
    </w:p>
    <w:p w:rsidR="005E25C7" w:rsidRPr="00A379B5" w:rsidRDefault="005E25C7" w:rsidP="005E25C7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Style w:val="st"/>
          <w:b/>
        </w:rPr>
      </w:pPr>
      <w:r w:rsidRPr="00A379B5">
        <w:rPr>
          <w:rFonts w:ascii="Sylfaen" w:hAnsi="Sylfaen"/>
          <w:b/>
          <w:lang w:val="ka-GE"/>
        </w:rPr>
        <w:t xml:space="preserve">თანხის ანაზღაურება წინასწარი გადარიცხვის გზით განხორციელდება ორგანიზაციის მიერ საბანკო გარანტიის წარმოდგენის შემთვევაში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სამართლისა და </w:t>
      </w:r>
      <w:proofErr w:type="spellStart"/>
      <w:r w:rsidRPr="00A379B5">
        <w:rPr>
          <w:rStyle w:val="st"/>
          <w:rFonts w:ascii="Sylfaen" w:hAnsi="Sylfaen" w:cs="Sylfaen"/>
          <w:b/>
        </w:rPr>
        <w:t>არასამეწარმეო</w:t>
      </w:r>
      <w:proofErr w:type="spellEnd"/>
      <w:r w:rsidRPr="00A379B5">
        <w:rPr>
          <w:rStyle w:val="st"/>
          <w:b/>
        </w:rPr>
        <w:t xml:space="preserve"> (</w:t>
      </w:r>
      <w:proofErr w:type="spellStart"/>
      <w:r w:rsidRPr="00A379B5">
        <w:rPr>
          <w:rStyle w:val="st"/>
          <w:rFonts w:ascii="Sylfaen" w:hAnsi="Sylfaen" w:cs="Sylfaen"/>
          <w:b/>
        </w:rPr>
        <w:t>არაკომერციული</w:t>
      </w:r>
      <w:proofErr w:type="spellEnd"/>
      <w:r w:rsidRPr="00A379B5">
        <w:rPr>
          <w:rStyle w:val="st"/>
          <w:b/>
        </w:rPr>
        <w:t xml:space="preserve">) </w:t>
      </w:r>
      <w:proofErr w:type="spellStart"/>
      <w:r w:rsidRPr="00A379B5">
        <w:rPr>
          <w:rStyle w:val="st"/>
          <w:rFonts w:ascii="Sylfaen" w:hAnsi="Sylfaen" w:cs="Sylfaen"/>
          <w:b/>
        </w:rPr>
        <w:t>იურიდიულ</w:t>
      </w:r>
      <w:proofErr w:type="spellEnd"/>
      <w:r w:rsidRPr="00A379B5">
        <w:rPr>
          <w:rStyle w:val="st"/>
          <w:rFonts w:ascii="Sylfaen" w:hAnsi="Sylfaen" w:cs="Sylfaen"/>
          <w:b/>
          <w:lang w:val="ka-GE"/>
        </w:rPr>
        <w:t xml:space="preserve"> პირებზე).</w:t>
      </w:r>
    </w:p>
    <w:p w:rsidR="005E25C7" w:rsidRPr="00A379B5" w:rsidRDefault="005E25C7" w:rsidP="005E25C7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b/>
        </w:rPr>
      </w:pPr>
      <w:r w:rsidRPr="00A379B5">
        <w:rPr>
          <w:rStyle w:val="st"/>
          <w:rFonts w:ascii="Sylfaen" w:hAnsi="Sylfaen" w:cs="Sylfaen"/>
          <w:b/>
          <w:lang w:val="ka-GE"/>
        </w:rPr>
        <w:t>თუ ორგანიზაცია ვერ ახერხებს საბანკო გარანტიის წარმოდგენას, მაშინ მან საკუთარი სახსრებით უნდა განახორციელოს აქტივობები და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შესაბამისად.</w:t>
      </w: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Default="005E25C7" w:rsidP="005E25C7">
      <w:pPr>
        <w:jc w:val="right"/>
        <w:rPr>
          <w:rFonts w:ascii="Sylfaen" w:hAnsi="Sylfaen"/>
          <w:sz w:val="20"/>
          <w:szCs w:val="20"/>
          <w:lang w:val="ka-GE"/>
        </w:rPr>
      </w:pPr>
    </w:p>
    <w:p w:rsidR="005E25C7" w:rsidRPr="00421E34" w:rsidRDefault="005E25C7" w:rsidP="005E25C7">
      <w:pPr>
        <w:pStyle w:val="ListParagraph"/>
        <w:numPr>
          <w:ilvl w:val="0"/>
          <w:numId w:val="26"/>
        </w:numPr>
        <w:rPr>
          <w:rFonts w:ascii="Sylfaen" w:hAnsi="Sylfaen"/>
          <w:b/>
          <w:lang w:val="ka-GE"/>
        </w:rPr>
      </w:pPr>
      <w:r w:rsidRPr="00421E34">
        <w:rPr>
          <w:rFonts w:ascii="Sylfaen" w:hAnsi="Sylfaen" w:cs="Sylfaen"/>
          <w:b/>
          <w:lang w:val="ka-GE"/>
        </w:rPr>
        <w:lastRenderedPageBreak/>
        <w:t>ინფორმაცია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პროექტის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წარმომდგენი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ორგანიზაციის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შესახებ</w:t>
      </w:r>
      <w:r w:rsidRPr="00421E34">
        <w:rPr>
          <w:rFonts w:ascii="Sylfaen" w:hAnsi="Sylfaen"/>
          <w:b/>
          <w:lang w:val="ka-GE"/>
        </w:rPr>
        <w:t>:</w:t>
      </w: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b/>
          <w:lang w:val="ka-GE"/>
        </w:rPr>
      </w:pPr>
      <w:r w:rsidRPr="00421E34">
        <w:rPr>
          <w:rFonts w:ascii="Sylfaen" w:hAnsi="Sylfaen"/>
          <w:b/>
          <w:lang w:val="ka-GE"/>
        </w:rPr>
        <w:t>ორგანიზაციის რეგისტრაციის თარიღი:</w:t>
      </w:r>
    </w:p>
    <w:p w:rsidR="005E25C7" w:rsidRPr="00421E34" w:rsidRDefault="005E25C7" w:rsidP="005E25C7">
      <w:pPr>
        <w:rPr>
          <w:rFonts w:ascii="Sylfaen" w:hAnsi="Sylfaen"/>
          <w:b/>
          <w:lang w:val="ka-GE"/>
        </w:rPr>
      </w:pPr>
    </w:p>
    <w:p w:rsidR="005E25C7" w:rsidRPr="00421E34" w:rsidRDefault="0071359B" w:rsidP="005E25C7">
      <w:pPr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w:pict>
          <v:shape id="_x0000_s1039" type="#_x0000_t32" style="position:absolute;margin-left:-11pt;margin-top:11.6pt;width:510.9pt;height:.75pt;flip:y;z-index:251672576" o:connectortype="straight"/>
        </w:pict>
      </w:r>
    </w:p>
    <w:p w:rsidR="005E25C7" w:rsidRDefault="005E25C7" w:rsidP="005E25C7">
      <w:pPr>
        <w:rPr>
          <w:rFonts w:ascii="Sylfaen" w:hAnsi="Sylfaen"/>
          <w:b/>
          <w:lang w:val="ka-GE"/>
        </w:rPr>
      </w:pPr>
    </w:p>
    <w:p w:rsidR="005E25C7" w:rsidRDefault="005E25C7" w:rsidP="005E25C7">
      <w:pPr>
        <w:rPr>
          <w:rFonts w:ascii="Sylfaen" w:hAnsi="Sylfaen"/>
          <w:b/>
          <w:lang w:val="ka-GE"/>
        </w:rPr>
      </w:pPr>
      <w:r w:rsidRPr="00421E34">
        <w:rPr>
          <w:rFonts w:ascii="Sylfaen" w:hAnsi="Sylfaen"/>
          <w:b/>
          <w:lang w:val="ka-GE"/>
        </w:rPr>
        <w:t>ორგანიზაციის მიზნები:</w:t>
      </w:r>
    </w:p>
    <w:p w:rsidR="005E25C7" w:rsidRPr="00421E34" w:rsidRDefault="005E25C7" w:rsidP="005E25C7">
      <w:pPr>
        <w:rPr>
          <w:rFonts w:ascii="Sylfaen" w:hAnsi="Sylfaen"/>
          <w:b/>
          <w:lang w:val="ka-GE"/>
        </w:rPr>
      </w:pPr>
    </w:p>
    <w:p w:rsidR="005E25C7" w:rsidRPr="00421E34" w:rsidRDefault="0071359B" w:rsidP="005E25C7">
      <w:pPr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w:pict>
          <v:shape id="_x0000_s1038" type="#_x0000_t32" style="position:absolute;margin-left:-11pt;margin-top:12.95pt;width:510.9pt;height:.75pt;flip:y;z-index:251671552" o:connectortype="straight"/>
        </w:pict>
      </w:r>
    </w:p>
    <w:p w:rsidR="005E25C7" w:rsidRDefault="005E25C7" w:rsidP="005E25C7">
      <w:pPr>
        <w:rPr>
          <w:rFonts w:ascii="Sylfaen" w:hAnsi="Sylfaen"/>
          <w:b/>
          <w:lang w:val="ka-GE"/>
        </w:rPr>
      </w:pPr>
    </w:p>
    <w:p w:rsidR="005E25C7" w:rsidRPr="00421E34" w:rsidRDefault="005E25C7" w:rsidP="005E25C7">
      <w:pPr>
        <w:rPr>
          <w:rFonts w:ascii="Sylfaen" w:hAnsi="Sylfaen"/>
          <w:b/>
          <w:lang w:val="ka-GE"/>
        </w:rPr>
      </w:pPr>
      <w:r w:rsidRPr="00421E34">
        <w:rPr>
          <w:rFonts w:ascii="Sylfaen" w:hAnsi="Sylfaen"/>
          <w:b/>
          <w:lang w:val="ka-GE"/>
        </w:rPr>
        <w:t>ორგანიზაციის მიერ განხორციელებული პროექტები/აქტივობები:</w:t>
      </w:r>
    </w:p>
    <w:p w:rsidR="005E25C7" w:rsidRDefault="005E25C7" w:rsidP="005E25C7">
      <w:pPr>
        <w:rPr>
          <w:rFonts w:ascii="Sylfaen" w:hAnsi="Sylfaen"/>
          <w:b/>
          <w:lang w:val="ka-GE"/>
        </w:rPr>
      </w:pPr>
    </w:p>
    <w:p w:rsidR="005E25C7" w:rsidRPr="00421E34" w:rsidRDefault="005E25C7" w:rsidP="005E25C7">
      <w:pPr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2418"/>
        <w:gridCol w:w="1963"/>
        <w:gridCol w:w="2604"/>
      </w:tblGrid>
      <w:tr w:rsidR="005E25C7" w:rsidTr="002A7868">
        <w:tc>
          <w:tcPr>
            <w:tcW w:w="2591" w:type="dxa"/>
          </w:tcPr>
          <w:p w:rsidR="005E25C7" w:rsidRPr="00421E34" w:rsidRDefault="005E25C7" w:rsidP="002A78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პროექტის სახელწოდება</w:t>
            </w:r>
          </w:p>
        </w:tc>
        <w:tc>
          <w:tcPr>
            <w:tcW w:w="2418" w:type="dxa"/>
          </w:tcPr>
          <w:p w:rsidR="005E25C7" w:rsidRPr="00421E34" w:rsidRDefault="005E25C7" w:rsidP="002A78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პროექტის მიზანი</w:t>
            </w:r>
          </w:p>
        </w:tc>
        <w:tc>
          <w:tcPr>
            <w:tcW w:w="1963" w:type="dxa"/>
          </w:tcPr>
          <w:p w:rsidR="005E25C7" w:rsidRPr="00421E34" w:rsidRDefault="005E25C7" w:rsidP="002A78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2604" w:type="dxa"/>
          </w:tcPr>
          <w:p w:rsidR="005E25C7" w:rsidRPr="00421E34" w:rsidRDefault="005E25C7" w:rsidP="002A78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დაფინანსების ოდენობა</w:t>
            </w:r>
          </w:p>
        </w:tc>
      </w:tr>
      <w:tr w:rsidR="005E25C7" w:rsidTr="002A7868">
        <w:trPr>
          <w:trHeight w:val="404"/>
        </w:trPr>
        <w:tc>
          <w:tcPr>
            <w:tcW w:w="2591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18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3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04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</w:tr>
      <w:tr w:rsidR="005E25C7" w:rsidTr="002A7868">
        <w:trPr>
          <w:trHeight w:val="530"/>
        </w:trPr>
        <w:tc>
          <w:tcPr>
            <w:tcW w:w="2591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18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3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04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</w:tr>
    </w:tbl>
    <w:p w:rsidR="005E25C7" w:rsidRDefault="0071359B" w:rsidP="005E25C7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7" type="#_x0000_t32" style="position:absolute;margin-left:-26.55pt;margin-top:60.5pt;width:510.9pt;height:.75pt;flip:y;z-index:251670528;mso-position-horizontal-relative:text;mso-position-vertical-relative:text" o:connectortype="straight"/>
        </w:pict>
      </w:r>
    </w:p>
    <w:p w:rsidR="005E25C7" w:rsidRPr="00C36462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p w:rsidR="005E25C7" w:rsidRPr="008B2C7A" w:rsidRDefault="005E25C7" w:rsidP="005E25C7">
      <w:pPr>
        <w:rPr>
          <w:rFonts w:ascii="Sylfaen" w:hAnsi="Sylfaen"/>
          <w:b/>
          <w:lang w:val="ka-GE"/>
        </w:rPr>
      </w:pPr>
      <w:r w:rsidRPr="008B2C7A">
        <w:rPr>
          <w:rFonts w:ascii="Sylfaen" w:hAnsi="Sylfaen"/>
          <w:b/>
          <w:lang w:val="ka-GE"/>
        </w:rPr>
        <w:t xml:space="preserve"> </w:t>
      </w:r>
      <w:r w:rsidRPr="008B2C7A">
        <w:rPr>
          <w:rFonts w:ascii="Sylfaen" w:hAnsi="Sylfaen" w:cs="Sylfaen"/>
          <w:b/>
          <w:lang w:val="ka-GE"/>
        </w:rPr>
        <w:t>პროექტის</w:t>
      </w:r>
      <w:r w:rsidRPr="008B2C7A">
        <w:rPr>
          <w:rFonts w:ascii="Sylfaen" w:hAnsi="Sylfaen"/>
          <w:b/>
          <w:lang w:val="ka-GE"/>
        </w:rPr>
        <w:t xml:space="preserve"> </w:t>
      </w:r>
      <w:r w:rsidRPr="008B2C7A">
        <w:rPr>
          <w:rFonts w:ascii="Sylfaen" w:hAnsi="Sylfaen" w:cs="Sylfaen"/>
          <w:b/>
          <w:lang w:val="ka-GE"/>
        </w:rPr>
        <w:t>განმხორციელებლი</w:t>
      </w:r>
      <w:r w:rsidRPr="008B2C7A">
        <w:rPr>
          <w:rFonts w:ascii="Sylfaen" w:hAnsi="Sylfaen"/>
          <w:b/>
          <w:lang w:val="ka-GE"/>
        </w:rPr>
        <w:t xml:space="preserve"> </w:t>
      </w:r>
      <w:r w:rsidRPr="008B2C7A">
        <w:rPr>
          <w:rFonts w:ascii="Sylfaen" w:hAnsi="Sylfaen" w:cs="Sylfaen"/>
          <w:b/>
          <w:lang w:val="ka-GE"/>
        </w:rPr>
        <w:t>გუნდი</w:t>
      </w:r>
      <w:r w:rsidRPr="008B2C7A">
        <w:rPr>
          <w:rFonts w:ascii="Sylfaen" w:hAnsi="Sylfaen"/>
          <w:b/>
          <w:lang w:val="ka-GE"/>
        </w:rPr>
        <w:t>:</w:t>
      </w:r>
    </w:p>
    <w:p w:rsidR="005E25C7" w:rsidRPr="00FA04FC" w:rsidRDefault="005E25C7" w:rsidP="005E25C7">
      <w:pPr>
        <w:rPr>
          <w:rFonts w:ascii="Sylfaen" w:hAnsi="Sylfaen"/>
          <w:lang w:val="ka-GE"/>
        </w:rPr>
      </w:pPr>
    </w:p>
    <w:p w:rsidR="005E25C7" w:rsidRDefault="005E25C7" w:rsidP="005E25C7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140"/>
        <w:gridCol w:w="2988"/>
      </w:tblGrid>
      <w:tr w:rsidR="005E25C7" w:rsidTr="002A7868">
        <w:tc>
          <w:tcPr>
            <w:tcW w:w="2448" w:type="dxa"/>
          </w:tcPr>
          <w:p w:rsidR="005E25C7" w:rsidRPr="00FA04FC" w:rsidRDefault="005E25C7" w:rsidP="002A78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4FC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4140" w:type="dxa"/>
          </w:tcPr>
          <w:p w:rsidR="005E25C7" w:rsidRPr="00FA04FC" w:rsidRDefault="005E25C7" w:rsidP="002A78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4FC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ფარგლებში განსაზღვრული ფუნქციები</w:t>
            </w:r>
          </w:p>
        </w:tc>
        <w:tc>
          <w:tcPr>
            <w:tcW w:w="2988" w:type="dxa"/>
          </w:tcPr>
          <w:p w:rsidR="005E25C7" w:rsidRPr="00FA04FC" w:rsidRDefault="005E25C7" w:rsidP="002A78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4F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განათლება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/სპეციალობა</w:t>
            </w:r>
          </w:p>
        </w:tc>
      </w:tr>
      <w:tr w:rsidR="005E25C7" w:rsidTr="002A7868">
        <w:tc>
          <w:tcPr>
            <w:tcW w:w="2448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40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88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</w:tr>
      <w:tr w:rsidR="005E25C7" w:rsidTr="002A7868">
        <w:tc>
          <w:tcPr>
            <w:tcW w:w="2448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40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88" w:type="dxa"/>
          </w:tcPr>
          <w:p w:rsidR="005E25C7" w:rsidRDefault="005E25C7" w:rsidP="002A7868">
            <w:pPr>
              <w:rPr>
                <w:rFonts w:ascii="Sylfaen" w:hAnsi="Sylfaen"/>
                <w:lang w:val="ka-GE"/>
              </w:rPr>
            </w:pPr>
          </w:p>
        </w:tc>
      </w:tr>
    </w:tbl>
    <w:p w:rsidR="005E25C7" w:rsidRDefault="005E25C7" w:rsidP="005E25C7">
      <w:pPr>
        <w:rPr>
          <w:rFonts w:ascii="Sylfaen" w:hAnsi="Sylfaen"/>
          <w:lang w:val="ka-GE"/>
        </w:rPr>
      </w:pPr>
    </w:p>
    <w:p w:rsidR="005E25C7" w:rsidRDefault="0071359B" w:rsidP="005E25C7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40" type="#_x0000_t32" style="position:absolute;margin-left:-26.55pt;margin-top:11.3pt;width:510.9pt;height:.75pt;flip:y;z-index:251673600" o:connectortype="straight"/>
        </w:pict>
      </w:r>
    </w:p>
    <w:p w:rsidR="005E25C7" w:rsidRDefault="005E25C7" w:rsidP="005E25C7">
      <w:pPr>
        <w:rPr>
          <w:rFonts w:ascii="Sylfaen" w:hAnsi="Sylfaen"/>
          <w:b/>
          <w:lang w:val="ka-GE"/>
        </w:rPr>
      </w:pPr>
    </w:p>
    <w:p w:rsidR="005E25C7" w:rsidRDefault="005E25C7" w:rsidP="005E25C7">
      <w:pPr>
        <w:rPr>
          <w:rFonts w:ascii="Sylfaen" w:hAnsi="Sylfaen"/>
          <w:b/>
          <w:lang w:val="ka-GE"/>
        </w:rPr>
      </w:pPr>
      <w:r w:rsidRPr="008B2C7A">
        <w:rPr>
          <w:rFonts w:ascii="Sylfaen" w:hAnsi="Sylfaen"/>
          <w:b/>
          <w:lang w:val="ka-GE"/>
        </w:rPr>
        <w:t>დანართები:</w:t>
      </w:r>
    </w:p>
    <w:p w:rsidR="005E25C7" w:rsidRPr="008B2C7A" w:rsidRDefault="005E25C7" w:rsidP="005E25C7">
      <w:pPr>
        <w:rPr>
          <w:rFonts w:ascii="Sylfaen" w:hAnsi="Sylfaen"/>
          <w:b/>
          <w:lang w:val="ka-GE"/>
        </w:rPr>
      </w:pPr>
    </w:p>
    <w:p w:rsidR="005E25C7" w:rsidRPr="00CC78FC" w:rsidRDefault="005E25C7" w:rsidP="005E25C7">
      <w:pPr>
        <w:rPr>
          <w:rFonts w:ascii="Sylfaen" w:hAnsi="Sylfaen"/>
          <w:lang w:val="ka-GE"/>
        </w:rPr>
      </w:pPr>
      <w:r w:rsidRPr="008B2C7A">
        <w:rPr>
          <w:rFonts w:ascii="Sylfaen" w:hAnsi="Sylfaen"/>
          <w:b/>
          <w:lang w:val="ka-GE"/>
        </w:rPr>
        <w:t xml:space="preserve"> დანართი 1</w:t>
      </w:r>
      <w:r>
        <w:rPr>
          <w:rFonts w:ascii="Sylfaen" w:hAnsi="Sylfaen"/>
          <w:lang w:val="ka-GE"/>
        </w:rPr>
        <w:t xml:space="preserve"> - პროექტში ჩართული პირების </w:t>
      </w:r>
      <w:r>
        <w:rPr>
          <w:rFonts w:ascii="Sylfaen" w:hAnsi="Sylfaen"/>
        </w:rPr>
        <w:t>CV</w:t>
      </w:r>
      <w:r>
        <w:rPr>
          <w:rFonts w:ascii="Sylfaen" w:hAnsi="Sylfaen"/>
          <w:lang w:val="ka-GE"/>
        </w:rPr>
        <w:t>;</w:t>
      </w:r>
    </w:p>
    <w:p w:rsidR="005E25C7" w:rsidRDefault="005E25C7" w:rsidP="005E25C7">
      <w:pPr>
        <w:rPr>
          <w:rFonts w:ascii="Sylfaen" w:hAnsi="Sylfaen"/>
        </w:rPr>
      </w:pPr>
      <w:r w:rsidRPr="008B2C7A">
        <w:rPr>
          <w:rFonts w:ascii="Sylfaen" w:hAnsi="Sylfaen"/>
          <w:b/>
          <w:lang w:val="ka-GE"/>
        </w:rPr>
        <w:t>დანართი 2</w:t>
      </w:r>
      <w:r>
        <w:rPr>
          <w:rFonts w:ascii="Sylfaen" w:hAnsi="Sylfaen"/>
          <w:lang w:val="ka-GE"/>
        </w:rPr>
        <w:t xml:space="preserve"> -  თანადამფინანსებელი ორგანიზაციის თანხმობის წერილი;</w:t>
      </w:r>
    </w:p>
    <w:p w:rsidR="005E25C7" w:rsidRDefault="005E25C7" w:rsidP="005E25C7">
      <w:pPr>
        <w:ind w:left="1440" w:hanging="1440"/>
        <w:rPr>
          <w:rFonts w:ascii="Sylfaen" w:hAnsi="Sylfaen"/>
          <w:lang w:val="ka-GE"/>
        </w:rPr>
      </w:pPr>
      <w:r w:rsidRPr="008B2C7A"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</w:rPr>
        <w:t xml:space="preserve">3- </w:t>
      </w:r>
      <w:r>
        <w:rPr>
          <w:rFonts w:ascii="Sylfaen" w:hAnsi="Sylfaen"/>
          <w:lang w:val="ka-GE"/>
        </w:rPr>
        <w:t>პროექტში ჩართული პარტნიორი ორგანიზაციების თანხმობის წერილები  მათი ვალდებულებების დადასტურებით;</w:t>
      </w:r>
    </w:p>
    <w:p w:rsidR="005E25C7" w:rsidRPr="00CC78FC" w:rsidRDefault="005E25C7" w:rsidP="005E25C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დანართი 4 -</w:t>
      </w:r>
      <w:r>
        <w:rPr>
          <w:rFonts w:ascii="Sylfaen" w:hAnsi="Sylfaen"/>
          <w:lang w:val="ka-GE"/>
        </w:rPr>
        <w:t xml:space="preserve"> ცნობა ბანკიდან (საბანკო რეკვიზიტები).</w:t>
      </w:r>
    </w:p>
    <w:p w:rsidR="005E25C7" w:rsidRDefault="005E25C7" w:rsidP="00913BBE">
      <w:pPr>
        <w:rPr>
          <w:rFonts w:ascii="Sylfaen" w:hAnsi="Sylfaen"/>
          <w:lang w:val="ka-GE"/>
        </w:rPr>
      </w:pPr>
    </w:p>
    <w:sectPr w:rsidR="005E25C7" w:rsidSect="0062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22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77B23"/>
    <w:multiLevelType w:val="multilevel"/>
    <w:tmpl w:val="DEEC8EAC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26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7"/>
  </w:num>
  <w:num w:numId="7">
    <w:abstractNumId w:val="18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16"/>
  </w:num>
  <w:num w:numId="14">
    <w:abstractNumId w:val="2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17"/>
  </w:num>
  <w:num w:numId="20">
    <w:abstractNumId w:val="25"/>
  </w:num>
  <w:num w:numId="21">
    <w:abstractNumId w:val="19"/>
  </w:num>
  <w:num w:numId="22">
    <w:abstractNumId w:val="13"/>
  </w:num>
  <w:num w:numId="23">
    <w:abstractNumId w:val="5"/>
  </w:num>
  <w:num w:numId="24">
    <w:abstractNumId w:val="23"/>
  </w:num>
  <w:num w:numId="25">
    <w:abstractNumId w:val="22"/>
  </w:num>
  <w:num w:numId="26">
    <w:abstractNumId w:val="21"/>
  </w:num>
  <w:num w:numId="27">
    <w:abstractNumId w:val="2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5E2E"/>
    <w:rsid w:val="00050F7D"/>
    <w:rsid w:val="00055E47"/>
    <w:rsid w:val="000C0CD4"/>
    <w:rsid w:val="00126798"/>
    <w:rsid w:val="001A327F"/>
    <w:rsid w:val="00210B4D"/>
    <w:rsid w:val="003822F0"/>
    <w:rsid w:val="00476544"/>
    <w:rsid w:val="004E6DF8"/>
    <w:rsid w:val="005A143A"/>
    <w:rsid w:val="005E25C7"/>
    <w:rsid w:val="006233DF"/>
    <w:rsid w:val="0071359B"/>
    <w:rsid w:val="007B43A9"/>
    <w:rsid w:val="008963F0"/>
    <w:rsid w:val="00903A18"/>
    <w:rsid w:val="00913BBE"/>
    <w:rsid w:val="00B84DAF"/>
    <w:rsid w:val="00C93044"/>
    <w:rsid w:val="00C95E2E"/>
    <w:rsid w:val="00CE147A"/>
    <w:rsid w:val="00DA5D46"/>
    <w:rsid w:val="00F500CB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  <o:r id="V:Rule2" type="connector" idref="#_x0000_s1038"/>
        <o:r id="V:Rule3" type="connector" idref="#_x0000_s1029"/>
        <o:r id="V:Rule4" type="connector" idref="#_x0000_s1037"/>
        <o:r id="V:Rule5" type="connector" idref="#_x0000_s1032"/>
        <o:r id="V:Rule6" type="connector" idref="#_x0000_s1033"/>
        <o:r id="V:Rule7" type="connector" idref="#_x0000_s1030"/>
        <o:r id="V:Rule8" type="connector" idref="#_x0000_s1036"/>
        <o:r id="V:Rule9" type="connector" idref="#_x0000_s1035"/>
        <o:r id="V:Rule10" type="connector" idref="#_x0000_s1031"/>
        <o:r id="V:Rule11" type="connector" idref="#_x0000_s1026"/>
        <o:r id="V:Rule12" type="connector" idref="#_x0000_s1034"/>
        <o:r id="V:Rule13" type="connector" idref="#_x0000_s1027"/>
        <o:r id="V:Rule14" type="connector" idref="#_x0000_s1039"/>
        <o:r id="V:Rule15" type="connector" idref="#_x0000_s1040"/>
      </o:rules>
    </o:shapelayout>
  </w:shapeDefaults>
  <w:decimalSymbol w:val="."/>
  <w:listSeparator w:val=","/>
  <w15:docId w15:val="{6505F257-5305-428C-B4B8-DAE904AE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1A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თამარ გორგოძე</cp:lastModifiedBy>
  <cp:revision>10</cp:revision>
  <cp:lastPrinted>2014-03-07T08:17:00Z</cp:lastPrinted>
  <dcterms:created xsi:type="dcterms:W3CDTF">2013-02-18T09:15:00Z</dcterms:created>
  <dcterms:modified xsi:type="dcterms:W3CDTF">2014-03-10T13:10:00Z</dcterms:modified>
</cp:coreProperties>
</file>