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A3" w:rsidRPr="00B013AB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B013AB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RPr="00B013AB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B013AB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413A16" w:rsidRDefault="00BB3DF8" w:rsidP="00BB3DF8">
            <w:pPr>
              <w:pStyle w:val="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17365D" w:themeColor="text2" w:themeShade="BF"/>
              </w:rPr>
            </w:pPr>
          </w:p>
          <w:p w:rsidR="00595231" w:rsidRPr="00B013AB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B013AB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5D0DC3" w:rsidRPr="005D0DC3" w:rsidRDefault="00595231" w:rsidP="005D0DC3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</w:rPr>
      </w:pP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B013AB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2973B0" w:rsidRPr="001C5E62" w:rsidRDefault="002973B0" w:rsidP="002973B0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1C5E62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1C5E62">
        <w:rPr>
          <w:rFonts w:ascii="Sylfaen" w:hAnsi="Sylfaen"/>
          <w:b/>
          <w:color w:val="000000" w:themeColor="text1"/>
          <w:sz w:val="28"/>
          <w:szCs w:val="28"/>
          <w:lang w:val="ka-GE"/>
        </w:rPr>
        <w:t>„</w:t>
      </w:r>
      <w:r w:rsidR="001E37E5" w:rsidRPr="001C5E62">
        <w:rPr>
          <w:rFonts w:ascii="Sylfaen" w:hAnsi="Sylfaen"/>
          <w:b/>
          <w:color w:val="000000" w:themeColor="text1"/>
          <w:sz w:val="28"/>
          <w:szCs w:val="28"/>
          <w:lang w:val="ka-GE"/>
        </w:rPr>
        <w:t>ახალი ქართული წიგნი</w:t>
      </w:r>
      <w:r w:rsidRPr="001C5E62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“</w:t>
      </w:r>
    </w:p>
    <w:p w:rsidR="002E79FD" w:rsidRPr="00B013AB" w:rsidRDefault="002973B0" w:rsidP="002973B0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B013AB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 xml:space="preserve"> </w:t>
      </w:r>
      <w:r w:rsidR="0036209C" w:rsidRPr="00B013AB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870E4A" w:rsidRDefault="00870E4A" w:rsidP="00413A16">
      <w:pPr>
        <w:spacing w:after="12"/>
        <w:ind w:right="-331"/>
        <w:rPr>
          <w:rFonts w:ascii="Sylfaen" w:hAnsi="Sylfaen"/>
        </w:rPr>
      </w:pPr>
    </w:p>
    <w:p w:rsidR="005D0DC3" w:rsidRPr="00B013AB" w:rsidRDefault="005D0DC3" w:rsidP="00413A16">
      <w:pPr>
        <w:spacing w:after="12"/>
        <w:ind w:right="-331"/>
        <w:rPr>
          <w:rFonts w:ascii="Sylfaen" w:hAnsi="Sylfaen"/>
        </w:rPr>
      </w:pPr>
    </w:p>
    <w:p w:rsidR="00870E4A" w:rsidRPr="00413A16" w:rsidRDefault="00870E4A" w:rsidP="00413A16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Pr="00B013AB" w:rsidRDefault="00870E4A" w:rsidP="00870E4A">
      <w:pPr>
        <w:pStyle w:val="a5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B013AB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B013AB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Pr="00B013AB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B013AB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B013AB">
              <w:rPr>
                <w:rFonts w:ascii="Sylfaen" w:hAnsi="Sylfaen"/>
              </w:rPr>
              <w:t xml:space="preserve"> </w:t>
            </w:r>
            <w:r w:rsidR="00870E4A" w:rsidRPr="00B013AB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B013AB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B013AB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B013AB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B013AB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  <w:lang w:val="ka-GE"/>
              </w:rPr>
              <w:t xml:space="preserve">    </w:t>
            </w:r>
            <w:r w:rsidRPr="00B013AB">
              <w:rPr>
                <w:rFonts w:ascii="Sylfaen" w:hAnsi="Sylfaen"/>
                <w:lang w:val="ka-GE"/>
              </w:rPr>
              <w:t xml:space="preserve">_ _  _ _  _ _ _ _ 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B013AB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B013AB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 w:rsidRPr="00B013AB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B013AB" w:rsidRDefault="00E13EB2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  <w:b/>
              </w:rPr>
              <w:instrText xml:space="preserve"> FORMCHECKBOX </w:instrText>
            </w:r>
            <w:r w:rsidR="00A373D0">
              <w:rPr>
                <w:rFonts w:ascii="Sylfaen" w:hAnsi="Sylfaen"/>
                <w:b/>
              </w:rPr>
            </w:r>
            <w:r w:rsidR="00A373D0">
              <w:rPr>
                <w:rFonts w:ascii="Sylfaen" w:hAnsi="Sylfaen"/>
                <w:b/>
              </w:rPr>
              <w:fldChar w:fldCharType="separate"/>
            </w:r>
            <w:r w:rsidRPr="00B013AB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B013AB">
              <w:rPr>
                <w:rFonts w:ascii="Sylfaen" w:hAnsi="Sylfaen"/>
                <w:b/>
              </w:rPr>
              <w:t xml:space="preserve">  </w:t>
            </w:r>
            <w:r w:rsidR="00F7177B" w:rsidRPr="00B013AB">
              <w:rPr>
                <w:rFonts w:ascii="Sylfaen" w:hAnsi="Sylfaen"/>
                <w:lang w:val="ka-GE"/>
              </w:rPr>
              <w:t>არა</w:t>
            </w:r>
            <w:r w:rsidR="00F7177B" w:rsidRPr="00B013AB">
              <w:rPr>
                <w:rFonts w:ascii="Sylfaen" w:hAnsi="Sylfaen"/>
              </w:rPr>
              <w:t xml:space="preserve">        </w:t>
            </w:r>
            <w:r w:rsidR="00870E4A" w:rsidRPr="00B013AB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B013AB">
              <w:rPr>
                <w:rFonts w:ascii="Sylfaen" w:hAnsi="Sylfaen"/>
              </w:rPr>
              <w:t xml:space="preserve">  </w:t>
            </w:r>
            <w:bookmarkStart w:id="1" w:name="Check2"/>
            <w:r w:rsidRPr="00B013AB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</w:rPr>
              <w:instrText xml:space="preserve"> FORMCHECKBOX </w:instrText>
            </w:r>
            <w:r w:rsidR="00A373D0">
              <w:rPr>
                <w:rFonts w:ascii="Sylfaen" w:hAnsi="Sylfaen"/>
              </w:rPr>
            </w:r>
            <w:r w:rsidR="00A373D0">
              <w:rPr>
                <w:rFonts w:ascii="Sylfaen" w:hAnsi="Sylfaen"/>
              </w:rPr>
              <w:fldChar w:fldCharType="separate"/>
            </w:r>
            <w:r w:rsidRPr="00B013AB">
              <w:rPr>
                <w:rFonts w:ascii="Sylfaen" w:hAnsi="Sylfaen"/>
              </w:rPr>
              <w:fldChar w:fldCharType="end"/>
            </w:r>
            <w:bookmarkEnd w:id="1"/>
            <w:r w:rsidR="00F7177B" w:rsidRPr="00B013AB">
              <w:rPr>
                <w:rFonts w:ascii="Sylfaen" w:hAnsi="Sylfaen"/>
              </w:rPr>
              <w:t xml:space="preserve"> </w:t>
            </w:r>
            <w:r w:rsidR="00F7177B" w:rsidRPr="00B013AB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Pr="00B013AB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Pr="00B013AB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B013AB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B013AB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af2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2411F4" w:rsidRPr="00B013AB" w:rsidTr="002411F4">
        <w:tc>
          <w:tcPr>
            <w:tcW w:w="3631" w:type="dxa"/>
          </w:tcPr>
          <w:p w:rsidR="002411F4" w:rsidRPr="00B013AB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B013AB" w:rsidTr="002411F4">
        <w:tc>
          <w:tcPr>
            <w:tcW w:w="3631" w:type="dxa"/>
          </w:tcPr>
          <w:p w:rsidR="002411F4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B013AB" w:rsidTr="002411F4">
        <w:tc>
          <w:tcPr>
            <w:tcW w:w="3631" w:type="dxa"/>
          </w:tcPr>
          <w:p w:rsidR="00B25371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B013AB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Pr="00337F1D" w:rsidRDefault="00337F1D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FF0000"/>
          <w:lang w:val="ka-GE"/>
        </w:rPr>
      </w:pPr>
    </w:p>
    <w:p w:rsidR="00337F1D" w:rsidRPr="001C5E62" w:rsidRDefault="003B3438" w:rsidP="00337F1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1"/>
          <w:szCs w:val="11"/>
          <w:lang w:val="ka-GE"/>
        </w:rPr>
      </w:pPr>
      <w:r w:rsidRPr="001C5E62">
        <w:rPr>
          <w:rStyle w:val="normaltextrun"/>
          <w:rFonts w:ascii="Sylfaen" w:hAnsi="Sylfaen" w:cs="Segoe UI"/>
          <w:b/>
          <w:bCs/>
          <w:color w:val="000000" w:themeColor="text1"/>
        </w:rPr>
        <w:t xml:space="preserve">2.1. </w:t>
      </w:r>
      <w:proofErr w:type="gramStart"/>
      <w:r w:rsidR="00337F1D" w:rsidRPr="001C5E62">
        <w:rPr>
          <w:rStyle w:val="normaltextrun"/>
          <w:rFonts w:ascii="Sylfaen" w:hAnsi="Sylfaen" w:cs="Segoe UI"/>
          <w:b/>
          <w:bCs/>
          <w:color w:val="000000" w:themeColor="text1"/>
          <w:lang w:val="ka-GE"/>
        </w:rPr>
        <w:t>ორგანიზაციის</w:t>
      </w:r>
      <w:proofErr w:type="gramEnd"/>
      <w:r w:rsidR="00337F1D" w:rsidRPr="001C5E62">
        <w:rPr>
          <w:rStyle w:val="normaltextrun"/>
          <w:rFonts w:ascii="Sylfaen" w:hAnsi="Sylfaen" w:cs="Segoe UI"/>
          <w:b/>
          <w:bCs/>
          <w:color w:val="000000" w:themeColor="text1"/>
          <w:lang w:val="ka-GE"/>
        </w:rPr>
        <w:t xml:space="preserve"> საქმიანობა:</w:t>
      </w:r>
    </w:p>
    <w:p w:rsidR="00337F1D" w:rsidRPr="001C5E62" w:rsidRDefault="00337F1D" w:rsidP="00337F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1"/>
          <w:szCs w:val="11"/>
        </w:rPr>
      </w:pPr>
      <w:r w:rsidRPr="001C5E62">
        <w:rPr>
          <w:rStyle w:val="eop"/>
          <w:rFonts w:ascii="Sylfaen" w:hAnsi="Sylfaen" w:cs="Segoe UI"/>
          <w:color w:val="000000" w:themeColor="text1"/>
        </w:rPr>
        <w:t> </w:t>
      </w:r>
    </w:p>
    <w:tbl>
      <w:tblPr>
        <w:tblStyle w:val="af2"/>
        <w:tblW w:w="0" w:type="auto"/>
        <w:tblInd w:w="298" w:type="dxa"/>
        <w:tblLook w:val="04A0" w:firstRow="1" w:lastRow="0" w:firstColumn="1" w:lastColumn="0" w:noHBand="0" w:noVBand="1"/>
      </w:tblPr>
      <w:tblGrid>
        <w:gridCol w:w="5049"/>
        <w:gridCol w:w="5099"/>
      </w:tblGrid>
      <w:tr w:rsidR="001C5E62" w:rsidRPr="001C5E62" w:rsidTr="00F65B85">
        <w:trPr>
          <w:trHeight w:val="660"/>
        </w:trPr>
        <w:tc>
          <w:tcPr>
            <w:tcW w:w="2298" w:type="dxa"/>
          </w:tcPr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  <w:r w:rsidRPr="001C5E62">
              <w:rPr>
                <w:rStyle w:val="normaltextrun"/>
                <w:rFonts w:ascii="Sylfaen" w:hAnsi="Sylfaen" w:cs="Segoe UI"/>
                <w:b/>
                <w:color w:val="000000" w:themeColor="text1"/>
                <w:sz w:val="22"/>
                <w:szCs w:val="22"/>
                <w:lang w:val="ka-GE"/>
              </w:rPr>
              <w:t>საქმიანობის მიმართულებები</w:t>
            </w:r>
          </w:p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7850" w:type="dxa"/>
          </w:tcPr>
          <w:p w:rsidR="00337F1D" w:rsidRPr="001C5E62" w:rsidRDefault="00337F1D" w:rsidP="00F65B85">
            <w:pPr>
              <w:rPr>
                <w:rFonts w:ascii="Segoe UI" w:eastAsia="Times New Roman" w:hAnsi="Segoe UI" w:cs="Segoe UI"/>
                <w:color w:val="000000" w:themeColor="text1"/>
                <w:sz w:val="11"/>
                <w:szCs w:val="11"/>
              </w:rPr>
            </w:pPr>
          </w:p>
        </w:tc>
      </w:tr>
      <w:tr w:rsidR="001C5E62" w:rsidRPr="001C5E62" w:rsidTr="00F65B85">
        <w:trPr>
          <w:trHeight w:val="660"/>
        </w:trPr>
        <w:tc>
          <w:tcPr>
            <w:tcW w:w="2298" w:type="dxa"/>
          </w:tcPr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  <w:r w:rsidRPr="001C5E62">
              <w:rPr>
                <w:rStyle w:val="normaltextrun"/>
                <w:rFonts w:ascii="Sylfaen" w:hAnsi="Sylfaen" w:cs="Segoe UI"/>
                <w:b/>
                <w:color w:val="000000" w:themeColor="text1"/>
                <w:sz w:val="22"/>
                <w:szCs w:val="22"/>
                <w:lang w:val="ka-GE"/>
              </w:rPr>
              <w:t>ორგანიზაციის საქმიანობის მოკლე აღწერა</w:t>
            </w:r>
          </w:p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b/>
                <w:color w:val="000000" w:themeColor="text1"/>
                <w:sz w:val="11"/>
                <w:szCs w:val="11"/>
                <w:lang w:val="ka-GE"/>
              </w:rPr>
            </w:pPr>
          </w:p>
        </w:tc>
        <w:tc>
          <w:tcPr>
            <w:tcW w:w="7850" w:type="dxa"/>
          </w:tcPr>
          <w:p w:rsidR="00337F1D" w:rsidRPr="001C5E62" w:rsidRDefault="00337F1D" w:rsidP="00F65B85">
            <w:pPr>
              <w:rPr>
                <w:rFonts w:ascii="Segoe UI" w:eastAsia="Times New Roman" w:hAnsi="Segoe UI" w:cs="Segoe UI"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rPr>
                <w:rFonts w:ascii="Segoe UI" w:eastAsia="Times New Roman" w:hAnsi="Segoe UI" w:cs="Segoe UI"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rPr>
                <w:rFonts w:ascii="Segoe UI" w:eastAsia="Times New Roman" w:hAnsi="Segoe UI" w:cs="Segoe UI"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000000" w:themeColor="text1"/>
                <w:sz w:val="11"/>
                <w:szCs w:val="11"/>
              </w:rPr>
            </w:pPr>
          </w:p>
        </w:tc>
      </w:tr>
      <w:tr w:rsidR="001C5E62" w:rsidRPr="001C5E62" w:rsidTr="00F65B85">
        <w:trPr>
          <w:trHeight w:val="651"/>
        </w:trPr>
        <w:tc>
          <w:tcPr>
            <w:tcW w:w="2298" w:type="dxa"/>
          </w:tcPr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  <w:r w:rsidRPr="001C5E62">
              <w:rPr>
                <w:rStyle w:val="normaltextrun"/>
                <w:rFonts w:ascii="Sylfaen" w:hAnsi="Sylfaen" w:cs="Segoe UI"/>
                <w:b/>
                <w:color w:val="000000" w:themeColor="text1"/>
                <w:sz w:val="22"/>
                <w:szCs w:val="22"/>
                <w:lang w:val="ka-GE"/>
              </w:rPr>
              <w:t>წევრების/დასაქმებული პირების რაოდენობა</w:t>
            </w:r>
          </w:p>
        </w:tc>
        <w:tc>
          <w:tcPr>
            <w:tcW w:w="7850" w:type="dxa"/>
          </w:tcPr>
          <w:p w:rsidR="00337F1D" w:rsidRPr="001C5E62" w:rsidRDefault="00337F1D" w:rsidP="00F65B85">
            <w:pPr>
              <w:rPr>
                <w:rFonts w:ascii="Segoe UI" w:eastAsia="Times New Roman" w:hAnsi="Segoe UI" w:cs="Segoe UI"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rPr>
                <w:rFonts w:ascii="Segoe UI" w:eastAsia="Times New Roman" w:hAnsi="Segoe UI" w:cs="Segoe UI"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pStyle w:val="paragraph"/>
              <w:jc w:val="both"/>
              <w:textAlignment w:val="baseline"/>
              <w:rPr>
                <w:rFonts w:ascii="Sylfaen" w:hAnsi="Sylfaen" w:cs="Segoe UI"/>
                <w:color w:val="000000" w:themeColor="text1"/>
                <w:sz w:val="11"/>
                <w:szCs w:val="11"/>
                <w:lang w:val="ka-GE"/>
              </w:rPr>
            </w:pPr>
          </w:p>
        </w:tc>
      </w:tr>
      <w:tr w:rsidR="001C5E62" w:rsidRPr="001C5E62" w:rsidTr="00F65B85">
        <w:trPr>
          <w:trHeight w:val="669"/>
        </w:trPr>
        <w:tc>
          <w:tcPr>
            <w:tcW w:w="2298" w:type="dxa"/>
          </w:tcPr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color w:val="000000" w:themeColor="text1"/>
                <w:sz w:val="11"/>
                <w:szCs w:val="11"/>
              </w:rPr>
            </w:pPr>
            <w:r w:rsidRPr="001C5E62">
              <w:rPr>
                <w:rStyle w:val="normaltextrun"/>
                <w:rFonts w:ascii="Sylfaen" w:hAnsi="Sylfaen" w:cs="Segoe UI"/>
                <w:b/>
                <w:color w:val="000000" w:themeColor="text1"/>
                <w:sz w:val="22"/>
                <w:szCs w:val="22"/>
                <w:lang w:val="ka-GE"/>
              </w:rPr>
              <w:t>განხორციელებული მნიშვნელოვანი პროექტები</w:t>
            </w:r>
          </w:p>
        </w:tc>
        <w:tc>
          <w:tcPr>
            <w:tcW w:w="7850" w:type="dxa"/>
          </w:tcPr>
          <w:p w:rsidR="00337F1D" w:rsidRPr="001C5E62" w:rsidRDefault="00337F1D" w:rsidP="00F65B85">
            <w:pPr>
              <w:rPr>
                <w:rFonts w:ascii="Segoe UI" w:eastAsia="Times New Roman" w:hAnsi="Segoe UI" w:cs="Segoe UI"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rPr>
                <w:rFonts w:ascii="Segoe UI" w:eastAsia="Times New Roman" w:hAnsi="Segoe UI" w:cs="Segoe UI"/>
                <w:color w:val="000000" w:themeColor="text1"/>
                <w:sz w:val="11"/>
                <w:szCs w:val="11"/>
              </w:rPr>
            </w:pPr>
          </w:p>
          <w:p w:rsidR="00337F1D" w:rsidRPr="001C5E62" w:rsidRDefault="00337F1D" w:rsidP="00F65B85">
            <w:pPr>
              <w:pStyle w:val="paragraph"/>
              <w:jc w:val="both"/>
              <w:textAlignment w:val="baseline"/>
              <w:rPr>
                <w:rFonts w:ascii="Sylfaen" w:hAnsi="Sylfaen" w:cs="Segoe UI"/>
                <w:color w:val="000000" w:themeColor="text1"/>
                <w:sz w:val="11"/>
                <w:szCs w:val="11"/>
                <w:lang w:val="ka-GE"/>
              </w:rPr>
            </w:pPr>
          </w:p>
        </w:tc>
      </w:tr>
    </w:tbl>
    <w:p w:rsidR="00337F1D" w:rsidRDefault="00337F1D" w:rsidP="00337F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1"/>
          <w:szCs w:val="11"/>
        </w:rPr>
      </w:pPr>
    </w:p>
    <w:p w:rsidR="00337F1D" w:rsidRDefault="00337F1D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1630F" w:rsidRPr="00B013AB" w:rsidRDefault="0031630F" w:rsidP="0031630F">
      <w:pPr>
        <w:rPr>
          <w:rFonts w:ascii="Sylfaen" w:eastAsia="Times New Roman" w:hAnsi="Sylfaen" w:cs="Arial"/>
          <w:b/>
          <w:color w:val="000000" w:themeColor="text1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 w:rsidRPr="00B013AB"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3B3438">
        <w:rPr>
          <w:rFonts w:ascii="Sylfaen" w:eastAsia="Times New Roman" w:hAnsi="Sylfaen" w:cs="Arial"/>
          <w:color w:val="000000" w:themeColor="text1"/>
        </w:rPr>
        <w:t xml:space="preserve">2.2. </w:t>
      </w:r>
      <w:proofErr w:type="gramStart"/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</w:t>
      </w:r>
      <w:proofErr w:type="gramEnd"/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საკონტაქტო პირი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- </w:t>
      </w: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ორგანიზაციის წარმომადგენელი</w:t>
      </w:r>
      <w:r w:rsidRPr="00B013AB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31630F" w:rsidRPr="00B013AB" w:rsidRDefault="0031630F" w:rsidP="0031630F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af2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31630F" w:rsidRPr="00B013AB" w:rsidTr="00F65B85">
        <w:tc>
          <w:tcPr>
            <w:tcW w:w="184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31630F" w:rsidRPr="00B013AB" w:rsidRDefault="0031630F" w:rsidP="00F65B85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31630F" w:rsidRPr="00B013AB" w:rsidTr="00F65B85">
        <w:tc>
          <w:tcPr>
            <w:tcW w:w="184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31630F" w:rsidRPr="00B013AB" w:rsidRDefault="0031630F" w:rsidP="00F65B85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31630F" w:rsidRDefault="0031630F" w:rsidP="0031630F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Default="00337F1D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337F1D" w:rsidRPr="00337F1D" w:rsidRDefault="00337F1D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B013AB" w:rsidRDefault="007A4829" w:rsidP="00E82FA5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B013AB" w:rsidRDefault="00525AC9" w:rsidP="00525AC9">
      <w:pPr>
        <w:pStyle w:val="a5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B013AB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af2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lastRenderedPageBreak/>
              <w:t>ორგანიზაციის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Pr="00B013AB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B013AB" w:rsidRDefault="007A4829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B013AB" w:rsidRDefault="007A4829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B013AB" w:rsidRDefault="0042334D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af2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B013AB" w:rsidTr="009665EA">
        <w:trPr>
          <w:trHeight w:val="1036"/>
        </w:trPr>
        <w:tc>
          <w:tcPr>
            <w:tcW w:w="10230" w:type="dxa"/>
          </w:tcPr>
          <w:p w:rsidR="00643032" w:rsidRPr="00B013AB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B013AB" w:rsidRDefault="00A276FF" w:rsidP="00E82FA5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B013AB" w:rsidRDefault="007A4829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B013AB" w:rsidRDefault="00A522B7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522B7" w:rsidRPr="00B013AB" w:rsidTr="00C80BD3">
        <w:trPr>
          <w:trHeight w:val="961"/>
        </w:trPr>
        <w:tc>
          <w:tcPr>
            <w:tcW w:w="10728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B013AB" w:rsidRDefault="00A522B7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98"/>
        <w:gridCol w:w="2829"/>
        <w:gridCol w:w="2525"/>
        <w:gridCol w:w="2494"/>
      </w:tblGrid>
      <w:tr w:rsidR="00A522B7" w:rsidRPr="00B013AB" w:rsidTr="00C80BD3">
        <w:tc>
          <w:tcPr>
            <w:tcW w:w="2731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EA6456" w:rsidRDefault="00A522B7" w:rsidP="00EA6456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თვითდაფინანსების თანხა</w:t>
            </w:r>
          </w:p>
          <w:p w:rsidR="00A522B7" w:rsidRPr="00897023" w:rsidRDefault="001E37E5" w:rsidP="00EA6456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თანხისა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ხარჯის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მითითებით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>);</w:t>
            </w:r>
          </w:p>
        </w:tc>
        <w:tc>
          <w:tcPr>
            <w:tcW w:w="2533" w:type="dxa"/>
          </w:tcPr>
          <w:p w:rsidR="00EA6456" w:rsidRDefault="00A522B7" w:rsidP="00EA6456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  <w:p w:rsidR="00A522B7" w:rsidRPr="00897023" w:rsidRDefault="001E37E5" w:rsidP="00EA6456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თანხისა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ხარჯის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9702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მითითებით</w:t>
            </w:r>
            <w:proofErr w:type="spellEnd"/>
            <w:r w:rsidRPr="00897023">
              <w:rPr>
                <w:rFonts w:ascii="bpg_ingiri_arial" w:hAnsi="bpg_ingiri_arial"/>
                <w:sz w:val="20"/>
                <w:szCs w:val="20"/>
                <w:shd w:val="clear" w:color="auto" w:fill="FFFFFF"/>
              </w:rPr>
              <w:t>);</w:t>
            </w:r>
          </w:p>
        </w:tc>
      </w:tr>
      <w:tr w:rsidR="00A522B7" w:rsidRPr="00B013AB" w:rsidTr="00C80BD3">
        <w:tc>
          <w:tcPr>
            <w:tcW w:w="2731" w:type="dxa"/>
          </w:tcPr>
          <w:p w:rsidR="00A522B7" w:rsidRPr="00B013AB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Pr="00B013AB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D82CD2" w:rsidRPr="00B013AB" w:rsidRDefault="00D82CD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B013AB" w:rsidRDefault="003D7717" w:rsidP="0036209C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lastRenderedPageBreak/>
        <w:t xml:space="preserve">პრობლემის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B013AB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af2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3D7717" w:rsidRPr="00B013AB" w:rsidTr="009223BE">
        <w:trPr>
          <w:trHeight w:val="1296"/>
        </w:trPr>
        <w:tc>
          <w:tcPr>
            <w:tcW w:w="10471" w:type="dxa"/>
          </w:tcPr>
          <w:p w:rsidR="003D7717" w:rsidRPr="00B013AB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Pr="00B013AB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B013AB" w:rsidRDefault="00D82CD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4.4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B013AB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9328C" w:rsidRPr="00B013AB" w:rsidTr="009223BE">
        <w:trPr>
          <w:trHeight w:val="1995"/>
        </w:trPr>
        <w:tc>
          <w:tcPr>
            <w:tcW w:w="10728" w:type="dxa"/>
          </w:tcPr>
          <w:p w:rsidR="00C9328C" w:rsidRPr="00B013AB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B013AB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B013AB" w:rsidRDefault="00D82CD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Pr="00B013AB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B013AB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af2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B013AB" w:rsidTr="009223BE">
        <w:trPr>
          <w:trHeight w:val="1855"/>
        </w:trPr>
        <w:tc>
          <w:tcPr>
            <w:tcW w:w="10728" w:type="dxa"/>
          </w:tcPr>
          <w:p w:rsidR="00F8578E" w:rsidRPr="00B013AB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B013AB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D82CD2">
        <w:rPr>
          <w:rFonts w:ascii="Sylfaen" w:eastAsia="Times New Roman" w:hAnsi="Sylfaen" w:cs="Arial"/>
          <w:b/>
          <w:color w:val="1F497D" w:themeColor="text2"/>
          <w:lang w:val="ka-GE"/>
        </w:rPr>
        <w:t>6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Pr="00B013AB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461DF4" w:rsidRPr="00B013AB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AB6D62" w:rsidRPr="00B013AB" w:rsidRDefault="00AB6D6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461DF4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  <w:r w:rsidRPr="00B013AB">
              <w:rPr>
                <w:rFonts w:ascii="Sylfaen" w:eastAsia="Times New Roman" w:hAnsi="Sylfaen" w:cs="Arial"/>
              </w:rPr>
              <w:tab/>
            </w: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</w:tc>
      </w:tr>
    </w:tbl>
    <w:p w:rsidR="00FF2EF4" w:rsidRPr="00B013AB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EA6456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trike/>
          <w:color w:val="FF0000"/>
          <w:lang w:val="ka-GE"/>
        </w:rPr>
      </w:pPr>
    </w:p>
    <w:p w:rsidR="00FF2EF4" w:rsidRPr="001C5E62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  <w:r w:rsidRPr="001C5E62">
        <w:rPr>
          <w:rFonts w:ascii="Sylfaen" w:eastAsia="Times New Roman" w:hAnsi="Sylfaen" w:cs="Arial"/>
          <w:b/>
          <w:lang w:val="ka-GE"/>
        </w:rPr>
        <w:t>4.</w:t>
      </w:r>
      <w:r w:rsidR="001C5E62" w:rsidRPr="001C5E62">
        <w:rPr>
          <w:rFonts w:ascii="Sylfaen" w:eastAsia="Times New Roman" w:hAnsi="Sylfaen" w:cs="Arial"/>
          <w:b/>
          <w:lang w:val="ka-GE"/>
        </w:rPr>
        <w:t>7</w:t>
      </w:r>
      <w:r w:rsidRPr="001C5E62">
        <w:rPr>
          <w:rFonts w:ascii="Sylfaen" w:eastAsia="Times New Roman" w:hAnsi="Sylfaen" w:cs="Arial"/>
          <w:b/>
          <w:lang w:val="ka-GE"/>
        </w:rPr>
        <w:t xml:space="preserve">. </w:t>
      </w:r>
      <w:r w:rsidR="00FF2EF4" w:rsidRPr="001C5E62">
        <w:rPr>
          <w:rFonts w:ascii="Sylfaen" w:eastAsia="Times New Roman" w:hAnsi="Sylfaen" w:cs="Arial"/>
          <w:b/>
          <w:lang w:val="ka-GE"/>
        </w:rPr>
        <w:t>პროექტის შეფასების კრიტერიუმები</w:t>
      </w:r>
      <w:r w:rsidR="009223BE" w:rsidRPr="001C5E62">
        <w:rPr>
          <w:rFonts w:ascii="Sylfaen" w:eastAsia="Times New Roman" w:hAnsi="Sylfaen" w:cs="Arial"/>
          <w:b/>
          <w:lang w:val="ka-GE"/>
        </w:rPr>
        <w:t xml:space="preserve"> და მდგრადობა</w:t>
      </w:r>
    </w:p>
    <w:p w:rsidR="007A4829" w:rsidRPr="001C5E62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3"/>
        <w:gridCol w:w="5223"/>
      </w:tblGrid>
      <w:tr w:rsidR="001C5E62" w:rsidRPr="001C5E62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1C5E62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1C5E62"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 w:rsidRPr="001C5E62">
              <w:rPr>
                <w:b/>
              </w:rPr>
              <w:t xml:space="preserve"> </w:t>
            </w:r>
            <w:proofErr w:type="spellStart"/>
            <w:r w:rsidRPr="001C5E62"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1C5E62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</w:rPr>
            </w:pPr>
            <w:r w:rsidRPr="001C5E62"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)</w:t>
            </w:r>
          </w:p>
          <w:p w:rsidR="00461DF4" w:rsidRPr="001C5E62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</w:rPr>
            </w:pPr>
          </w:p>
        </w:tc>
      </w:tr>
      <w:tr w:rsidR="001C5E62" w:rsidRPr="001C5E62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897023" w:rsidRDefault="00897023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r w:rsidRPr="00897023"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  <w:t xml:space="preserve">ტირაჟი 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1C5E62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1C5E62" w:rsidRPr="001C5E62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897023" w:rsidRDefault="00897023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897023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პრეზენტაციაზე 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1C5E62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1C5E62" w:rsidRPr="001C5E62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1C5E62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1C5E62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1C5E62" w:rsidRPr="001C5E62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1C5E62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1C5E62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1C5E62" w:rsidRPr="001C5E62" w:rsidTr="00635892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1C5E62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7A4829" w:rsidRPr="001C5E62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1C5E62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1C5E62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1C5E62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Pr="001C5E62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1C5E62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1C5E62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</w:p>
        </w:tc>
      </w:tr>
      <w:tr w:rsidR="001C5E62" w:rsidRPr="001C5E62" w:rsidTr="00635892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2" w:rsidRPr="001C5E62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strike/>
              </w:rPr>
            </w:pPr>
          </w:p>
          <w:p w:rsidR="00635892" w:rsidRPr="001C5E62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strike/>
              </w:rPr>
            </w:pPr>
          </w:p>
          <w:p w:rsidR="00635892" w:rsidRPr="001C5E62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strike/>
              </w:rPr>
            </w:pPr>
          </w:p>
        </w:tc>
      </w:tr>
      <w:tr w:rsidR="001C5E62" w:rsidRPr="001C5E62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Pr="001C5E62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223BE" w:rsidRPr="001C5E62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lang w:val="ka-GE"/>
              </w:rPr>
            </w:pPr>
            <w:r w:rsidRPr="001C5E62"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Pr="001C5E62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lang w:val="ka-GE"/>
              </w:rPr>
            </w:pPr>
            <w:r w:rsidRPr="001C5E62"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1C5E62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</w:tr>
      <w:tr w:rsidR="001C5E62" w:rsidRPr="001C5E62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Pr="001C5E62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  <w:p w:rsidR="00635892" w:rsidRPr="001C5E62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  <w:p w:rsidR="00635892" w:rsidRPr="001C5E62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B013AB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B013AB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B013AB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B013AB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B013AB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Pr="00B013AB" w:rsidRDefault="00031A1D" w:rsidP="0036209C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lastRenderedPageBreak/>
        <w:t xml:space="preserve">პროექტის </w:t>
      </w:r>
      <w:r w:rsidR="005E61DC"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Pr="00B013AB" w:rsidRDefault="006D610F" w:rsidP="006D610F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B013AB" w:rsidRDefault="006D610F" w:rsidP="006D610F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B013AB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 w:rsidRPr="00B013AB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B013AB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B013AB">
        <w:rPr>
          <w:color w:val="000000" w:themeColor="text1"/>
          <w:sz w:val="20"/>
          <w:szCs w:val="20"/>
        </w:rPr>
        <w:t>/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>/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B013AB">
        <w:rPr>
          <w:color w:val="000000" w:themeColor="text1"/>
          <w:sz w:val="20"/>
          <w:szCs w:val="20"/>
        </w:rPr>
        <w:t>)</w:t>
      </w:r>
    </w:p>
    <w:p w:rsidR="00C56A08" w:rsidRPr="00B013AB" w:rsidRDefault="00C56A08" w:rsidP="00C56A0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B013AB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B013AB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897023" w:rsidRDefault="00C56A08" w:rsidP="0089702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031A1D" w:rsidRPr="00897023" w:rsidRDefault="00C56A08" w:rsidP="00897023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897023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B013AB" w:rsidRDefault="00C56A08" w:rsidP="00C56A08">
      <w:pPr>
        <w:pStyle w:val="a5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B013AB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B013AB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proofErr w:type="spellStart"/>
            <w:r w:rsidRPr="00B013AB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  <w:proofErr w:type="spellEnd"/>
          </w:p>
        </w:tc>
      </w:tr>
      <w:tr w:rsidR="009F100E" w:rsidRPr="00B013AB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ერთეულის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ფასი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ჯამი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მოთხოვნილი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თანხა</w:t>
            </w:r>
            <w:proofErr w:type="spellEnd"/>
          </w:p>
        </w:tc>
      </w:tr>
      <w:tr w:rsidR="009F100E" w:rsidRPr="00B013AB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897023" w:rsidRDefault="00897023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89702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ხარჯი</w:t>
            </w:r>
            <w:proofErr w:type="spellEnd"/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897023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ჯამი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გრაფები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პირობითია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და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შესაძლებელია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შეიცვალოს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მოთხოვნების</w:t>
            </w:r>
            <w:proofErr w:type="spellEnd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შესაბამისად</w:t>
            </w:r>
            <w:proofErr w:type="spellEnd"/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B013AB" w:rsidRDefault="00DA0AE0" w:rsidP="000E506E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</w:t>
            </w:r>
            <w:r w:rsidR="00D82CD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ი (ბაზრის კვლევა)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Pr="00B013AB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Pr="00B013AB" w:rsidRDefault="0005742F" w:rsidP="0036209C">
      <w:pPr>
        <w:pStyle w:val="a5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</w:t>
      </w:r>
      <w:bookmarkStart w:id="2" w:name="_GoBack"/>
      <w:bookmarkEnd w:id="2"/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რ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6B2913" w:rsidRPr="00B013AB" w:rsidRDefault="006B2913" w:rsidP="00AB6D62">
      <w:pPr>
        <w:pStyle w:val="a5"/>
        <w:ind w:left="470"/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</w:p>
    <w:tbl>
      <w:tblPr>
        <w:tblStyle w:val="af2"/>
        <w:tblW w:w="10876" w:type="dxa"/>
        <w:tblInd w:w="110" w:type="dxa"/>
        <w:tblLook w:val="04A0" w:firstRow="1" w:lastRow="0" w:firstColumn="1" w:lastColumn="0" w:noHBand="0" w:noVBand="1"/>
      </w:tblPr>
      <w:tblGrid>
        <w:gridCol w:w="4138"/>
        <w:gridCol w:w="1270"/>
        <w:gridCol w:w="1350"/>
        <w:gridCol w:w="4118"/>
      </w:tblGrid>
      <w:tr w:rsidR="00FE2E7E" w:rsidRPr="00B013AB" w:rsidTr="000C7442">
        <w:tc>
          <w:tcPr>
            <w:tcW w:w="413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B013AB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 w:rsidRPr="00B013AB"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RPr="00B013AB" w:rsidTr="000C7442">
        <w:tc>
          <w:tcPr>
            <w:tcW w:w="4138" w:type="dxa"/>
            <w:vMerge/>
          </w:tcPr>
          <w:p w:rsidR="00FE2E7E" w:rsidRPr="00B013AB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3F142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B013AB" w:rsidRDefault="00FE2E7E" w:rsidP="003F142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RPr="00B013AB" w:rsidTr="000C7442">
        <w:tc>
          <w:tcPr>
            <w:tcW w:w="4138" w:type="dxa"/>
          </w:tcPr>
          <w:p w:rsidR="00FE2E7E" w:rsidRPr="00B013AB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B013AB" w:rsidRDefault="00FE2E7E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RPr="00B013AB" w:rsidTr="00281364">
        <w:tc>
          <w:tcPr>
            <w:tcW w:w="4138" w:type="dxa"/>
            <w:shd w:val="clear" w:color="auto" w:fill="auto"/>
          </w:tcPr>
          <w:p w:rsidR="000C7442" w:rsidRPr="00B013AB" w:rsidRDefault="000C7442" w:rsidP="006B2913">
            <w:pPr>
              <w:pStyle w:val="a5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სავალდებულ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ო 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დ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B013AB" w:rsidRDefault="000C7442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B013AB" w:rsidRDefault="000C7442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Pr="00B013AB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D82CD2" w:rsidRDefault="00AE690B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lastRenderedPageBreak/>
              <w:t xml:space="preserve">1.1. </w:t>
            </w:r>
            <w:r w:rsidR="003F142E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D82CD2" w:rsidRDefault="00AE690B" w:rsidP="00AE690B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EA6456" w:rsidRPr="00B013AB" w:rsidTr="000C7442">
        <w:tc>
          <w:tcPr>
            <w:tcW w:w="4138" w:type="dxa"/>
          </w:tcPr>
          <w:p w:rsidR="00EA6456" w:rsidRPr="00D82CD2" w:rsidRDefault="00EA6456" w:rsidP="00D82CD2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1.3. გამოცემის მოკლე აღწერა (PDF დოკუმენტი) </w:t>
            </w:r>
            <w:r w:rsidR="00D82CD2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კრებულის</w:t>
            </w:r>
            <w:r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შემთხვევაში - გამოცემის დეტალური აღწერილობა (ავტორების და ნაწარმოებების მითითებით</w:t>
            </w:r>
            <w:r w:rsidR="0089702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)</w:t>
            </w:r>
            <w:r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;</w:t>
            </w:r>
          </w:p>
        </w:tc>
        <w:tc>
          <w:tcPr>
            <w:tcW w:w="1270" w:type="dxa"/>
          </w:tcPr>
          <w:p w:rsidR="00EA6456" w:rsidRPr="00B013AB" w:rsidRDefault="00EA6456" w:rsidP="00EA6456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EA6456" w:rsidRPr="00B013AB" w:rsidRDefault="00EA6456" w:rsidP="00EA6456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EA6456" w:rsidRPr="00B013AB" w:rsidRDefault="00EA6456" w:rsidP="00EA6456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EA6456" w:rsidRPr="00B013AB" w:rsidTr="000C7442">
        <w:tc>
          <w:tcPr>
            <w:tcW w:w="4138" w:type="dxa"/>
          </w:tcPr>
          <w:p w:rsidR="00EA6456" w:rsidRPr="00D82CD2" w:rsidRDefault="00EA6456" w:rsidP="00EA6456">
            <w:pPr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1.4.  გამოსაცემად მომზადებული წიგნის ავტორის ან/და საავტორო და მომიჯნავე უფლებების მქონე პირის/პირების წერილობითი თანხმობა/ნებართვა წიგნის გამოცემაზე.</w:t>
            </w:r>
          </w:p>
        </w:tc>
        <w:tc>
          <w:tcPr>
            <w:tcW w:w="1270" w:type="dxa"/>
          </w:tcPr>
          <w:p w:rsidR="00EA6456" w:rsidRPr="00B013AB" w:rsidRDefault="00EA6456" w:rsidP="00EA6456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EA6456" w:rsidRPr="00B013AB" w:rsidRDefault="00EA6456" w:rsidP="00EA6456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EA6456" w:rsidRPr="00B013AB" w:rsidRDefault="00EA6456" w:rsidP="00EA6456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RPr="00B013AB" w:rsidTr="000C7442">
        <w:tc>
          <w:tcPr>
            <w:tcW w:w="4138" w:type="dxa"/>
          </w:tcPr>
          <w:p w:rsidR="006B2913" w:rsidRPr="00D82CD2" w:rsidRDefault="00F13FEE" w:rsidP="00D82CD2">
            <w:pPr>
              <w:rPr>
                <w:rFonts w:ascii="Sylfaen" w:hAnsi="Sylfaen" w:cs="Arial"/>
                <w:bCs/>
                <w:strike/>
                <w:color w:val="000000" w:themeColor="text1"/>
                <w:sz w:val="18"/>
                <w:szCs w:val="18"/>
              </w:rPr>
            </w:pPr>
            <w:r w:rsidRPr="00D82CD2">
              <w:rPr>
                <w:rFonts w:ascii="Sylfaen" w:hAnsi="Sylfaen" w:cs="Arial"/>
                <w:bCs/>
                <w:strike/>
                <w:color w:val="000000" w:themeColor="text1"/>
                <w:sz w:val="18"/>
                <w:szCs w:val="18"/>
                <w:lang w:val="ka-GE"/>
              </w:rPr>
              <w:t>1</w:t>
            </w:r>
            <w:r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.3</w:t>
            </w:r>
            <w:r w:rsidR="00C242EB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</w:t>
            </w:r>
            <w:r w:rsidR="00D82CD2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ი </w:t>
            </w:r>
            <w:r w:rsidR="00216616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>(</w:t>
            </w:r>
            <w:r w:rsidR="00216616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ბაზრის </w:t>
            </w:r>
            <w:r w:rsidR="00D82CD2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კვლევა</w:t>
            </w:r>
            <w:r w:rsidR="00216616" w:rsidRPr="00D82CD2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)</w:t>
            </w:r>
          </w:p>
        </w:tc>
        <w:tc>
          <w:tcPr>
            <w:tcW w:w="127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D82CD2" w:rsidRDefault="003F142E" w:rsidP="006B2913">
            <w:pPr>
              <w:pStyle w:val="a5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82CD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სხვა დოკუმენტაცია</w:t>
            </w:r>
            <w:r w:rsidR="009B75E3" w:rsidRPr="00D82CD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9B75E3" w:rsidRPr="00D82CD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</w:t>
            </w:r>
            <w:r w:rsidR="004B52A2" w:rsidRPr="00D82CD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ვ</w:t>
            </w:r>
            <w:r w:rsidR="009B75E3" w:rsidRPr="00D82CD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ევაში)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2973B0" w:rsidRDefault="003F142E" w:rsidP="003F142E">
            <w:pPr>
              <w:rPr>
                <w:rFonts w:ascii="Sylfaen" w:hAnsi="Sylfaen" w:cs="Arial"/>
                <w:bCs/>
                <w:color w:val="FF0000"/>
                <w:lang w:val="ka-GE"/>
              </w:rPr>
            </w:pP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281364" w:rsidRPr="00B013AB" w:rsidTr="007A66CF">
        <w:trPr>
          <w:trHeight w:val="180"/>
        </w:trPr>
        <w:tc>
          <w:tcPr>
            <w:tcW w:w="6758" w:type="dxa"/>
            <w:gridSpan w:val="3"/>
          </w:tcPr>
          <w:p w:rsidR="00281364" w:rsidRPr="00B013AB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Pr="00B013AB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D90B21" w:rsidRDefault="00D90B21" w:rsidP="000C0E44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</w:rPr>
      </w:pPr>
    </w:p>
    <w:p w:rsidR="00D82CD2" w:rsidRPr="00B013AB" w:rsidRDefault="00D82CD2" w:rsidP="000C0E44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</w:rPr>
      </w:pPr>
    </w:p>
    <w:p w:rsidR="000C0E44" w:rsidRPr="00B013AB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B013AB">
        <w:rPr>
          <w:rFonts w:ascii="Sylfaen" w:hAnsi="Sylfaen"/>
          <w:b/>
          <w:sz w:val="28"/>
          <w:szCs w:val="28"/>
        </w:rPr>
        <w:t xml:space="preserve"> 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B013AB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af2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B013AB" w:rsidTr="001A7C73">
        <w:trPr>
          <w:trHeight w:val="376"/>
        </w:trPr>
        <w:tc>
          <w:tcPr>
            <w:tcW w:w="3196" w:type="dxa"/>
          </w:tcPr>
          <w:p w:rsidR="000C0E44" w:rsidRPr="00B013AB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B013AB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C91078" w:rsidRPr="00B013AB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B013AB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Pr="00B013AB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90B21" w:rsidRPr="00B013AB" w:rsidRDefault="00D90B21" w:rsidP="00D90B21">
      <w:pPr>
        <w:pStyle w:val="af3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განაცხადის  მიიღება: </w:t>
      </w:r>
    </w:p>
    <w:p w:rsidR="00D90B21" w:rsidRPr="00B013AB" w:rsidRDefault="00D90B21" w:rsidP="00D90B21">
      <w:pPr>
        <w:pStyle w:val="af3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D90B21" w:rsidRDefault="00D90B21" w:rsidP="00D90B21">
      <w:pPr>
        <w:pStyle w:val="af3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D0" w:rsidRDefault="00A373D0" w:rsidP="00632551">
      <w:pPr>
        <w:spacing w:after="0" w:line="240" w:lineRule="auto"/>
      </w:pPr>
      <w:r>
        <w:separator/>
      </w:r>
    </w:p>
  </w:endnote>
  <w:endnote w:type="continuationSeparator" w:id="0">
    <w:p w:rsidR="00A373D0" w:rsidRDefault="00A373D0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pg_ingiri_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E13EB2">
        <w:pPr>
          <w:pStyle w:val="af0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897023" w:rsidRPr="00897023">
          <w:rPr>
            <w:noProof/>
            <w:lang w:val="ru-RU"/>
          </w:rPr>
          <w:t>6</w:t>
        </w:r>
        <w:r>
          <w:fldChar w:fldCharType="end"/>
        </w:r>
      </w:p>
    </w:sdtContent>
  </w:sdt>
  <w:p w:rsidR="007A4829" w:rsidRDefault="007A482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E13EB2">
        <w:pPr>
          <w:pStyle w:val="af0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897023" w:rsidRPr="00897023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0F" w:rsidRDefault="006D610F">
    <w:pPr>
      <w:pStyle w:val="af0"/>
      <w:jc w:val="right"/>
    </w:pPr>
  </w:p>
  <w:p w:rsidR="007A4829" w:rsidRDefault="007A482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D0" w:rsidRDefault="00A373D0" w:rsidP="00632551">
      <w:pPr>
        <w:spacing w:after="0" w:line="240" w:lineRule="auto"/>
      </w:pPr>
      <w:r>
        <w:separator/>
      </w:r>
    </w:p>
  </w:footnote>
  <w:footnote w:type="continuationSeparator" w:id="0">
    <w:p w:rsidR="00A373D0" w:rsidRDefault="00A373D0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Default="007A4829" w:rsidP="001B2B98">
    <w:pPr>
      <w:pStyle w:val="ae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ae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a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Default="007A4829">
    <w:pPr>
      <w:pStyle w:val="ae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ae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2070042"/>
    <w:multiLevelType w:val="hybridMultilevel"/>
    <w:tmpl w:val="8670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4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26"/>
  </w:num>
  <w:num w:numId="12">
    <w:abstractNumId w:val="13"/>
  </w:num>
  <w:num w:numId="13">
    <w:abstractNumId w:val="25"/>
  </w:num>
  <w:num w:numId="14">
    <w:abstractNumId w:val="7"/>
  </w:num>
  <w:num w:numId="15">
    <w:abstractNumId w:val="11"/>
  </w:num>
  <w:num w:numId="16">
    <w:abstractNumId w:val="12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29"/>
  </w:num>
  <w:num w:numId="25">
    <w:abstractNumId w:val="31"/>
  </w:num>
  <w:num w:numId="26">
    <w:abstractNumId w:val="9"/>
  </w:num>
  <w:num w:numId="27">
    <w:abstractNumId w:val="3"/>
  </w:num>
  <w:num w:numId="28">
    <w:abstractNumId w:val="30"/>
  </w:num>
  <w:num w:numId="29">
    <w:abstractNumId w:val="34"/>
  </w:num>
  <w:num w:numId="30">
    <w:abstractNumId w:val="28"/>
  </w:num>
  <w:num w:numId="31">
    <w:abstractNumId w:val="24"/>
  </w:num>
  <w:num w:numId="32">
    <w:abstractNumId w:val="8"/>
  </w:num>
  <w:num w:numId="33">
    <w:abstractNumId w:val="27"/>
  </w:num>
  <w:num w:numId="34">
    <w:abstractNumId w:val="1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1822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24BB5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C5E62"/>
    <w:rsid w:val="001D0E61"/>
    <w:rsid w:val="001E008B"/>
    <w:rsid w:val="001E2865"/>
    <w:rsid w:val="001E37E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973B0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30F"/>
    <w:rsid w:val="00316AD3"/>
    <w:rsid w:val="00334883"/>
    <w:rsid w:val="00334A00"/>
    <w:rsid w:val="0033779E"/>
    <w:rsid w:val="00337F1D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B3438"/>
    <w:rsid w:val="003C1F6C"/>
    <w:rsid w:val="003D4621"/>
    <w:rsid w:val="003D7717"/>
    <w:rsid w:val="003D7B71"/>
    <w:rsid w:val="003E00EE"/>
    <w:rsid w:val="003E170C"/>
    <w:rsid w:val="003E6AA2"/>
    <w:rsid w:val="003F142E"/>
    <w:rsid w:val="0040123A"/>
    <w:rsid w:val="00401F58"/>
    <w:rsid w:val="00406F18"/>
    <w:rsid w:val="00413A16"/>
    <w:rsid w:val="00413E06"/>
    <w:rsid w:val="0041706D"/>
    <w:rsid w:val="0042059D"/>
    <w:rsid w:val="0042334D"/>
    <w:rsid w:val="004378B5"/>
    <w:rsid w:val="00457AB8"/>
    <w:rsid w:val="00461DF4"/>
    <w:rsid w:val="004812B8"/>
    <w:rsid w:val="0049357E"/>
    <w:rsid w:val="004A683E"/>
    <w:rsid w:val="004B52A2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0C4D"/>
    <w:rsid w:val="0057496B"/>
    <w:rsid w:val="005750E3"/>
    <w:rsid w:val="0058313D"/>
    <w:rsid w:val="00584090"/>
    <w:rsid w:val="00595231"/>
    <w:rsid w:val="005A2430"/>
    <w:rsid w:val="005A4F70"/>
    <w:rsid w:val="005B1FE1"/>
    <w:rsid w:val="005B5A98"/>
    <w:rsid w:val="005B6362"/>
    <w:rsid w:val="005B7C53"/>
    <w:rsid w:val="005C26C4"/>
    <w:rsid w:val="005C4B68"/>
    <w:rsid w:val="005D0DC3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35892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819"/>
    <w:rsid w:val="006B12DF"/>
    <w:rsid w:val="006B2913"/>
    <w:rsid w:val="006C1053"/>
    <w:rsid w:val="006D0F44"/>
    <w:rsid w:val="006D5748"/>
    <w:rsid w:val="006D610F"/>
    <w:rsid w:val="006D7E83"/>
    <w:rsid w:val="006E11C2"/>
    <w:rsid w:val="006E19EC"/>
    <w:rsid w:val="006E6853"/>
    <w:rsid w:val="006F1834"/>
    <w:rsid w:val="006F39EA"/>
    <w:rsid w:val="007141E2"/>
    <w:rsid w:val="007169EC"/>
    <w:rsid w:val="007173CF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61508"/>
    <w:rsid w:val="00773BEE"/>
    <w:rsid w:val="00773D42"/>
    <w:rsid w:val="0077402A"/>
    <w:rsid w:val="00775262"/>
    <w:rsid w:val="00777788"/>
    <w:rsid w:val="0078131A"/>
    <w:rsid w:val="007907F9"/>
    <w:rsid w:val="00792347"/>
    <w:rsid w:val="007952C5"/>
    <w:rsid w:val="007956F0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0433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97023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2598"/>
    <w:rsid w:val="00962720"/>
    <w:rsid w:val="00963754"/>
    <w:rsid w:val="0096392C"/>
    <w:rsid w:val="009665EA"/>
    <w:rsid w:val="00967CC0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1766E"/>
    <w:rsid w:val="00A276FF"/>
    <w:rsid w:val="00A27F1E"/>
    <w:rsid w:val="00A30AB3"/>
    <w:rsid w:val="00A36050"/>
    <w:rsid w:val="00A373D0"/>
    <w:rsid w:val="00A46D07"/>
    <w:rsid w:val="00A50035"/>
    <w:rsid w:val="00A522B7"/>
    <w:rsid w:val="00A52873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B6D62"/>
    <w:rsid w:val="00AC07FC"/>
    <w:rsid w:val="00AD4332"/>
    <w:rsid w:val="00AE218F"/>
    <w:rsid w:val="00AE690B"/>
    <w:rsid w:val="00AF4749"/>
    <w:rsid w:val="00AF5C57"/>
    <w:rsid w:val="00B00F1D"/>
    <w:rsid w:val="00B013AB"/>
    <w:rsid w:val="00B0309E"/>
    <w:rsid w:val="00B13979"/>
    <w:rsid w:val="00B15009"/>
    <w:rsid w:val="00B24509"/>
    <w:rsid w:val="00B25279"/>
    <w:rsid w:val="00B25371"/>
    <w:rsid w:val="00B30682"/>
    <w:rsid w:val="00B3721C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112B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1E20"/>
    <w:rsid w:val="00D15023"/>
    <w:rsid w:val="00D17DAB"/>
    <w:rsid w:val="00D20617"/>
    <w:rsid w:val="00D27061"/>
    <w:rsid w:val="00D3003E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2CD2"/>
    <w:rsid w:val="00D84272"/>
    <w:rsid w:val="00D873C4"/>
    <w:rsid w:val="00D90B21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4CCC"/>
    <w:rsid w:val="00DE7E0B"/>
    <w:rsid w:val="00E00233"/>
    <w:rsid w:val="00E037AE"/>
    <w:rsid w:val="00E03D4D"/>
    <w:rsid w:val="00E03DA6"/>
    <w:rsid w:val="00E078E8"/>
    <w:rsid w:val="00E1083B"/>
    <w:rsid w:val="00E13EB2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55C60"/>
    <w:rsid w:val="00E62616"/>
    <w:rsid w:val="00E62B8D"/>
    <w:rsid w:val="00E64DEC"/>
    <w:rsid w:val="00E66AA7"/>
    <w:rsid w:val="00E71316"/>
    <w:rsid w:val="00E715BB"/>
    <w:rsid w:val="00E73A6E"/>
    <w:rsid w:val="00E8201F"/>
    <w:rsid w:val="00E82FA5"/>
    <w:rsid w:val="00E85242"/>
    <w:rsid w:val="00E925ED"/>
    <w:rsid w:val="00E93095"/>
    <w:rsid w:val="00EA06E0"/>
    <w:rsid w:val="00EA0B36"/>
    <w:rsid w:val="00EA1FCF"/>
    <w:rsid w:val="00EA514D"/>
    <w:rsid w:val="00EA6456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3FEE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2D00"/>
    <w:rsid w:val="00F77491"/>
    <w:rsid w:val="00F77887"/>
    <w:rsid w:val="00F82CB4"/>
    <w:rsid w:val="00F85154"/>
    <w:rsid w:val="00F8578E"/>
    <w:rsid w:val="00F91EFE"/>
    <w:rsid w:val="00F92F02"/>
    <w:rsid w:val="00FA259F"/>
    <w:rsid w:val="00FA7E14"/>
    <w:rsid w:val="00FB6139"/>
    <w:rsid w:val="00FC0A57"/>
    <w:rsid w:val="00FC4676"/>
    <w:rsid w:val="00FC51E7"/>
    <w:rsid w:val="00FE2184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85"/>
  </w:style>
  <w:style w:type="paragraph" w:styleId="1">
    <w:name w:val="heading 1"/>
    <w:basedOn w:val="a"/>
    <w:next w:val="a"/>
    <w:link w:val="10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B75957"/>
    <w:rPr>
      <w:b/>
      <w:bCs/>
      <w:color w:val="FF0000"/>
    </w:rPr>
  </w:style>
  <w:style w:type="character" w:styleId="a3">
    <w:name w:val="Strong"/>
    <w:basedOn w:val="a0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a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a0"/>
    <w:rsid w:val="00B75957"/>
    <w:rPr>
      <w:b/>
      <w:bCs/>
      <w:color w:val="FF0000"/>
    </w:rPr>
  </w:style>
  <w:style w:type="character" w:styleId="a4">
    <w:name w:val="Emphasis"/>
    <w:basedOn w:val="a0"/>
    <w:uiPriority w:val="20"/>
    <w:qFormat/>
    <w:rsid w:val="00B7595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a0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a0"/>
    <w:rsid w:val="00B75957"/>
    <w:rPr>
      <w:color w:val="006F6F"/>
    </w:rPr>
  </w:style>
  <w:style w:type="paragraph" w:styleId="a5">
    <w:name w:val="List Paragraph"/>
    <w:basedOn w:val="a"/>
    <w:uiPriority w:val="34"/>
    <w:qFormat/>
    <w:rsid w:val="00B7595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174A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74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174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174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C566F"/>
  </w:style>
  <w:style w:type="character" w:customStyle="1" w:styleId="apple-converted-space">
    <w:name w:val="apple-converted-space"/>
    <w:basedOn w:val="a0"/>
    <w:rsid w:val="009C566F"/>
  </w:style>
  <w:style w:type="character" w:styleId="ad">
    <w:name w:val="Hyperlink"/>
    <w:basedOn w:val="a0"/>
    <w:uiPriority w:val="99"/>
    <w:unhideWhenUsed/>
    <w:rsid w:val="00F01138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32551"/>
  </w:style>
  <w:style w:type="paragraph" w:styleId="af0">
    <w:name w:val="footer"/>
    <w:basedOn w:val="a"/>
    <w:link w:val="af1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255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1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1397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13979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13979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a1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33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37F1D"/>
  </w:style>
  <w:style w:type="character" w:customStyle="1" w:styleId="eop">
    <w:name w:val="eop"/>
    <w:basedOn w:val="a0"/>
    <w:rsid w:val="00337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A0399-0CC6-4B78-B48E-B240C597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ნანა დოლიძე</cp:lastModifiedBy>
  <cp:revision>16</cp:revision>
  <cp:lastPrinted>2018-05-07T07:08:00Z</cp:lastPrinted>
  <dcterms:created xsi:type="dcterms:W3CDTF">2019-02-25T12:59:00Z</dcterms:created>
  <dcterms:modified xsi:type="dcterms:W3CDTF">2019-03-24T20:29:00Z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