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A3" w:rsidRPr="00B013AB" w:rsidRDefault="007C0626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-167640</wp:posOffset>
            </wp:positionH>
            <wp:positionV relativeFrom="margin">
              <wp:posOffset>211455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01B5" w:rsidRPr="00B013AB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B013AB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B013AB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RPr="00B013AB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Pr="00B013AB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Pr="00B013AB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Pr="00B013AB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 w:rsidRPr="00B013AB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 w:rsidRPr="00B013AB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B013AB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B013AB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B013AB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B013AB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Pr="00B013AB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B013AB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2E79FD" w:rsidRPr="00B013AB" w:rsidRDefault="00CA4CB1" w:rsidP="00570C4D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sz w:val="28"/>
          <w:szCs w:val="28"/>
        </w:rPr>
      </w:pPr>
      <w:r w:rsidRPr="00B013AB"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  <w:t>„</w:t>
      </w:r>
      <w:r w:rsidR="00BC112B" w:rsidRPr="00B013AB"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  <w:t>უსაზღვრო შესაძლებლობები</w:t>
      </w:r>
      <w:r w:rsidRPr="00B013AB"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  <w:t>“</w:t>
      </w:r>
    </w:p>
    <w:p w:rsidR="002E79FD" w:rsidRPr="00B013AB" w:rsidRDefault="0036209C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 w:rsidRPr="00B013AB"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DA600A" w:rsidRPr="00B013AB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B013AB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B013AB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Pr="00B013AB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B013AB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B013AB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B013AB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B013AB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Pr="00B013AB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B013AB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B013AB">
              <w:rPr>
                <w:rFonts w:ascii="Sylfaen" w:hAnsi="Sylfaen"/>
              </w:rPr>
              <w:t xml:space="preserve"> </w:t>
            </w:r>
            <w:r w:rsidR="00870E4A" w:rsidRPr="00B013AB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B013AB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B013AB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B013AB">
              <w:rPr>
                <w:rFonts w:ascii="Sylfaen" w:hAnsi="Sylfaen"/>
                <w:b/>
              </w:rPr>
              <w:tab/>
            </w:r>
          </w:p>
          <w:p w:rsidR="00250B65" w:rsidRPr="00B013AB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B013AB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Pr="00B013AB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B013AB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B013AB">
              <w:rPr>
                <w:rFonts w:ascii="Sylfaen" w:hAnsi="Sylfaen"/>
                <w:b/>
              </w:rPr>
              <w:t xml:space="preserve"> </w:t>
            </w:r>
            <w:r w:rsidRPr="00B013AB">
              <w:rPr>
                <w:rFonts w:ascii="Sylfaen" w:hAnsi="Sylfaen"/>
                <w:b/>
                <w:lang w:val="ka-GE"/>
              </w:rPr>
              <w:t xml:space="preserve">    </w:t>
            </w:r>
            <w:r w:rsidRPr="00B013AB">
              <w:rPr>
                <w:rFonts w:ascii="Sylfaen" w:hAnsi="Sylfaen"/>
                <w:lang w:val="ka-GE"/>
              </w:rPr>
              <w:t xml:space="preserve">_ _  _ _  _ _ _ _  </w:t>
            </w:r>
            <w:r w:rsidRPr="00B013AB">
              <w:rPr>
                <w:rFonts w:ascii="Sylfaen" w:hAnsi="Sylfaen"/>
                <w:b/>
              </w:rPr>
              <w:t xml:space="preserve"> </w:t>
            </w:r>
            <w:r w:rsidRPr="00B013AB">
              <w:rPr>
                <w:rFonts w:ascii="Sylfaen" w:hAnsi="Sylfaen"/>
                <w:b/>
              </w:rPr>
              <w:tab/>
            </w:r>
          </w:p>
          <w:p w:rsidR="00250B65" w:rsidRPr="00B013AB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B013AB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B013AB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B013AB">
              <w:rPr>
                <w:rFonts w:ascii="Sylfaen" w:hAnsi="Sylfaen"/>
                <w:b/>
                <w:lang w:val="ka-GE"/>
              </w:rPr>
              <w:t>თანადაფინანსებ</w:t>
            </w:r>
            <w:r w:rsidR="008022BA" w:rsidRPr="00B013AB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B013AB" w:rsidRDefault="00840433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B013AB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B013AB">
              <w:rPr>
                <w:rFonts w:ascii="Sylfaen" w:hAnsi="Sylfaen"/>
                <w:b/>
              </w:rPr>
              <w:instrText xml:space="preserve"> FORMCHECKBOX </w:instrText>
            </w:r>
            <w:r w:rsidRPr="00B013AB">
              <w:rPr>
                <w:rFonts w:ascii="Sylfaen" w:hAnsi="Sylfaen"/>
                <w:b/>
              </w:rPr>
            </w:r>
            <w:r w:rsidRPr="00B013AB">
              <w:rPr>
                <w:rFonts w:ascii="Sylfaen" w:hAnsi="Sylfaen"/>
                <w:b/>
              </w:rPr>
              <w:fldChar w:fldCharType="separate"/>
            </w:r>
            <w:r w:rsidRPr="00B013AB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B013AB">
              <w:rPr>
                <w:rFonts w:ascii="Sylfaen" w:hAnsi="Sylfaen"/>
                <w:b/>
              </w:rPr>
              <w:t xml:space="preserve">  </w:t>
            </w:r>
            <w:r w:rsidR="00F7177B" w:rsidRPr="00B013AB">
              <w:rPr>
                <w:rFonts w:ascii="Sylfaen" w:hAnsi="Sylfaen"/>
                <w:lang w:val="ka-GE"/>
              </w:rPr>
              <w:t>არა</w:t>
            </w:r>
            <w:r w:rsidR="00F7177B" w:rsidRPr="00B013AB">
              <w:rPr>
                <w:rFonts w:ascii="Sylfaen" w:hAnsi="Sylfaen"/>
              </w:rPr>
              <w:t xml:space="preserve">        </w:t>
            </w:r>
            <w:r w:rsidR="00870E4A" w:rsidRPr="00B013AB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B013AB">
              <w:rPr>
                <w:rFonts w:ascii="Sylfaen" w:hAnsi="Sylfaen"/>
              </w:rPr>
              <w:t xml:space="preserve">  </w:t>
            </w:r>
            <w:bookmarkStart w:id="1" w:name="Check2"/>
            <w:r w:rsidRPr="00B013AB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B013AB">
              <w:rPr>
                <w:rFonts w:ascii="Sylfaen" w:hAnsi="Sylfaen"/>
              </w:rPr>
              <w:instrText xml:space="preserve"> FORMCHECKBOX </w:instrText>
            </w:r>
            <w:r w:rsidRPr="00B013AB">
              <w:rPr>
                <w:rFonts w:ascii="Sylfaen" w:hAnsi="Sylfaen"/>
              </w:rPr>
            </w:r>
            <w:r w:rsidRPr="00B013AB">
              <w:rPr>
                <w:rFonts w:ascii="Sylfaen" w:hAnsi="Sylfaen"/>
              </w:rPr>
              <w:fldChar w:fldCharType="separate"/>
            </w:r>
            <w:r w:rsidRPr="00B013AB">
              <w:rPr>
                <w:rFonts w:ascii="Sylfaen" w:hAnsi="Sylfaen"/>
              </w:rPr>
              <w:fldChar w:fldCharType="end"/>
            </w:r>
            <w:bookmarkEnd w:id="1"/>
            <w:r w:rsidR="00F7177B" w:rsidRPr="00B013AB">
              <w:rPr>
                <w:rFonts w:ascii="Sylfaen" w:hAnsi="Sylfaen"/>
              </w:rPr>
              <w:t xml:space="preserve"> </w:t>
            </w:r>
            <w:r w:rsidR="00F7177B" w:rsidRPr="00B013AB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4D62EE" w:rsidRPr="00B013AB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0C0E44" w:rsidRPr="00B013AB" w:rsidRDefault="000C0E44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7C0626" w:rsidRPr="00B013AB" w:rsidRDefault="007C0626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250B65" w:rsidRPr="00B013AB" w:rsidRDefault="008022BA" w:rsidP="00DA600A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B013AB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p w:rsidR="00B25371" w:rsidRPr="00B013AB" w:rsidRDefault="00B25371" w:rsidP="00211D05">
      <w:pPr>
        <w:ind w:right="-331"/>
        <w:rPr>
          <w:rFonts w:ascii="Sylfaen" w:hAnsi="Sylfaen"/>
          <w:b/>
          <w:lang w:val="ka-GE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B013AB" w:rsidTr="002411F4">
        <w:tc>
          <w:tcPr>
            <w:tcW w:w="3631" w:type="dxa"/>
          </w:tcPr>
          <w:p w:rsidR="002411F4" w:rsidRPr="00B013AB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B013AB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013AB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013AB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ვებ</w:t>
            </w:r>
            <w:r w:rsidRPr="00B013AB">
              <w:rPr>
                <w:b/>
              </w:rPr>
              <w:t>-</w:t>
            </w:r>
            <w:r w:rsidRPr="00B013AB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013AB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B013AB" w:rsidTr="002411F4">
        <w:tc>
          <w:tcPr>
            <w:tcW w:w="3631" w:type="dxa"/>
          </w:tcPr>
          <w:p w:rsidR="00E4275C" w:rsidRPr="00B013AB" w:rsidRDefault="00E4275C" w:rsidP="00724C8B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ელ</w:t>
            </w:r>
            <w:r w:rsidRPr="00B013AB">
              <w:rPr>
                <w:b/>
              </w:rPr>
              <w:t>.</w:t>
            </w:r>
            <w:r w:rsidRPr="00B013AB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013AB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B013AB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B013AB" w:rsidTr="002411F4">
        <w:tc>
          <w:tcPr>
            <w:tcW w:w="3631" w:type="dxa"/>
          </w:tcPr>
          <w:p w:rsidR="002411F4" w:rsidRPr="00B013AB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B013AB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B013AB" w:rsidTr="002411F4">
        <w:tc>
          <w:tcPr>
            <w:tcW w:w="3631" w:type="dxa"/>
          </w:tcPr>
          <w:p w:rsidR="00B25371" w:rsidRPr="00B013AB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B013AB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B013AB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Pr="00B013AB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 w:rsidRPr="00B013AB"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013AB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013AB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B013AB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8022BA" w:rsidRPr="00B013AB" w:rsidTr="007A4829">
        <w:tc>
          <w:tcPr>
            <w:tcW w:w="1846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B013AB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 ტელეფონი</w:t>
            </w:r>
          </w:p>
        </w:tc>
        <w:tc>
          <w:tcPr>
            <w:tcW w:w="3582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B013AB" w:rsidTr="007A4829">
        <w:tc>
          <w:tcPr>
            <w:tcW w:w="1846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B013AB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B013AB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B013AB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B013AB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B013AB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B013AB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013AB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013AB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ვებ</w:t>
            </w:r>
            <w:r w:rsidRPr="00B013AB">
              <w:rPr>
                <w:b/>
              </w:rPr>
              <w:t>-</w:t>
            </w:r>
            <w:r w:rsidRPr="00B013AB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013AB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rPr>
                <w:b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ელ</w:t>
            </w:r>
            <w:r w:rsidRPr="00B013AB">
              <w:rPr>
                <w:b/>
              </w:rPr>
              <w:t>.</w:t>
            </w:r>
            <w:r w:rsidRPr="00B013AB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013AB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013AB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B013AB" w:rsidTr="007A4829">
        <w:tc>
          <w:tcPr>
            <w:tcW w:w="3631" w:type="dxa"/>
          </w:tcPr>
          <w:p w:rsidR="007A4829" w:rsidRPr="00B013AB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B013AB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Pr="00B013AB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B013AB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B013AB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B013AB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B013AB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B013AB" w:rsidTr="009665EA">
        <w:trPr>
          <w:trHeight w:val="1036"/>
        </w:trPr>
        <w:tc>
          <w:tcPr>
            <w:tcW w:w="10230" w:type="dxa"/>
          </w:tcPr>
          <w:p w:rsidR="00643032" w:rsidRPr="00B013AB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Pr="00B013AB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B013AB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B013AB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B013AB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B013AB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B013AB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B013AB" w:rsidTr="00C80BD3">
        <w:trPr>
          <w:trHeight w:val="961"/>
        </w:trPr>
        <w:tc>
          <w:tcPr>
            <w:tcW w:w="10728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B013AB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B013AB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B013AB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B013AB" w:rsidTr="00C80BD3">
        <w:tc>
          <w:tcPr>
            <w:tcW w:w="2731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B013AB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B013AB" w:rsidTr="00C80BD3">
        <w:tc>
          <w:tcPr>
            <w:tcW w:w="2731" w:type="dxa"/>
          </w:tcPr>
          <w:p w:rsidR="00A522B7" w:rsidRPr="00B013AB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B013AB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Pr="00B013AB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2A6E0A" w:rsidRPr="00B013AB" w:rsidRDefault="002A6E0A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პროექტის განსახორციელებლად სამინისტროსგ</w:t>
      </w:r>
      <w:r w:rsidR="00FE7363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ნ  წინასწარ მოთხოვნილი თანხა </w:t>
      </w:r>
    </w:p>
    <w:p w:rsidR="009967FC" w:rsidRPr="00B013AB" w:rsidRDefault="00CD62C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კონ</w:t>
      </w:r>
      <w:r w:rsidR="00281364"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კ</w:t>
      </w:r>
      <w:r w:rsidRPr="00B013AB"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  <w:t>ურსანტი უფლებამოსილია, მიუთითოს წინასწარი ანგარიშსწორების მხოლოდ ერთი ფორმა</w:t>
      </w:r>
    </w:p>
    <w:p w:rsidR="00BF2D17" w:rsidRPr="00B013AB" w:rsidRDefault="00BF2D17" w:rsidP="00CD62C7">
      <w:pPr>
        <w:pStyle w:val="ListParagraph"/>
        <w:numPr>
          <w:ilvl w:val="0"/>
          <w:numId w:val="29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საბანკო/სადაზღვევო გარანტია წარმოდგენილი უნდა იქნეს ხელშეკრულების გაფორმების</w:t>
      </w:r>
      <w:r w:rsidR="005F70C5"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 xml:space="preserve"> შემდგომ</w:t>
      </w:r>
      <w:r w:rsidRPr="00B013AB">
        <w:rPr>
          <w:rFonts w:ascii="Sylfaen" w:eastAsia="Calibri" w:hAnsi="Sylfaen" w:cs="Times New Roman"/>
          <w:b/>
          <w:color w:val="000000" w:themeColor="text1"/>
          <w:sz w:val="20"/>
          <w:szCs w:val="20"/>
          <w:lang w:val="ka-GE"/>
        </w:rPr>
        <w:t>;</w:t>
      </w:r>
    </w:p>
    <w:p w:rsidR="0054414B" w:rsidRPr="00B013AB" w:rsidRDefault="0054414B" w:rsidP="0054414B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5658"/>
      </w:tblGrid>
      <w:tr w:rsidR="002A6E0A" w:rsidRPr="00B013AB" w:rsidTr="002A6E0A">
        <w:trPr>
          <w:trHeight w:val="393"/>
        </w:trPr>
        <w:tc>
          <w:tcPr>
            <w:tcW w:w="4788" w:type="dxa"/>
          </w:tcPr>
          <w:p w:rsidR="002A6E0A" w:rsidRPr="00B013AB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გარანტიის გარეშე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 ღირებულების </w:t>
            </w:r>
            <w:r w:rsidR="00281364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50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% -ისა)</w:t>
            </w:r>
          </w:p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5658" w:type="dxa"/>
          </w:tcPr>
          <w:p w:rsidR="009967FC" w:rsidRPr="00B013AB" w:rsidRDefault="009967FC" w:rsidP="009967FC">
            <w:pPr>
              <w:tabs>
                <w:tab w:val="left" w:pos="739"/>
              </w:tabs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013AB">
              <w:rPr>
                <w:rFonts w:ascii="Sylfaen" w:eastAsia="Calibri" w:hAnsi="Sylfaen" w:cs="Times New Roman"/>
                <w:b/>
                <w:lang w:val="ka-GE"/>
              </w:rPr>
              <w:t>საბანკო/სადაზღვევო გარანტიით</w:t>
            </w:r>
            <w:r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მოთხოვნილი თანხა</w:t>
            </w:r>
            <w:r w:rsidR="00FF0A0B" w:rsidRPr="00B013AB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(არაუმეტეს პროექტის საერთო ღირებულების 90 % -ისა)</w:t>
            </w:r>
          </w:p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2A6E0A" w:rsidRPr="00B013AB" w:rsidTr="002A6E0A">
        <w:trPr>
          <w:trHeight w:val="1260"/>
        </w:trPr>
        <w:tc>
          <w:tcPr>
            <w:tcW w:w="4788" w:type="dxa"/>
          </w:tcPr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658" w:type="dxa"/>
          </w:tcPr>
          <w:p w:rsidR="002A6E0A" w:rsidRPr="00B013AB" w:rsidRDefault="002A6E0A" w:rsidP="00FC1A3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54414B" w:rsidRPr="00B013A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B013AB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B013AB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B013AB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B013AB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B013A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B013AB" w:rsidTr="009223BE">
        <w:trPr>
          <w:trHeight w:val="1296"/>
        </w:trPr>
        <w:tc>
          <w:tcPr>
            <w:tcW w:w="10471" w:type="dxa"/>
          </w:tcPr>
          <w:p w:rsidR="003D7717" w:rsidRPr="00B013AB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Pr="00B013AB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B013AB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 w:rsidRPr="00B013AB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B013AB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B013AB" w:rsidTr="009223BE">
        <w:trPr>
          <w:trHeight w:val="1995"/>
        </w:trPr>
        <w:tc>
          <w:tcPr>
            <w:tcW w:w="10728" w:type="dxa"/>
          </w:tcPr>
          <w:p w:rsidR="00C9328C" w:rsidRPr="00B013AB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B013AB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B013AB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Pr="00B013AB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B013AB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B013AB" w:rsidTr="009223BE">
        <w:trPr>
          <w:trHeight w:val="1855"/>
        </w:trPr>
        <w:tc>
          <w:tcPr>
            <w:tcW w:w="10728" w:type="dxa"/>
          </w:tcPr>
          <w:p w:rsidR="00F8578E" w:rsidRPr="00B013AB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B013AB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B013AB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B013AB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Pr="00B013AB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B013AB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B013AB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 w:rsidRPr="00B013AB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B013AB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AB6D62" w:rsidRPr="00B013AB" w:rsidRDefault="00AB6D6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AB6D62" w:rsidRPr="00B013AB" w:rsidRDefault="00AB6D62" w:rsidP="00AB6D62">
            <w:pPr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rPr>
                <w:rFonts w:ascii="Sylfaen" w:eastAsia="Times New Roman" w:hAnsi="Sylfaen" w:cs="Arial"/>
              </w:rPr>
            </w:pPr>
          </w:p>
          <w:p w:rsidR="00461DF4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  <w:r w:rsidRPr="00B013AB">
              <w:rPr>
                <w:rFonts w:ascii="Sylfaen" w:eastAsia="Times New Roman" w:hAnsi="Sylfaen" w:cs="Arial"/>
              </w:rPr>
              <w:tab/>
            </w: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  <w:p w:rsidR="00AB6D62" w:rsidRPr="00B013AB" w:rsidRDefault="00AB6D62" w:rsidP="00AB6D62">
            <w:pPr>
              <w:tabs>
                <w:tab w:val="left" w:pos="945"/>
              </w:tabs>
              <w:rPr>
                <w:rFonts w:ascii="Sylfaen" w:eastAsia="Times New Roman" w:hAnsi="Sylfaen" w:cs="Arial"/>
              </w:rPr>
            </w:pPr>
          </w:p>
        </w:tc>
      </w:tr>
    </w:tbl>
    <w:p w:rsidR="00FF2EF4" w:rsidRPr="00B013AB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Pr="00B013AB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B013AB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lastRenderedPageBreak/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Pr="00B013AB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RPr="00B013AB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Pr="00B013AB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 w:rsidRPr="00B013AB"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 w:rsidRPr="00B013AB">
              <w:rPr>
                <w:b/>
              </w:rPr>
              <w:t xml:space="preserve"> </w:t>
            </w:r>
            <w:proofErr w:type="spellStart"/>
            <w:r w:rsidRPr="00B013AB"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B013AB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B013AB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013AB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RPr="00B013AB" w:rsidTr="00635892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B013AB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B013AB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B013AB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Pr="00B013AB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B013AB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B013AB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635892" w:rsidRPr="00B013AB" w:rsidTr="00635892">
        <w:trPr>
          <w:trHeight w:val="345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RPr="00B013AB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Pr="00B013AB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Pr="00B013AB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Pr="00B013AB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B013AB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RPr="00B013AB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Pr="00B013AB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  <w:p w:rsidR="00635892" w:rsidRPr="00B013AB" w:rsidRDefault="00635892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B013AB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Pr="00B013AB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B013AB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 w:rsidRPr="00B013AB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B013AB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B013AB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B013AB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B013AB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B013AB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620" w:type="dxa"/>
        <w:tblInd w:w="18" w:type="dxa"/>
        <w:tblLayout w:type="fixed"/>
        <w:tblLook w:val="0000"/>
      </w:tblPr>
      <w:tblGrid>
        <w:gridCol w:w="540"/>
        <w:gridCol w:w="2520"/>
        <w:gridCol w:w="2700"/>
        <w:gridCol w:w="1710"/>
        <w:gridCol w:w="3150"/>
      </w:tblGrid>
      <w:tr w:rsidR="00D20617" w:rsidRPr="00B013AB" w:rsidTr="00D20617">
        <w:trPr>
          <w:trHeight w:val="7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ადგილი (ქალაქი/სივრცე)</w:t>
            </w:r>
          </w:p>
        </w:tc>
      </w:tr>
      <w:tr w:rsidR="00D20617" w:rsidRPr="00B013AB" w:rsidTr="00D20617">
        <w:trPr>
          <w:trHeight w:val="7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8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6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7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B013AB" w:rsidTr="00D20617">
        <w:trPr>
          <w:trHeight w:val="69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color w:val="000000" w:themeColor="text1"/>
                <w:lang w:val="ka-GE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B013AB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E925ED" w:rsidRPr="00B013AB" w:rsidRDefault="00E925ED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Pr="00B013AB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B013AB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Pr="00B013AB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6D610F" w:rsidRPr="00B013AB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</w:pPr>
      <w:r w:rsidRPr="00B013AB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 w:rsidRPr="00B013AB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 </w:t>
      </w:r>
      <w:r w:rsidR="00A852FD" w:rsidRPr="00B013AB">
        <w:rPr>
          <w:rFonts w:ascii="Sylfaen" w:eastAsia="Times New Roman" w:hAnsi="Sylfaen" w:cs="Arial"/>
          <w:b/>
          <w:i/>
          <w:color w:val="000000" w:themeColor="text1"/>
          <w:sz w:val="20"/>
          <w:szCs w:val="20"/>
        </w:rPr>
        <w:t xml:space="preserve">(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="00A852FD" w:rsidRPr="00B013AB">
        <w:rPr>
          <w:color w:val="000000" w:themeColor="text1"/>
          <w:sz w:val="20"/>
          <w:szCs w:val="20"/>
        </w:rPr>
        <w:t>/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,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>/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="00A852FD" w:rsidRPr="00B013AB">
        <w:rPr>
          <w:color w:val="000000" w:themeColor="text1"/>
          <w:sz w:val="20"/>
          <w:szCs w:val="20"/>
        </w:rPr>
        <w:t xml:space="preserve"> </w:t>
      </w:r>
      <w:proofErr w:type="spellStart"/>
      <w:r w:rsidR="00A852FD" w:rsidRPr="00B013AB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="00A852FD" w:rsidRPr="00B013AB">
        <w:rPr>
          <w:color w:val="000000" w:themeColor="text1"/>
          <w:sz w:val="20"/>
          <w:szCs w:val="20"/>
        </w:rPr>
        <w:t>)</w:t>
      </w:r>
    </w:p>
    <w:p w:rsidR="00C56A08" w:rsidRPr="00B013AB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B013AB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B013AB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C56A08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ხელშეკრულების გაფორმებამდე გაწეულ ხარჯებს;</w:t>
      </w:r>
    </w:p>
    <w:p w:rsidR="00C56A08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ბიზნესკლასის ავიაბილეთის და მაღალი კლასის სასტუმროს ხარჯებს;</w:t>
      </w:r>
    </w:p>
    <w:p w:rsidR="00031A1D" w:rsidRPr="00B013AB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  <w:r w:rsidRPr="00B013AB"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C56A08" w:rsidRPr="00B013AB" w:rsidRDefault="00C56A08" w:rsidP="00C56A08">
      <w:pPr>
        <w:pStyle w:val="ListParagraph"/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9F100E" w:rsidRPr="00B013AB" w:rsidTr="00775262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პროექტის „--------------</w:t>
            </w:r>
            <w:r w:rsidR="006D610F"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----------------------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 </w:t>
            </w:r>
            <w:r w:rsidRPr="00B013AB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B013AB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B013AB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9F100E" w:rsidRPr="00B013AB" w:rsidTr="009F100E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100E" w:rsidRPr="00B013AB" w:rsidRDefault="009F100E" w:rsidP="009F100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9F100E" w:rsidRPr="00B013AB" w:rsidTr="00FF3826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5B6362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="009F100E"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DD18CD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="00DD18CD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</w:t>
            </w:r>
            <w:r w:rsidR="005B6362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, ხელოვანი</w:t>
            </w:r>
            <w:r w:rsidR="00DD18CD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5B6362" w:rsidRPr="00B013AB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C56A0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5B636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5B6362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="005B6362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5B6362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 w:rsidR="005B6362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FF38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FF382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 w:rsidR="00FF3826"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 w:rsidR="00FF3826" w:rsidRPr="00B013AB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FF382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9F100E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E03DA6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000000" w:fill="A6A6A6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9F100E" w:rsidRPr="00B013AB" w:rsidTr="00E03DA6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9F100E" w:rsidRPr="00B013AB" w:rsidTr="00E03DA6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B013AB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DA0AE0" w:rsidRPr="00B013AB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</w:p>
          <w:p w:rsidR="00DA0AE0" w:rsidRPr="00B013AB" w:rsidRDefault="00DA0AE0" w:rsidP="000E506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თან უნდა დაერთოს: </w:t>
            </w:r>
          </w:p>
          <w:p w:rsidR="00E03DA6" w:rsidRPr="00B013AB" w:rsidRDefault="00DA0AE0" w:rsidP="00DA0AE0">
            <w:pPr>
              <w:spacing w:after="0" w:line="240" w:lineRule="auto"/>
              <w:jc w:val="both"/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მოთხოვნილი თანხის</w:t>
            </w:r>
            <w:r w:rsidR="006E11C2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E11C2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ფარგლებში შესაძენი საქონლისა და მომსახურების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შესაბამისი</w:t>
            </w:r>
            <w:r w:rsidR="00515C09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15C09"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წინასწარი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 xml:space="preserve"> ინვოისები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  <w:p w:rsidR="00DA0AE0" w:rsidRPr="00B013AB" w:rsidRDefault="00DA0AE0" w:rsidP="00DA0AE0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00E" w:rsidRPr="00B013AB" w:rsidRDefault="009F100E" w:rsidP="009F10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B013AB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9665EA" w:rsidRPr="00B013AB" w:rsidRDefault="009665EA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F100E" w:rsidRPr="00B013AB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6B2913" w:rsidRPr="00B013AB" w:rsidRDefault="006B2913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6B2913" w:rsidRPr="00B013AB" w:rsidRDefault="006B2913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</w:rPr>
      </w:pPr>
    </w:p>
    <w:p w:rsidR="00A276FF" w:rsidRPr="00B013AB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B013AB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p w:rsidR="006B2913" w:rsidRPr="00B013AB" w:rsidRDefault="006B2913" w:rsidP="00AB6D62">
      <w:pPr>
        <w:pStyle w:val="ListParagraph"/>
        <w:ind w:left="470"/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RPr="00B013AB" w:rsidTr="000C7442">
        <w:tc>
          <w:tcPr>
            <w:tcW w:w="4138" w:type="dxa"/>
            <w:vMerge w:val="restart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მითითება დანართის თაობაზე </w:t>
            </w:r>
          </w:p>
        </w:tc>
        <w:tc>
          <w:tcPr>
            <w:tcW w:w="4118" w:type="dxa"/>
            <w:vMerge w:val="restart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თანდართული გვერდების რაოდენობა</w:t>
            </w:r>
          </w:p>
          <w:p w:rsidR="00FE2E7E" w:rsidRPr="00B013AB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 w:rsidRPr="00B013AB"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RPr="00B013AB" w:rsidTr="000C7442">
        <w:tc>
          <w:tcPr>
            <w:tcW w:w="4138" w:type="dxa"/>
            <w:vMerge/>
          </w:tcPr>
          <w:p w:rsidR="00FE2E7E" w:rsidRPr="00B013AB" w:rsidRDefault="00FE2E7E" w:rsidP="00FE2E7E">
            <w:pPr>
              <w:rPr>
                <w:rFonts w:ascii="Sylfaen" w:hAnsi="Sylfaen" w:cs="Arial"/>
                <w:b/>
                <w:bCs/>
                <w:color w:val="C0504D" w:themeColor="accent2"/>
                <w:lang w:val="ka-GE"/>
              </w:rPr>
            </w:pPr>
          </w:p>
        </w:tc>
        <w:tc>
          <w:tcPr>
            <w:tcW w:w="1270" w:type="dxa"/>
          </w:tcPr>
          <w:p w:rsidR="00FE2E7E" w:rsidRPr="00B013AB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B013AB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FE2E7E" w:rsidRPr="00B013AB" w:rsidTr="000C7442">
        <w:tc>
          <w:tcPr>
            <w:tcW w:w="4138" w:type="dxa"/>
          </w:tcPr>
          <w:p w:rsidR="00FE2E7E" w:rsidRPr="00B013AB" w:rsidRDefault="00FE2E7E" w:rsidP="000C7442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270" w:type="dxa"/>
          </w:tcPr>
          <w:p w:rsidR="00FE2E7E" w:rsidRPr="00B013AB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FE2E7E" w:rsidRPr="00B013AB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FE2E7E" w:rsidRPr="00B013AB" w:rsidRDefault="00FE2E7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0C7442" w:rsidRPr="00B013AB" w:rsidTr="00281364">
        <w:tc>
          <w:tcPr>
            <w:tcW w:w="4138" w:type="dxa"/>
            <w:shd w:val="clear" w:color="auto" w:fill="auto"/>
          </w:tcPr>
          <w:p w:rsidR="000C7442" w:rsidRPr="00B013AB" w:rsidRDefault="000C7442" w:rsidP="006B2913">
            <w:pPr>
              <w:pStyle w:val="ListParagraph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სავალდებულ</w:t>
            </w:r>
            <w:r w:rsidR="00281364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ო 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281364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დ</w:t>
            </w: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B013AB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0C7442" w:rsidRPr="00B013AB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0C7442" w:rsidRPr="00B013AB" w:rsidRDefault="000C7442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B013AB" w:rsidRDefault="00AE690B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1.1. </w:t>
            </w:r>
            <w:r w:rsidR="003F142E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ამონაწერი საჯარო რეესტრიდან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B013AB" w:rsidRDefault="00AE690B" w:rsidP="00AE690B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1.2. </w:t>
            </w:r>
            <w:r w:rsidR="003F142E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საბანკო რეკვიზიტები</w:t>
            </w:r>
            <w:r w:rsidR="00053CF8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 (ბანკის მიერ გაცემული დოკუმენტი)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9B75E3" w:rsidRPr="00B013AB" w:rsidTr="000C7442">
        <w:tc>
          <w:tcPr>
            <w:tcW w:w="4138" w:type="dxa"/>
          </w:tcPr>
          <w:p w:rsidR="006B2913" w:rsidRPr="00B013AB" w:rsidRDefault="00F13FEE" w:rsidP="00216616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1.3</w:t>
            </w:r>
            <w:r w:rsidR="00C242EB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 </w:t>
            </w:r>
            <w:r w:rsidR="009B75E3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მოთხოვნილი თანხის შესაბამისი ინვოისები</w:t>
            </w:r>
            <w:r w:rsidR="00216616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216616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ბაზრის კვლევები)</w:t>
            </w:r>
          </w:p>
        </w:tc>
        <w:tc>
          <w:tcPr>
            <w:tcW w:w="1270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9B75E3" w:rsidRPr="00B013AB" w:rsidRDefault="009B75E3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B013AB" w:rsidRDefault="003F142E" w:rsidP="006B2913">
            <w:pPr>
              <w:pStyle w:val="ListParagraph"/>
              <w:numPr>
                <w:ilvl w:val="0"/>
                <w:numId w:val="35"/>
              </w:numPr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lastRenderedPageBreak/>
              <w:t>სხვა დოკუმენტაცია</w:t>
            </w:r>
            <w:r w:rsidR="009B75E3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="009B75E3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ასეთის არსებობის შემთხ</w:t>
            </w:r>
            <w:r w:rsidR="004B52A2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ვ</w:t>
            </w:r>
            <w:r w:rsidR="009B75E3" w:rsidRPr="00B013AB">
              <w:rPr>
                <w:rFonts w:ascii="Sylfaen" w:hAnsi="Sylfaen" w:cs="Arial"/>
                <w:b/>
                <w:bCs/>
                <w:color w:val="000000" w:themeColor="text1"/>
                <w:sz w:val="20"/>
                <w:szCs w:val="20"/>
                <w:lang w:val="ka-GE"/>
              </w:rPr>
              <w:t>ევაში)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B013AB" w:rsidRDefault="00EA1FCF" w:rsidP="003F142E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2.1. </w:t>
            </w:r>
            <w:r w:rsidR="00281364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ხელშეკრულებ</w:t>
            </w:r>
            <w:r w:rsidR="003F142E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ა ან წერილი (პარტნიორის/ თანადაფინანსების თაობაზე )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3F142E" w:rsidRPr="00B013AB" w:rsidRDefault="00D84272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2.2</w:t>
            </w:r>
            <w:r w:rsidR="00AE690B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="00EA1FCF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სარეკომენდაციო წერილი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0C7442">
        <w:tc>
          <w:tcPr>
            <w:tcW w:w="4138" w:type="dxa"/>
          </w:tcPr>
          <w:p w:rsidR="00561325" w:rsidRPr="00B013AB" w:rsidRDefault="00D84272" w:rsidP="00561325">
            <w:pPr>
              <w:pStyle w:val="ListParagraph"/>
              <w:ind w:left="0"/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2.3</w:t>
            </w:r>
            <w:r w:rsidR="00BD55E1"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 xml:space="preserve">. </w:t>
            </w:r>
            <w:r w:rsidRPr="00B013AB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ინფორმაცია </w:t>
            </w:r>
            <w:r w:rsidR="004B52A2" w:rsidRPr="00B013AB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შესაბამისი მიმართულებით</w:t>
            </w:r>
            <w:r w:rsidR="00561325" w:rsidRPr="00B013AB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პროექტის/ების განხორციელების</w:t>
            </w:r>
            <w:r w:rsidRPr="00B013AB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შესახებ</w:t>
            </w:r>
          </w:p>
          <w:p w:rsidR="003F142E" w:rsidRPr="00B013AB" w:rsidRDefault="003F142E" w:rsidP="00216616">
            <w:pPr>
              <w:contextualSpacing/>
              <w:jc w:val="both"/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Cs/>
                <w:i/>
                <w:color w:val="000000" w:themeColor="text1"/>
                <w:lang w:val="ka-GE"/>
              </w:rPr>
            </w:pPr>
          </w:p>
        </w:tc>
      </w:tr>
      <w:tr w:rsidR="003F142E" w:rsidRPr="00B013AB" w:rsidTr="001062F9">
        <w:trPr>
          <w:trHeight w:val="1188"/>
        </w:trPr>
        <w:tc>
          <w:tcPr>
            <w:tcW w:w="4138" w:type="dxa"/>
          </w:tcPr>
          <w:p w:rsidR="00281364" w:rsidRPr="00B013AB" w:rsidRDefault="00EA06E0" w:rsidP="00DA600A">
            <w:pPr>
              <w:rPr>
                <w:rFonts w:ascii="Sylfaen" w:hAnsi="Sylfaen" w:cs="Arial"/>
                <w:bCs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  <w:t xml:space="preserve">2.4. </w:t>
            </w: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შესაბამისი უფლებამოსილი ორგანოს/პირის წინასწარი თანხმობა/ნებართვა იმ შემთხვევაში, თუ პროექტის განხორციელება გულისხმობს რაიმე ტიპის ნებართვის აუცილებლობას;</w:t>
            </w:r>
          </w:p>
        </w:tc>
        <w:tc>
          <w:tcPr>
            <w:tcW w:w="127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3F142E" w:rsidRPr="00B013AB" w:rsidRDefault="003F142E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1062F9" w:rsidRPr="00B013AB" w:rsidTr="001062F9">
        <w:trPr>
          <w:trHeight w:val="746"/>
        </w:trPr>
        <w:tc>
          <w:tcPr>
            <w:tcW w:w="4138" w:type="dxa"/>
          </w:tcPr>
          <w:p w:rsidR="001062F9" w:rsidRPr="00B013AB" w:rsidRDefault="001062F9" w:rsidP="00DA600A">
            <w:pPr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</w:pPr>
            <w:r w:rsidRPr="00B013AB">
              <w:rPr>
                <w:rFonts w:ascii="Sylfaen" w:hAnsi="Sylfaen" w:cs="Arial"/>
                <w:bCs/>
                <w:color w:val="000000" w:themeColor="text1"/>
                <w:sz w:val="18"/>
                <w:szCs w:val="18"/>
                <w:lang w:val="ka-GE"/>
              </w:rPr>
              <w:t>2.5. და სხვა, პროექტის საჭიროებიდან გამომდინარე (მაგ: მოწვევა)</w:t>
            </w:r>
          </w:p>
        </w:tc>
        <w:tc>
          <w:tcPr>
            <w:tcW w:w="1270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1350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  <w:tc>
          <w:tcPr>
            <w:tcW w:w="4118" w:type="dxa"/>
          </w:tcPr>
          <w:p w:rsidR="001062F9" w:rsidRPr="00B013AB" w:rsidRDefault="001062F9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</w:p>
        </w:tc>
      </w:tr>
      <w:tr w:rsidR="00281364" w:rsidRPr="00B013AB" w:rsidTr="007A66CF">
        <w:trPr>
          <w:trHeight w:val="180"/>
        </w:trPr>
        <w:tc>
          <w:tcPr>
            <w:tcW w:w="6758" w:type="dxa"/>
            <w:gridSpan w:val="3"/>
          </w:tcPr>
          <w:p w:rsidR="00281364" w:rsidRPr="00B013AB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</w:pPr>
            <w:r w:rsidRPr="00B013AB">
              <w:rPr>
                <w:rFonts w:ascii="Sylfaen" w:hAnsi="Sylfaen" w:cs="Arial"/>
                <w:b/>
                <w:bCs/>
                <w:i/>
                <w:color w:val="000000" w:themeColor="text1"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Pr="00B013AB" w:rsidRDefault="00281364" w:rsidP="00DA600A">
            <w:pPr>
              <w:rPr>
                <w:rFonts w:ascii="Sylfaen" w:hAnsi="Sylfaen" w:cs="Arial"/>
                <w:b/>
                <w:bCs/>
                <w:color w:val="000000" w:themeColor="text1"/>
                <w:lang w:val="ka-GE"/>
              </w:rPr>
            </w:pPr>
            <w:bookmarkStart w:id="2" w:name="_GoBack"/>
            <w:bookmarkEnd w:id="2"/>
          </w:p>
        </w:tc>
      </w:tr>
    </w:tbl>
    <w:p w:rsidR="00D90B21" w:rsidRPr="00B013AB" w:rsidRDefault="00D90B21" w:rsidP="000C0E44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</w:rPr>
      </w:pPr>
    </w:p>
    <w:p w:rsidR="000C0E44" w:rsidRPr="00B013AB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B013AB">
        <w:rPr>
          <w:rFonts w:ascii="Sylfaen" w:hAnsi="Sylfaen"/>
          <w:b/>
          <w:sz w:val="28"/>
          <w:szCs w:val="28"/>
        </w:rPr>
        <w:t xml:space="preserve"> 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B013AB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B013AB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B013AB" w:rsidTr="001A7C73">
        <w:trPr>
          <w:trHeight w:val="376"/>
        </w:trPr>
        <w:tc>
          <w:tcPr>
            <w:tcW w:w="3196" w:type="dxa"/>
          </w:tcPr>
          <w:p w:rsidR="000C0E44" w:rsidRPr="00B013AB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0C0E44" w:rsidRPr="00B013AB" w:rsidRDefault="000C0E44" w:rsidP="000C0E44">
      <w:pPr>
        <w:ind w:left="110" w:right="-331"/>
        <w:rPr>
          <w:rFonts w:ascii="Sylfaen" w:hAnsi="Sylfaen"/>
          <w:b/>
          <w:lang w:val="ka-GE"/>
        </w:rPr>
      </w:pPr>
    </w:p>
    <w:p w:rsidR="00C91078" w:rsidRPr="00B013AB" w:rsidRDefault="00C91078" w:rsidP="00DA600A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B013AB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Pr="00B013AB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 w:rsidRPr="00B013AB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 w:rsidRPr="00B013AB"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Pr="00B013AB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90B21" w:rsidRPr="00B013AB" w:rsidRDefault="00D90B21" w:rsidP="00D90B21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B013AB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განაცხადის  მიიღება: </w:t>
      </w:r>
    </w:p>
    <w:p w:rsidR="00D90B21" w:rsidRPr="00B013AB" w:rsidRDefault="00D90B21" w:rsidP="00D90B21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, 0105,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სანაპიროს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ქ. 4</w:t>
      </w:r>
    </w:p>
    <w:p w:rsidR="00D90B21" w:rsidRDefault="00D90B21" w:rsidP="00D90B21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 w:rsidRPr="00B013AB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0C" w:rsidRDefault="003E170C" w:rsidP="00632551">
      <w:pPr>
        <w:spacing w:after="0" w:line="240" w:lineRule="auto"/>
      </w:pPr>
      <w:r>
        <w:separator/>
      </w:r>
    </w:p>
  </w:endnote>
  <w:endnote w:type="continuationSeparator" w:id="0">
    <w:p w:rsidR="003E170C" w:rsidRDefault="003E170C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840433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B013AB" w:rsidRPr="00B013AB">
          <w:rPr>
            <w:noProof/>
            <w:lang w:val="ru-RU"/>
          </w:rPr>
          <w:t>8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840433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B013AB" w:rsidRPr="00B013AB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0C" w:rsidRDefault="003E170C" w:rsidP="00632551">
      <w:pPr>
        <w:spacing w:after="0" w:line="240" w:lineRule="auto"/>
      </w:pPr>
      <w:r>
        <w:separator/>
      </w:r>
    </w:p>
  </w:footnote>
  <w:footnote w:type="continuationSeparator" w:id="0">
    <w:p w:rsidR="003E170C" w:rsidRDefault="003E170C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2070042"/>
    <w:multiLevelType w:val="hybridMultilevel"/>
    <w:tmpl w:val="8670D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4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30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3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17"/>
  </w:num>
  <w:num w:numId="4">
    <w:abstractNumId w:val="6"/>
  </w:num>
  <w:num w:numId="5">
    <w:abstractNumId w:val="21"/>
  </w:num>
  <w:num w:numId="6">
    <w:abstractNumId w:val="18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26"/>
  </w:num>
  <w:num w:numId="12">
    <w:abstractNumId w:val="13"/>
  </w:num>
  <w:num w:numId="13">
    <w:abstractNumId w:val="25"/>
  </w:num>
  <w:num w:numId="14">
    <w:abstractNumId w:val="7"/>
  </w:num>
  <w:num w:numId="15">
    <w:abstractNumId w:val="11"/>
  </w:num>
  <w:num w:numId="16">
    <w:abstractNumId w:val="12"/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2"/>
  </w:num>
  <w:num w:numId="21">
    <w:abstractNumId w:val="16"/>
  </w:num>
  <w:num w:numId="22">
    <w:abstractNumId w:val="19"/>
  </w:num>
  <w:num w:numId="23">
    <w:abstractNumId w:val="15"/>
  </w:num>
  <w:num w:numId="24">
    <w:abstractNumId w:val="29"/>
  </w:num>
  <w:num w:numId="25">
    <w:abstractNumId w:val="31"/>
  </w:num>
  <w:num w:numId="26">
    <w:abstractNumId w:val="9"/>
  </w:num>
  <w:num w:numId="27">
    <w:abstractNumId w:val="3"/>
  </w:num>
  <w:num w:numId="28">
    <w:abstractNumId w:val="30"/>
  </w:num>
  <w:num w:numId="29">
    <w:abstractNumId w:val="34"/>
  </w:num>
  <w:num w:numId="30">
    <w:abstractNumId w:val="28"/>
  </w:num>
  <w:num w:numId="31">
    <w:abstractNumId w:val="24"/>
  </w:num>
  <w:num w:numId="32">
    <w:abstractNumId w:val="8"/>
  </w:num>
  <w:num w:numId="33">
    <w:abstractNumId w:val="27"/>
  </w:num>
  <w:num w:numId="34">
    <w:abstractNumId w:val="10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5957"/>
    <w:rsid w:val="00001C55"/>
    <w:rsid w:val="00010EF2"/>
    <w:rsid w:val="000126E5"/>
    <w:rsid w:val="00012B58"/>
    <w:rsid w:val="00014D67"/>
    <w:rsid w:val="00015063"/>
    <w:rsid w:val="0001578F"/>
    <w:rsid w:val="000169DC"/>
    <w:rsid w:val="000174A6"/>
    <w:rsid w:val="00020590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24BB5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EA1"/>
    <w:rsid w:val="001B2B98"/>
    <w:rsid w:val="001B5C71"/>
    <w:rsid w:val="001B6422"/>
    <w:rsid w:val="001C20DE"/>
    <w:rsid w:val="001C459B"/>
    <w:rsid w:val="001D0E61"/>
    <w:rsid w:val="001E008B"/>
    <w:rsid w:val="001E2865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E6B"/>
    <w:rsid w:val="00281364"/>
    <w:rsid w:val="002930DC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60702"/>
    <w:rsid w:val="0036072C"/>
    <w:rsid w:val="0036209C"/>
    <w:rsid w:val="0036574E"/>
    <w:rsid w:val="00367D00"/>
    <w:rsid w:val="00372769"/>
    <w:rsid w:val="003743D8"/>
    <w:rsid w:val="00382CEC"/>
    <w:rsid w:val="003A0500"/>
    <w:rsid w:val="003A15C4"/>
    <w:rsid w:val="003A4C41"/>
    <w:rsid w:val="003A7CB8"/>
    <w:rsid w:val="003B00DA"/>
    <w:rsid w:val="003C1F6C"/>
    <w:rsid w:val="003D7717"/>
    <w:rsid w:val="003D7B71"/>
    <w:rsid w:val="003E00EE"/>
    <w:rsid w:val="003E170C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57AB8"/>
    <w:rsid w:val="00461DF4"/>
    <w:rsid w:val="004812B8"/>
    <w:rsid w:val="0049357E"/>
    <w:rsid w:val="004A683E"/>
    <w:rsid w:val="004B52A2"/>
    <w:rsid w:val="004B660B"/>
    <w:rsid w:val="004B6E64"/>
    <w:rsid w:val="004C6AF4"/>
    <w:rsid w:val="004D0CB3"/>
    <w:rsid w:val="004D445F"/>
    <w:rsid w:val="004D62EE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0C4D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B7C53"/>
    <w:rsid w:val="005C26C4"/>
    <w:rsid w:val="005C4B68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35892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12D4"/>
    <w:rsid w:val="006A43C8"/>
    <w:rsid w:val="006A6819"/>
    <w:rsid w:val="006B12DF"/>
    <w:rsid w:val="006B2913"/>
    <w:rsid w:val="006C1053"/>
    <w:rsid w:val="006D0F44"/>
    <w:rsid w:val="006D5748"/>
    <w:rsid w:val="006D610F"/>
    <w:rsid w:val="006D7E83"/>
    <w:rsid w:val="006E11C2"/>
    <w:rsid w:val="006E19EC"/>
    <w:rsid w:val="006E6853"/>
    <w:rsid w:val="006F1834"/>
    <w:rsid w:val="006F39EA"/>
    <w:rsid w:val="007141E2"/>
    <w:rsid w:val="007169EC"/>
    <w:rsid w:val="00721FFC"/>
    <w:rsid w:val="007230A8"/>
    <w:rsid w:val="00724C8B"/>
    <w:rsid w:val="00727FF9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956F0"/>
    <w:rsid w:val="007A18EE"/>
    <w:rsid w:val="007A37EC"/>
    <w:rsid w:val="007A4829"/>
    <w:rsid w:val="007A7744"/>
    <w:rsid w:val="007A776B"/>
    <w:rsid w:val="007A7A4E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0433"/>
    <w:rsid w:val="00843436"/>
    <w:rsid w:val="00844DB2"/>
    <w:rsid w:val="0084727D"/>
    <w:rsid w:val="00850684"/>
    <w:rsid w:val="00854ED0"/>
    <w:rsid w:val="00860485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17199"/>
    <w:rsid w:val="009223BE"/>
    <w:rsid w:val="0092295E"/>
    <w:rsid w:val="0093020D"/>
    <w:rsid w:val="009302E1"/>
    <w:rsid w:val="00940B1F"/>
    <w:rsid w:val="00940BC5"/>
    <w:rsid w:val="009542B8"/>
    <w:rsid w:val="00961EDE"/>
    <w:rsid w:val="00963754"/>
    <w:rsid w:val="0096392C"/>
    <w:rsid w:val="009665EA"/>
    <w:rsid w:val="00972727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1766E"/>
    <w:rsid w:val="00A276FF"/>
    <w:rsid w:val="00A27F1E"/>
    <w:rsid w:val="00A30AB3"/>
    <w:rsid w:val="00A36050"/>
    <w:rsid w:val="00A46D07"/>
    <w:rsid w:val="00A50035"/>
    <w:rsid w:val="00A522B7"/>
    <w:rsid w:val="00A52873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A2F6C"/>
    <w:rsid w:val="00AB15FA"/>
    <w:rsid w:val="00AB39F3"/>
    <w:rsid w:val="00AB66A1"/>
    <w:rsid w:val="00AB6D62"/>
    <w:rsid w:val="00AC07FC"/>
    <w:rsid w:val="00AD4332"/>
    <w:rsid w:val="00AE690B"/>
    <w:rsid w:val="00AF4749"/>
    <w:rsid w:val="00AF5C57"/>
    <w:rsid w:val="00B00F1D"/>
    <w:rsid w:val="00B013AB"/>
    <w:rsid w:val="00B0309E"/>
    <w:rsid w:val="00B13979"/>
    <w:rsid w:val="00B15009"/>
    <w:rsid w:val="00B25371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112B"/>
    <w:rsid w:val="00BC415E"/>
    <w:rsid w:val="00BD3CB1"/>
    <w:rsid w:val="00BD55E1"/>
    <w:rsid w:val="00BE294C"/>
    <w:rsid w:val="00BE5B60"/>
    <w:rsid w:val="00BF17F5"/>
    <w:rsid w:val="00BF2D17"/>
    <w:rsid w:val="00BF4C90"/>
    <w:rsid w:val="00C044E3"/>
    <w:rsid w:val="00C235AE"/>
    <w:rsid w:val="00C242EB"/>
    <w:rsid w:val="00C25AF6"/>
    <w:rsid w:val="00C37132"/>
    <w:rsid w:val="00C40196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4509"/>
    <w:rsid w:val="00D02905"/>
    <w:rsid w:val="00D04DB4"/>
    <w:rsid w:val="00D064BE"/>
    <w:rsid w:val="00D06BE3"/>
    <w:rsid w:val="00D07381"/>
    <w:rsid w:val="00D11E20"/>
    <w:rsid w:val="00D15023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0B21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BF8"/>
    <w:rsid w:val="00E26743"/>
    <w:rsid w:val="00E26785"/>
    <w:rsid w:val="00E36C19"/>
    <w:rsid w:val="00E4275C"/>
    <w:rsid w:val="00E44809"/>
    <w:rsid w:val="00E500D2"/>
    <w:rsid w:val="00E50282"/>
    <w:rsid w:val="00E55C60"/>
    <w:rsid w:val="00E62616"/>
    <w:rsid w:val="00E62B8D"/>
    <w:rsid w:val="00E64DEC"/>
    <w:rsid w:val="00E66AA7"/>
    <w:rsid w:val="00E71316"/>
    <w:rsid w:val="00E715BB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3FEE"/>
    <w:rsid w:val="00F14B86"/>
    <w:rsid w:val="00F15530"/>
    <w:rsid w:val="00F26D57"/>
    <w:rsid w:val="00F278AD"/>
    <w:rsid w:val="00F31A8D"/>
    <w:rsid w:val="00F41206"/>
    <w:rsid w:val="00F44AF9"/>
    <w:rsid w:val="00F458F5"/>
    <w:rsid w:val="00F54EA9"/>
    <w:rsid w:val="00F553FF"/>
    <w:rsid w:val="00F7177B"/>
    <w:rsid w:val="00F77491"/>
    <w:rsid w:val="00F77887"/>
    <w:rsid w:val="00F82CB4"/>
    <w:rsid w:val="00F85154"/>
    <w:rsid w:val="00F8578E"/>
    <w:rsid w:val="00F91EFE"/>
    <w:rsid w:val="00FA259F"/>
    <w:rsid w:val="00FA7E14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BCF229-86C5-4A24-ADC7-D2E27B2E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930</Words>
  <Characters>5301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MC11</cp:lastModifiedBy>
  <cp:revision>12</cp:revision>
  <cp:lastPrinted>2018-05-07T07:08:00Z</cp:lastPrinted>
  <dcterms:created xsi:type="dcterms:W3CDTF">2019-02-08T06:16:00Z</dcterms:created>
  <dcterms:modified xsi:type="dcterms:W3CDTF">2019-02-11T10:42:00Z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