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1FB9BA" w14:textId="77777777" w:rsidR="00737F0E" w:rsidRPr="0013104F" w:rsidRDefault="00737F0E" w:rsidP="00D52B4D">
      <w:pPr>
        <w:pStyle w:val="NoSpacing"/>
        <w:jc w:val="center"/>
        <w:rPr>
          <w:rFonts w:ascii="Sylfaen" w:hAnsi="Sylfaen"/>
          <w:color w:val="FFFFFF" w:themeColor="background1"/>
          <w:sz w:val="44"/>
          <w:szCs w:val="44"/>
          <w:lang w:val="ka-GE"/>
        </w:rPr>
      </w:pPr>
    </w:p>
    <w:p w14:paraId="1324DDEE" w14:textId="77777777" w:rsidR="00737F0E" w:rsidRPr="0013104F" w:rsidRDefault="00737F0E" w:rsidP="00813AB5">
      <w:pPr>
        <w:jc w:val="center"/>
        <w:rPr>
          <w:rFonts w:ascii="Sylfaen" w:hAnsi="Sylfaen"/>
          <w:b/>
          <w:color w:val="244061" w:themeColor="accent1" w:themeShade="80"/>
          <w:sz w:val="52"/>
          <w:szCs w:val="52"/>
          <w:lang w:val="ka-GE"/>
        </w:rPr>
      </w:pPr>
    </w:p>
    <w:p w14:paraId="0862A046" w14:textId="77777777" w:rsidR="00737F0E" w:rsidRPr="0013104F" w:rsidRDefault="00B4201E" w:rsidP="00813AB5">
      <w:pPr>
        <w:jc w:val="center"/>
        <w:rPr>
          <w:rFonts w:ascii="Sylfaen" w:hAnsi="Sylfaen"/>
          <w:b/>
          <w:color w:val="244061" w:themeColor="accent1" w:themeShade="80"/>
          <w:sz w:val="52"/>
          <w:szCs w:val="52"/>
          <w:lang w:val="ka-GE"/>
        </w:rPr>
      </w:pPr>
      <w:proofErr w:type="spellStart"/>
      <w:r w:rsidRPr="0013104F">
        <w:rPr>
          <w:rFonts w:ascii="Sylfaen" w:hAnsi="Sylfaen"/>
          <w:b/>
          <w:color w:val="244061" w:themeColor="accent1" w:themeShade="80"/>
          <w:sz w:val="52"/>
          <w:szCs w:val="52"/>
        </w:rPr>
        <w:t>განათლების</w:t>
      </w:r>
      <w:proofErr w:type="spellEnd"/>
      <w:r w:rsidRPr="0013104F">
        <w:rPr>
          <w:rFonts w:ascii="Sylfaen" w:hAnsi="Sylfaen"/>
          <w:b/>
          <w:color w:val="244061" w:themeColor="accent1" w:themeShade="80"/>
          <w:sz w:val="52"/>
          <w:szCs w:val="52"/>
        </w:rPr>
        <w:t xml:space="preserve"> </w:t>
      </w:r>
      <w:proofErr w:type="spellStart"/>
      <w:r w:rsidRPr="0013104F">
        <w:rPr>
          <w:rFonts w:ascii="Sylfaen" w:hAnsi="Sylfaen"/>
          <w:b/>
          <w:color w:val="244061" w:themeColor="accent1" w:themeShade="80"/>
          <w:sz w:val="52"/>
          <w:szCs w:val="52"/>
        </w:rPr>
        <w:t>სისტემის</w:t>
      </w:r>
      <w:proofErr w:type="spellEnd"/>
      <w:r w:rsidRPr="0013104F">
        <w:rPr>
          <w:rFonts w:ascii="Sylfaen" w:hAnsi="Sylfaen"/>
          <w:b/>
          <w:color w:val="244061" w:themeColor="accent1" w:themeShade="80"/>
          <w:sz w:val="52"/>
          <w:szCs w:val="52"/>
        </w:rPr>
        <w:t xml:space="preserve"> </w:t>
      </w:r>
      <w:proofErr w:type="spellStart"/>
      <w:r w:rsidRPr="0013104F">
        <w:rPr>
          <w:rFonts w:ascii="Sylfaen" w:hAnsi="Sylfaen"/>
          <w:b/>
          <w:color w:val="244061" w:themeColor="accent1" w:themeShade="80"/>
          <w:sz w:val="52"/>
          <w:szCs w:val="52"/>
        </w:rPr>
        <w:t>ყველა</w:t>
      </w:r>
      <w:proofErr w:type="spellEnd"/>
      <w:r w:rsidRPr="0013104F">
        <w:rPr>
          <w:rFonts w:ascii="Sylfaen" w:hAnsi="Sylfaen"/>
          <w:b/>
          <w:color w:val="244061" w:themeColor="accent1" w:themeShade="80"/>
          <w:sz w:val="52"/>
          <w:szCs w:val="52"/>
        </w:rPr>
        <w:t xml:space="preserve"> </w:t>
      </w:r>
      <w:proofErr w:type="spellStart"/>
      <w:r w:rsidRPr="0013104F">
        <w:rPr>
          <w:rFonts w:ascii="Sylfaen" w:hAnsi="Sylfaen"/>
          <w:b/>
          <w:color w:val="244061" w:themeColor="accent1" w:themeShade="80"/>
          <w:sz w:val="52"/>
          <w:szCs w:val="52"/>
        </w:rPr>
        <w:t>დონეზე</w:t>
      </w:r>
      <w:proofErr w:type="spellEnd"/>
      <w:r w:rsidRPr="0013104F">
        <w:rPr>
          <w:rFonts w:ascii="Sylfaen" w:hAnsi="Sylfaen"/>
          <w:b/>
          <w:color w:val="244061" w:themeColor="accent1" w:themeShade="80"/>
          <w:sz w:val="52"/>
          <w:szCs w:val="52"/>
        </w:rPr>
        <w:t xml:space="preserve"> </w:t>
      </w:r>
      <w:proofErr w:type="spellStart"/>
      <w:r w:rsidRPr="0013104F">
        <w:rPr>
          <w:rFonts w:ascii="Sylfaen" w:hAnsi="Sylfaen"/>
          <w:b/>
          <w:color w:val="244061" w:themeColor="accent1" w:themeShade="80"/>
          <w:sz w:val="52"/>
          <w:szCs w:val="52"/>
        </w:rPr>
        <w:t>უწყვეტი</w:t>
      </w:r>
      <w:proofErr w:type="spellEnd"/>
      <w:r w:rsidRPr="0013104F">
        <w:rPr>
          <w:rFonts w:ascii="Sylfaen" w:hAnsi="Sylfaen"/>
          <w:b/>
          <w:color w:val="244061" w:themeColor="accent1" w:themeShade="80"/>
          <w:sz w:val="52"/>
          <w:szCs w:val="52"/>
        </w:rPr>
        <w:t xml:space="preserve"> </w:t>
      </w:r>
      <w:proofErr w:type="spellStart"/>
      <w:r w:rsidRPr="0013104F">
        <w:rPr>
          <w:rFonts w:ascii="Sylfaen" w:hAnsi="Sylfaen"/>
          <w:b/>
          <w:color w:val="244061" w:themeColor="accent1" w:themeShade="80"/>
          <w:sz w:val="52"/>
          <w:szCs w:val="52"/>
        </w:rPr>
        <w:t>სამეწარმეო</w:t>
      </w:r>
      <w:proofErr w:type="spellEnd"/>
      <w:r w:rsidR="00FB1A5F">
        <w:rPr>
          <w:rFonts w:ascii="Sylfaen" w:hAnsi="Sylfaen"/>
          <w:b/>
          <w:color w:val="244061" w:themeColor="accent1" w:themeShade="80"/>
          <w:sz w:val="52"/>
          <w:szCs w:val="52"/>
        </w:rPr>
        <w:t xml:space="preserve"> </w:t>
      </w:r>
      <w:proofErr w:type="spellStart"/>
      <w:r w:rsidRPr="0013104F">
        <w:rPr>
          <w:rFonts w:ascii="Sylfaen" w:hAnsi="Sylfaen"/>
          <w:b/>
          <w:color w:val="244061" w:themeColor="accent1" w:themeShade="80"/>
          <w:sz w:val="52"/>
          <w:szCs w:val="52"/>
        </w:rPr>
        <w:t>სწავლების</w:t>
      </w:r>
      <w:proofErr w:type="spellEnd"/>
      <w:r w:rsidRPr="0013104F">
        <w:rPr>
          <w:rFonts w:ascii="Sylfaen" w:hAnsi="Sylfaen"/>
          <w:b/>
          <w:color w:val="244061" w:themeColor="accent1" w:themeShade="80"/>
          <w:sz w:val="52"/>
          <w:szCs w:val="52"/>
        </w:rPr>
        <w:t xml:space="preserve"> (LLEL) </w:t>
      </w:r>
      <w:proofErr w:type="spellStart"/>
      <w:r w:rsidRPr="0013104F">
        <w:rPr>
          <w:rFonts w:ascii="Sylfaen" w:hAnsi="Sylfaen"/>
          <w:b/>
          <w:color w:val="244061" w:themeColor="accent1" w:themeShade="80"/>
          <w:sz w:val="52"/>
          <w:szCs w:val="52"/>
        </w:rPr>
        <w:t>დანერგვის</w:t>
      </w:r>
      <w:proofErr w:type="spellEnd"/>
      <w:r w:rsidRPr="0013104F">
        <w:rPr>
          <w:rFonts w:ascii="Sylfaen" w:hAnsi="Sylfaen"/>
          <w:b/>
          <w:color w:val="244061" w:themeColor="accent1" w:themeShade="80"/>
          <w:sz w:val="52"/>
          <w:szCs w:val="52"/>
        </w:rPr>
        <w:t xml:space="preserve"> 2019-2020 </w:t>
      </w:r>
      <w:proofErr w:type="spellStart"/>
      <w:r w:rsidRPr="0013104F">
        <w:rPr>
          <w:rFonts w:ascii="Sylfaen" w:hAnsi="Sylfaen"/>
          <w:b/>
          <w:color w:val="244061" w:themeColor="accent1" w:themeShade="80"/>
          <w:sz w:val="52"/>
          <w:szCs w:val="52"/>
        </w:rPr>
        <w:t>წლების</w:t>
      </w:r>
      <w:proofErr w:type="spellEnd"/>
      <w:r w:rsidRPr="0013104F">
        <w:rPr>
          <w:rFonts w:ascii="Sylfaen" w:hAnsi="Sylfaen"/>
          <w:b/>
          <w:color w:val="244061" w:themeColor="accent1" w:themeShade="80"/>
          <w:sz w:val="52"/>
          <w:szCs w:val="52"/>
        </w:rPr>
        <w:t xml:space="preserve"> </w:t>
      </w:r>
      <w:proofErr w:type="spellStart"/>
      <w:r w:rsidRPr="0013104F">
        <w:rPr>
          <w:rFonts w:ascii="Sylfaen" w:hAnsi="Sylfaen"/>
          <w:b/>
          <w:color w:val="244061" w:themeColor="accent1" w:themeShade="80"/>
          <w:sz w:val="52"/>
          <w:szCs w:val="52"/>
        </w:rPr>
        <w:t>სამოქმედო</w:t>
      </w:r>
      <w:proofErr w:type="spellEnd"/>
      <w:r w:rsidRPr="0013104F">
        <w:rPr>
          <w:rFonts w:ascii="Sylfaen" w:hAnsi="Sylfaen"/>
          <w:b/>
          <w:color w:val="244061" w:themeColor="accent1" w:themeShade="80"/>
          <w:sz w:val="52"/>
          <w:szCs w:val="52"/>
        </w:rPr>
        <w:t xml:space="preserve"> </w:t>
      </w:r>
      <w:proofErr w:type="spellStart"/>
      <w:r w:rsidRPr="0013104F">
        <w:rPr>
          <w:rFonts w:ascii="Sylfaen" w:hAnsi="Sylfaen"/>
          <w:b/>
          <w:color w:val="244061" w:themeColor="accent1" w:themeShade="80"/>
          <w:sz w:val="52"/>
          <w:szCs w:val="52"/>
        </w:rPr>
        <w:t>გეგმ</w:t>
      </w:r>
      <w:proofErr w:type="spellEnd"/>
      <w:r w:rsidRPr="0013104F">
        <w:rPr>
          <w:rFonts w:ascii="Sylfaen" w:hAnsi="Sylfaen"/>
          <w:b/>
          <w:color w:val="244061" w:themeColor="accent1" w:themeShade="80"/>
          <w:sz w:val="52"/>
          <w:szCs w:val="52"/>
          <w:lang w:val="ka-GE"/>
        </w:rPr>
        <w:t>ა</w:t>
      </w:r>
    </w:p>
    <w:p w14:paraId="4AAB425E" w14:textId="77777777" w:rsidR="00737F0E" w:rsidRPr="0013104F" w:rsidRDefault="00737F0E" w:rsidP="00813AB5">
      <w:pPr>
        <w:jc w:val="center"/>
        <w:rPr>
          <w:rFonts w:ascii="Sylfaen" w:hAnsi="Sylfaen"/>
          <w:b/>
          <w:lang w:val="ka-GE"/>
        </w:rPr>
      </w:pPr>
    </w:p>
    <w:p w14:paraId="271DFF0B" w14:textId="77777777" w:rsidR="00737F0E" w:rsidRPr="0013104F" w:rsidRDefault="00737F0E" w:rsidP="00813AB5">
      <w:pPr>
        <w:jc w:val="center"/>
        <w:rPr>
          <w:rFonts w:ascii="Sylfaen" w:hAnsi="Sylfaen"/>
          <w:b/>
          <w:lang w:val="ka-GE"/>
        </w:rPr>
      </w:pPr>
    </w:p>
    <w:p w14:paraId="44CE1C3E" w14:textId="77777777" w:rsidR="00737F0E" w:rsidRPr="0013104F" w:rsidRDefault="00737F0E" w:rsidP="00813AB5">
      <w:pPr>
        <w:jc w:val="center"/>
        <w:rPr>
          <w:rFonts w:ascii="Sylfaen" w:hAnsi="Sylfaen"/>
          <w:b/>
          <w:lang w:val="ka-GE"/>
        </w:rPr>
      </w:pPr>
    </w:p>
    <w:p w14:paraId="321E48CC" w14:textId="77777777" w:rsidR="00737F0E" w:rsidRPr="0013104F" w:rsidRDefault="00737F0E" w:rsidP="00813AB5">
      <w:pPr>
        <w:jc w:val="center"/>
        <w:rPr>
          <w:rFonts w:ascii="Sylfaen" w:hAnsi="Sylfaen"/>
          <w:b/>
          <w:lang w:val="ka-GE"/>
        </w:rPr>
      </w:pPr>
    </w:p>
    <w:p w14:paraId="4EDB7E85" w14:textId="77777777" w:rsidR="00737F0E" w:rsidRPr="0013104F" w:rsidRDefault="00B4201E" w:rsidP="00813AB5">
      <w:pPr>
        <w:jc w:val="center"/>
        <w:rPr>
          <w:rFonts w:ascii="Sylfaen" w:hAnsi="Sylfaen"/>
          <w:b/>
          <w:color w:val="244061" w:themeColor="accent1" w:themeShade="80"/>
          <w:sz w:val="52"/>
          <w:szCs w:val="52"/>
          <w:lang w:val="ka-GE"/>
        </w:rPr>
      </w:pPr>
      <w:r w:rsidRPr="0013104F">
        <w:rPr>
          <w:rFonts w:ascii="Sylfaen" w:hAnsi="Sylfaen"/>
          <w:b/>
          <w:color w:val="244061" w:themeColor="accent1" w:themeShade="80"/>
          <w:sz w:val="52"/>
          <w:szCs w:val="52"/>
          <w:lang w:val="ka-GE"/>
        </w:rPr>
        <w:t>2019 წლის შესრულების ანგარიში</w:t>
      </w:r>
    </w:p>
    <w:p w14:paraId="559187EF" w14:textId="77777777" w:rsidR="00737F0E" w:rsidRPr="0013104F" w:rsidRDefault="00737F0E" w:rsidP="00813AB5">
      <w:pPr>
        <w:jc w:val="center"/>
        <w:rPr>
          <w:rFonts w:ascii="Sylfaen" w:hAnsi="Sylfaen"/>
          <w:b/>
          <w:color w:val="244061" w:themeColor="accent1" w:themeShade="80"/>
          <w:sz w:val="52"/>
          <w:szCs w:val="52"/>
          <w:lang w:val="ka-GE"/>
        </w:rPr>
      </w:pPr>
    </w:p>
    <w:p w14:paraId="4B18D0F0" w14:textId="77777777" w:rsidR="00737F0E" w:rsidRPr="0013104F" w:rsidRDefault="00737F0E" w:rsidP="00813AB5">
      <w:pPr>
        <w:jc w:val="center"/>
        <w:rPr>
          <w:rFonts w:ascii="Sylfaen" w:hAnsi="Sylfaen"/>
          <w:b/>
          <w:lang w:val="ka-GE"/>
        </w:rPr>
      </w:pPr>
    </w:p>
    <w:p w14:paraId="12145D5C" w14:textId="77777777" w:rsidR="00737F0E" w:rsidRPr="0013104F" w:rsidRDefault="00737F0E" w:rsidP="00813AB5">
      <w:pPr>
        <w:jc w:val="center"/>
        <w:rPr>
          <w:rFonts w:ascii="Sylfaen" w:hAnsi="Sylfaen"/>
          <w:b/>
          <w:lang w:val="ka-GE"/>
        </w:rPr>
      </w:pPr>
    </w:p>
    <w:p w14:paraId="324E418E" w14:textId="77777777" w:rsidR="00737F0E" w:rsidRPr="0013104F" w:rsidRDefault="00737F0E" w:rsidP="00813AB5">
      <w:pPr>
        <w:jc w:val="center"/>
        <w:rPr>
          <w:rFonts w:ascii="Sylfaen" w:hAnsi="Sylfaen"/>
          <w:b/>
          <w:lang w:val="ka-GE"/>
        </w:rPr>
      </w:pPr>
    </w:p>
    <w:p w14:paraId="7F35A1B9" w14:textId="77777777" w:rsidR="0081045B" w:rsidRPr="0013104F" w:rsidRDefault="0081045B" w:rsidP="00D040F4">
      <w:pPr>
        <w:jc w:val="right"/>
        <w:rPr>
          <w:rFonts w:ascii="Sylfaen" w:hAnsi="Sylfaen"/>
          <w:b/>
          <w:noProof/>
          <w:color w:val="244061" w:themeColor="accent1" w:themeShade="80"/>
          <w:sz w:val="28"/>
          <w:szCs w:val="28"/>
          <w:lang w:val="ka-GE"/>
        </w:rPr>
      </w:pPr>
    </w:p>
    <w:p w14:paraId="478A3ECD" w14:textId="77777777" w:rsidR="0081045B" w:rsidRPr="0013104F" w:rsidRDefault="0081045B" w:rsidP="00D040F4">
      <w:pPr>
        <w:jc w:val="right"/>
        <w:rPr>
          <w:rFonts w:ascii="Sylfaen" w:hAnsi="Sylfaen"/>
          <w:b/>
          <w:noProof/>
          <w:color w:val="244061" w:themeColor="accent1" w:themeShade="80"/>
          <w:sz w:val="28"/>
          <w:szCs w:val="28"/>
          <w:lang w:val="ka-GE"/>
        </w:rPr>
      </w:pPr>
    </w:p>
    <w:p w14:paraId="1D981D69" w14:textId="77777777" w:rsidR="00737F0E" w:rsidRPr="0013104F" w:rsidRDefault="00D040F4" w:rsidP="00D040F4">
      <w:pPr>
        <w:jc w:val="right"/>
        <w:rPr>
          <w:rFonts w:ascii="Sylfaen" w:hAnsi="Sylfaen"/>
          <w:b/>
          <w:noProof/>
          <w:color w:val="244061" w:themeColor="accent1" w:themeShade="80"/>
          <w:sz w:val="28"/>
          <w:szCs w:val="28"/>
          <w:lang w:val="ka-GE"/>
        </w:rPr>
      </w:pPr>
      <w:r w:rsidRPr="0013104F">
        <w:rPr>
          <w:rFonts w:ascii="Sylfaen" w:hAnsi="Sylfaen"/>
          <w:b/>
          <w:noProof/>
          <w:color w:val="244061" w:themeColor="accent1" w:themeShade="80"/>
          <w:sz w:val="28"/>
          <w:szCs w:val="28"/>
          <w:lang w:val="ka-GE"/>
        </w:rPr>
        <w:t>27 თებერვალი, 2020 წ.</w:t>
      </w:r>
    </w:p>
    <w:p w14:paraId="6FACFDF0" w14:textId="77777777" w:rsidR="00737F0E" w:rsidRPr="0013104F" w:rsidRDefault="00737F0E" w:rsidP="00813AB5">
      <w:pPr>
        <w:jc w:val="center"/>
        <w:rPr>
          <w:rFonts w:ascii="Sylfaen" w:hAnsi="Sylfaen"/>
          <w:b/>
          <w:color w:val="244061" w:themeColor="accent1" w:themeShade="80"/>
          <w:lang w:val="ka-GE"/>
        </w:rPr>
      </w:pPr>
    </w:p>
    <w:p w14:paraId="5A96D440" w14:textId="77777777" w:rsidR="00A07009" w:rsidRPr="0013104F" w:rsidRDefault="00A07009" w:rsidP="00813AB5">
      <w:pPr>
        <w:jc w:val="center"/>
        <w:rPr>
          <w:rFonts w:ascii="Sylfaen" w:hAnsi="Sylfaen"/>
          <w:b/>
          <w:color w:val="244061" w:themeColor="accent1" w:themeShade="80"/>
          <w:lang w:val="ka-GE"/>
        </w:rPr>
      </w:pPr>
    </w:p>
    <w:p w14:paraId="67598306" w14:textId="77777777" w:rsidR="00361C90" w:rsidRPr="0013104F" w:rsidRDefault="00813AB5" w:rsidP="00813AB5">
      <w:pPr>
        <w:jc w:val="center"/>
        <w:rPr>
          <w:rFonts w:ascii="Sylfaen" w:hAnsi="Sylfaen"/>
          <w:b/>
          <w:lang w:val="ka-GE"/>
        </w:rPr>
      </w:pPr>
      <w:proofErr w:type="spellStart"/>
      <w:r w:rsidRPr="0013104F">
        <w:rPr>
          <w:rFonts w:ascii="Sylfaen" w:hAnsi="Sylfaen"/>
          <w:b/>
        </w:rPr>
        <w:lastRenderedPageBreak/>
        <w:t>განათლების</w:t>
      </w:r>
      <w:proofErr w:type="spellEnd"/>
      <w:r w:rsidRPr="0013104F">
        <w:rPr>
          <w:rFonts w:ascii="Sylfaen" w:hAnsi="Sylfaen"/>
          <w:b/>
        </w:rPr>
        <w:t xml:space="preserve"> </w:t>
      </w:r>
      <w:proofErr w:type="spellStart"/>
      <w:r w:rsidRPr="0013104F">
        <w:rPr>
          <w:rFonts w:ascii="Sylfaen" w:hAnsi="Sylfaen"/>
          <w:b/>
        </w:rPr>
        <w:t>სისტემის</w:t>
      </w:r>
      <w:proofErr w:type="spellEnd"/>
      <w:r w:rsidRPr="0013104F">
        <w:rPr>
          <w:rFonts w:ascii="Sylfaen" w:hAnsi="Sylfaen"/>
          <w:b/>
        </w:rPr>
        <w:t xml:space="preserve"> </w:t>
      </w:r>
      <w:proofErr w:type="spellStart"/>
      <w:r w:rsidRPr="0013104F">
        <w:rPr>
          <w:rFonts w:ascii="Sylfaen" w:hAnsi="Sylfaen"/>
          <w:b/>
        </w:rPr>
        <w:t>ყველა</w:t>
      </w:r>
      <w:proofErr w:type="spellEnd"/>
      <w:r w:rsidRPr="0013104F">
        <w:rPr>
          <w:rFonts w:ascii="Sylfaen" w:hAnsi="Sylfaen"/>
          <w:b/>
        </w:rPr>
        <w:t xml:space="preserve"> </w:t>
      </w:r>
      <w:proofErr w:type="spellStart"/>
      <w:r w:rsidRPr="0013104F">
        <w:rPr>
          <w:rFonts w:ascii="Sylfaen" w:hAnsi="Sylfaen"/>
          <w:b/>
        </w:rPr>
        <w:t>დონეზე</w:t>
      </w:r>
      <w:proofErr w:type="spellEnd"/>
      <w:r w:rsidRPr="0013104F">
        <w:rPr>
          <w:rFonts w:ascii="Sylfaen" w:hAnsi="Sylfaen"/>
          <w:b/>
        </w:rPr>
        <w:t xml:space="preserve"> </w:t>
      </w:r>
      <w:proofErr w:type="spellStart"/>
      <w:r w:rsidRPr="0013104F">
        <w:rPr>
          <w:rFonts w:ascii="Sylfaen" w:hAnsi="Sylfaen"/>
          <w:b/>
        </w:rPr>
        <w:t>უწყვეტი</w:t>
      </w:r>
      <w:proofErr w:type="spellEnd"/>
      <w:r w:rsidRPr="0013104F">
        <w:rPr>
          <w:rFonts w:ascii="Sylfaen" w:hAnsi="Sylfaen"/>
          <w:b/>
        </w:rPr>
        <w:t xml:space="preserve"> </w:t>
      </w:r>
      <w:proofErr w:type="spellStart"/>
      <w:r w:rsidRPr="0013104F">
        <w:rPr>
          <w:rFonts w:ascii="Sylfaen" w:hAnsi="Sylfaen"/>
          <w:b/>
        </w:rPr>
        <w:t>სამეწარმეოსწავლების</w:t>
      </w:r>
      <w:proofErr w:type="spellEnd"/>
      <w:r w:rsidRPr="0013104F">
        <w:rPr>
          <w:rFonts w:ascii="Sylfaen" w:hAnsi="Sylfaen"/>
          <w:b/>
        </w:rPr>
        <w:t xml:space="preserve"> (LLEL) </w:t>
      </w:r>
      <w:proofErr w:type="spellStart"/>
      <w:r w:rsidRPr="0013104F">
        <w:rPr>
          <w:rFonts w:ascii="Sylfaen" w:hAnsi="Sylfaen"/>
          <w:b/>
        </w:rPr>
        <w:t>დანერგვის</w:t>
      </w:r>
      <w:proofErr w:type="spellEnd"/>
      <w:r w:rsidRPr="0013104F">
        <w:rPr>
          <w:rFonts w:ascii="Sylfaen" w:hAnsi="Sylfaen"/>
          <w:b/>
        </w:rPr>
        <w:t xml:space="preserve"> 2019-2020 </w:t>
      </w:r>
      <w:proofErr w:type="spellStart"/>
      <w:r w:rsidRPr="0013104F">
        <w:rPr>
          <w:rFonts w:ascii="Sylfaen" w:hAnsi="Sylfaen"/>
          <w:b/>
        </w:rPr>
        <w:t>წლების</w:t>
      </w:r>
      <w:proofErr w:type="spellEnd"/>
      <w:r w:rsidRPr="0013104F">
        <w:rPr>
          <w:rFonts w:ascii="Sylfaen" w:hAnsi="Sylfaen"/>
          <w:b/>
        </w:rPr>
        <w:t xml:space="preserve"> </w:t>
      </w:r>
      <w:proofErr w:type="spellStart"/>
      <w:r w:rsidRPr="0013104F">
        <w:rPr>
          <w:rFonts w:ascii="Sylfaen" w:hAnsi="Sylfaen"/>
          <w:b/>
        </w:rPr>
        <w:t>სამოქმედო</w:t>
      </w:r>
      <w:proofErr w:type="spellEnd"/>
      <w:r w:rsidRPr="0013104F">
        <w:rPr>
          <w:rFonts w:ascii="Sylfaen" w:hAnsi="Sylfaen"/>
          <w:b/>
        </w:rPr>
        <w:t xml:space="preserve"> </w:t>
      </w:r>
      <w:proofErr w:type="spellStart"/>
      <w:r w:rsidRPr="0013104F">
        <w:rPr>
          <w:rFonts w:ascii="Sylfaen" w:hAnsi="Sylfaen"/>
          <w:b/>
        </w:rPr>
        <w:t>გეგმი</w:t>
      </w:r>
      <w:proofErr w:type="spellEnd"/>
      <w:r w:rsidRPr="0013104F">
        <w:rPr>
          <w:rFonts w:ascii="Sylfaen" w:hAnsi="Sylfaen"/>
          <w:b/>
          <w:lang w:val="ka-GE"/>
        </w:rPr>
        <w:t>ს 2019 წლის შესრულების ანგარიში</w:t>
      </w:r>
    </w:p>
    <w:sdt>
      <w:sdtPr>
        <w:rPr>
          <w:rFonts w:ascii="Sylfaen" w:eastAsiaTheme="minorHAnsi" w:hAnsi="Sylfaen" w:cstheme="minorBidi"/>
          <w:b w:val="0"/>
          <w:bCs w:val="0"/>
          <w:color w:val="auto"/>
          <w:sz w:val="22"/>
          <w:szCs w:val="22"/>
        </w:rPr>
        <w:id w:val="96507726"/>
        <w:docPartObj>
          <w:docPartGallery w:val="Table of Contents"/>
          <w:docPartUnique/>
        </w:docPartObj>
      </w:sdtPr>
      <w:sdtContent>
        <w:p w14:paraId="70046CF8" w14:textId="77777777" w:rsidR="003110D5" w:rsidRPr="008A33A0" w:rsidRDefault="003110D5">
          <w:pPr>
            <w:pStyle w:val="TOCHeading"/>
            <w:rPr>
              <w:rFonts w:ascii="Sylfaen" w:hAnsi="Sylfaen"/>
            </w:rPr>
          </w:pPr>
          <w:r w:rsidRPr="0013104F">
            <w:rPr>
              <w:rFonts w:ascii="Sylfaen" w:hAnsi="Sylfaen"/>
              <w:color w:val="000000" w:themeColor="text1"/>
              <w:lang w:val="ka-GE"/>
            </w:rPr>
            <w:t>სარჩევი</w:t>
          </w:r>
        </w:p>
        <w:p w14:paraId="39E39374" w14:textId="7E84C223" w:rsidR="005B4D14" w:rsidRDefault="000F4C4F" w:rsidP="00537758">
          <w:pPr>
            <w:pStyle w:val="TOC1"/>
          </w:pPr>
          <w:r w:rsidRPr="0013104F">
            <w:fldChar w:fldCharType="begin"/>
          </w:r>
          <w:r w:rsidR="003110D5" w:rsidRPr="0013104F">
            <w:instrText xml:space="preserve"> TOC \o "1-3" \h \z \u </w:instrText>
          </w:r>
          <w:r w:rsidRPr="0013104F">
            <w:fldChar w:fldCharType="separate"/>
          </w:r>
          <w:hyperlink w:anchor="_Toc37687375" w:history="1">
            <w:bookmarkStart w:id="0" w:name="_Hlk37849254"/>
            <w:r w:rsidR="005B4D14" w:rsidRPr="005C2F2D">
              <w:rPr>
                <w:rStyle w:val="Hyperlink"/>
                <w:rFonts w:cs="Sylfaen"/>
              </w:rPr>
              <w:t>შესავალი</w:t>
            </w:r>
            <w:r w:rsidR="005B4D14">
              <w:rPr>
                <w:webHidden/>
              </w:rPr>
              <w:tab/>
            </w:r>
            <w:r w:rsidR="005B4D14">
              <w:rPr>
                <w:webHidden/>
              </w:rPr>
              <w:fldChar w:fldCharType="begin"/>
            </w:r>
            <w:r w:rsidR="005B4D14">
              <w:rPr>
                <w:webHidden/>
              </w:rPr>
              <w:instrText xml:space="preserve"> PAGEREF _Toc37687375 \h </w:instrText>
            </w:r>
            <w:r w:rsidR="005B4D14">
              <w:rPr>
                <w:webHidden/>
              </w:rPr>
            </w:r>
            <w:r w:rsidR="005B4D14">
              <w:rPr>
                <w:webHidden/>
              </w:rPr>
              <w:fldChar w:fldCharType="separate"/>
            </w:r>
            <w:r w:rsidR="00CD4DDF">
              <w:rPr>
                <w:webHidden/>
              </w:rPr>
              <w:t>5</w:t>
            </w:r>
            <w:r w:rsidR="005B4D14">
              <w:rPr>
                <w:webHidden/>
              </w:rPr>
              <w:fldChar w:fldCharType="end"/>
            </w:r>
            <w:bookmarkEnd w:id="0"/>
          </w:hyperlink>
        </w:p>
        <w:p w14:paraId="4214F4C8" w14:textId="654ED769" w:rsidR="00A879E3" w:rsidRDefault="00A879E3" w:rsidP="00A879E3">
          <w:pPr>
            <w:pStyle w:val="TOC1"/>
            <w:rPr>
              <w:rFonts w:eastAsiaTheme="minorEastAsia"/>
            </w:rPr>
          </w:pPr>
          <w:hyperlink w:anchor="_Toc37687376" w:history="1">
            <w:r>
              <w:rPr>
                <w:rStyle w:val="Hyperlink"/>
                <w:rFonts w:cs="Sylfaen"/>
              </w:rPr>
              <w:t>ზოგადი პროგრესი</w:t>
            </w:r>
            <w:r w:rsidR="00CD4DDF">
              <w:rPr>
                <w:rStyle w:val="Hyperlink"/>
                <w:rFonts w:cs="Sylfaen"/>
              </w:rPr>
              <w:t xml:space="preserve"> </w:t>
            </w:r>
            <w:r>
              <w:rPr>
                <w:webHidden/>
              </w:rPr>
              <w:tab/>
            </w:r>
            <w:r w:rsidR="00CD4DDF">
              <w:rPr>
                <w:webHidden/>
              </w:rPr>
              <w:t xml:space="preserve"> 6</w:t>
            </w:r>
          </w:hyperlink>
        </w:p>
        <w:p w14:paraId="38FF6437" w14:textId="00E19DBE" w:rsidR="00A879E3" w:rsidRDefault="00A879E3" w:rsidP="00A879E3">
          <w:pPr>
            <w:pStyle w:val="TOC1"/>
            <w:rPr>
              <w:rFonts w:eastAsiaTheme="minorEastAsia"/>
            </w:rPr>
          </w:pPr>
          <w:hyperlink w:anchor="_Toc37687376" w:history="1">
            <w:r>
              <w:rPr>
                <w:rStyle w:val="Hyperlink"/>
                <w:rFonts w:cs="Sylfaen"/>
              </w:rPr>
              <w:t>დასკვნა</w:t>
            </w:r>
            <w:r w:rsidR="00CD4DDF">
              <w:rPr>
                <w:rStyle w:val="Hyperlink"/>
                <w:rFonts w:cs="Sylfaen"/>
              </w:rPr>
              <w:t xml:space="preserve">: </w:t>
            </w:r>
            <w:r>
              <w:rPr>
                <w:webHidden/>
              </w:rPr>
              <w:tab/>
            </w:r>
            <w:r w:rsidR="00CD4DDF">
              <w:rPr>
                <w:webHidden/>
              </w:rPr>
              <w:t xml:space="preserve">9 </w:t>
            </w:r>
          </w:hyperlink>
        </w:p>
        <w:p w14:paraId="38B4575D" w14:textId="49905FB4" w:rsidR="00A879E3" w:rsidRDefault="00A879E3" w:rsidP="00A879E3">
          <w:pPr>
            <w:pStyle w:val="TOC1"/>
            <w:rPr>
              <w:rFonts w:eastAsiaTheme="minorEastAsia"/>
            </w:rPr>
          </w:pPr>
          <w:hyperlink w:anchor="_Toc37687376" w:history="1">
            <w:r>
              <w:rPr>
                <w:rStyle w:val="Hyperlink"/>
                <w:rFonts w:cs="Sylfaen"/>
              </w:rPr>
              <w:t>რეკომენდაცია</w:t>
            </w:r>
            <w:r w:rsidR="00CD4DDF">
              <w:rPr>
                <w:rStyle w:val="Hyperlink"/>
                <w:rFonts w:cs="Sylfaen"/>
              </w:rPr>
              <w:t xml:space="preserve">: </w:t>
            </w:r>
            <w:r>
              <w:rPr>
                <w:webHidden/>
              </w:rPr>
              <w:tab/>
            </w:r>
            <w:r w:rsidR="00CD4DDF">
              <w:rPr>
                <w:webHidden/>
              </w:rPr>
              <w:t xml:space="preserve">9 </w:t>
            </w:r>
          </w:hyperlink>
        </w:p>
        <w:p w14:paraId="075271A7" w14:textId="6ECC4787" w:rsidR="00A879E3" w:rsidRDefault="00A879E3" w:rsidP="00A879E3">
          <w:pPr>
            <w:pStyle w:val="TOC1"/>
            <w:rPr>
              <w:rFonts w:eastAsiaTheme="minorEastAsia"/>
            </w:rPr>
          </w:pPr>
          <w:hyperlink w:anchor="_Toc37687376" w:history="1">
            <w:r w:rsidRPr="00A879E3">
              <w:t>განათლების სისტემის ყველა დონეზე უწყვეტი სამეწარმეო სწავლების (LLEL) დანერგვის 2019-2020 წლების სამოქმედო  გეგმის 2019 წლის შესრულების სტატუს ანგარიში</w:t>
            </w:r>
            <w:r>
              <w:rPr>
                <w:webHidden/>
              </w:rPr>
              <w:tab/>
            </w:r>
            <w:r>
              <w:rPr>
                <w:webHidden/>
              </w:rPr>
              <w:fldChar w:fldCharType="begin"/>
            </w:r>
            <w:r>
              <w:rPr>
                <w:webHidden/>
              </w:rPr>
              <w:instrText xml:space="preserve"> PAGEREF _Toc37687376 \h </w:instrText>
            </w:r>
            <w:r>
              <w:rPr>
                <w:webHidden/>
              </w:rPr>
            </w:r>
            <w:r>
              <w:rPr>
                <w:webHidden/>
              </w:rPr>
              <w:fldChar w:fldCharType="separate"/>
            </w:r>
            <w:r w:rsidR="00CD4DDF">
              <w:rPr>
                <w:webHidden/>
              </w:rPr>
              <w:t>10</w:t>
            </w:r>
            <w:r>
              <w:rPr>
                <w:webHidden/>
              </w:rPr>
              <w:fldChar w:fldCharType="end"/>
            </w:r>
          </w:hyperlink>
        </w:p>
        <w:p w14:paraId="6A9CAB38" w14:textId="280506BF" w:rsidR="005B4D14" w:rsidRDefault="006D0316" w:rsidP="00537758">
          <w:pPr>
            <w:pStyle w:val="TOC1"/>
            <w:rPr>
              <w:rFonts w:eastAsiaTheme="minorEastAsia"/>
            </w:rPr>
          </w:pPr>
          <w:hyperlink w:anchor="_Toc37687376" w:history="1">
            <w:r w:rsidR="005B4D14" w:rsidRPr="005C2F2D">
              <w:rPr>
                <w:rStyle w:val="Hyperlink"/>
                <w:rFonts w:cs="Sylfaen"/>
              </w:rPr>
              <w:t>ამოცანა</w:t>
            </w:r>
            <w:r w:rsidR="005B4D14" w:rsidRPr="005C2F2D">
              <w:rPr>
                <w:rStyle w:val="Hyperlink"/>
              </w:rPr>
              <w:t xml:space="preserve"> 1. </w:t>
            </w:r>
            <w:r w:rsidR="005B4D14" w:rsidRPr="005C2F2D">
              <w:rPr>
                <w:rStyle w:val="Hyperlink"/>
                <w:rFonts w:cs="Sylfaen"/>
              </w:rPr>
              <w:t>პარტნიორობის ეფექტური პლატფორმის განვითარება სამეწარმეო სწავლების გასაძლიერებლად</w:t>
            </w:r>
            <w:r w:rsidR="005B4D14">
              <w:rPr>
                <w:webHidden/>
              </w:rPr>
              <w:tab/>
            </w:r>
            <w:r w:rsidR="005B4D14">
              <w:rPr>
                <w:webHidden/>
              </w:rPr>
              <w:fldChar w:fldCharType="begin"/>
            </w:r>
            <w:r w:rsidR="005B4D14">
              <w:rPr>
                <w:webHidden/>
              </w:rPr>
              <w:instrText xml:space="preserve"> PAGEREF _Toc37687376 \h </w:instrText>
            </w:r>
            <w:r w:rsidR="005B4D14">
              <w:rPr>
                <w:webHidden/>
              </w:rPr>
            </w:r>
            <w:r w:rsidR="005B4D14">
              <w:rPr>
                <w:webHidden/>
              </w:rPr>
              <w:fldChar w:fldCharType="separate"/>
            </w:r>
            <w:r w:rsidR="00CD4DDF">
              <w:rPr>
                <w:webHidden/>
              </w:rPr>
              <w:t>10</w:t>
            </w:r>
            <w:r w:rsidR="005B4D14">
              <w:rPr>
                <w:webHidden/>
              </w:rPr>
              <w:fldChar w:fldCharType="end"/>
            </w:r>
          </w:hyperlink>
        </w:p>
        <w:p w14:paraId="17618619" w14:textId="3C794DDF" w:rsidR="005B4D14" w:rsidRDefault="006D0316" w:rsidP="005B4D14">
          <w:pPr>
            <w:pStyle w:val="TOC2"/>
            <w:tabs>
              <w:tab w:val="right" w:leader="dot" w:pos="9350"/>
            </w:tabs>
            <w:ind w:left="0"/>
            <w:rPr>
              <w:rFonts w:eastAsiaTheme="minorEastAsia"/>
              <w:noProof/>
            </w:rPr>
          </w:pPr>
          <w:hyperlink w:anchor="_Toc37687377" w:history="1">
            <w:r w:rsidR="005B4D14" w:rsidRPr="005C2F2D">
              <w:rPr>
                <w:rStyle w:val="Hyperlink"/>
                <w:rFonts w:ascii="Sylfaen" w:hAnsi="Sylfaen" w:cs="Sylfaen"/>
                <w:b/>
                <w:i/>
                <w:noProof/>
                <w:lang w:val="ka-GE"/>
              </w:rPr>
              <w:t>აქტივობა</w:t>
            </w:r>
            <w:r w:rsidR="005B4D14" w:rsidRPr="005C2F2D">
              <w:rPr>
                <w:rStyle w:val="Hyperlink"/>
                <w:rFonts w:ascii="Sylfaen" w:hAnsi="Sylfaen"/>
                <w:b/>
                <w:i/>
                <w:noProof/>
                <w:lang w:val="ka-GE"/>
              </w:rPr>
              <w:t xml:space="preserve"> 1.1. </w:t>
            </w:r>
            <w:r w:rsidR="005B4D14" w:rsidRPr="005C2F2D">
              <w:rPr>
                <w:rStyle w:val="Hyperlink"/>
                <w:rFonts w:ascii="Sylfaen" w:hAnsi="Sylfaen" w:cs="Sylfaen"/>
                <w:b/>
                <w:i/>
                <w:noProof/>
                <w:lang w:val="ka-GE"/>
              </w:rPr>
              <w:t>სამუშაო ჯგუფის ფორმატის გადახედვა და განახლება</w:t>
            </w:r>
            <w:r w:rsidR="005B4D14">
              <w:rPr>
                <w:noProof/>
                <w:webHidden/>
              </w:rPr>
              <w:tab/>
            </w:r>
            <w:r w:rsidR="005B4D14">
              <w:rPr>
                <w:noProof/>
                <w:webHidden/>
              </w:rPr>
              <w:fldChar w:fldCharType="begin"/>
            </w:r>
            <w:r w:rsidR="005B4D14">
              <w:rPr>
                <w:noProof/>
                <w:webHidden/>
              </w:rPr>
              <w:instrText xml:space="preserve"> PAGEREF _Toc37687377 \h </w:instrText>
            </w:r>
            <w:r w:rsidR="005B4D14">
              <w:rPr>
                <w:noProof/>
                <w:webHidden/>
              </w:rPr>
            </w:r>
            <w:r w:rsidR="005B4D14">
              <w:rPr>
                <w:noProof/>
                <w:webHidden/>
              </w:rPr>
              <w:fldChar w:fldCharType="separate"/>
            </w:r>
            <w:r w:rsidR="00CD4DDF">
              <w:rPr>
                <w:noProof/>
                <w:webHidden/>
              </w:rPr>
              <w:t>10</w:t>
            </w:r>
            <w:r w:rsidR="005B4D14">
              <w:rPr>
                <w:noProof/>
                <w:webHidden/>
              </w:rPr>
              <w:fldChar w:fldCharType="end"/>
            </w:r>
          </w:hyperlink>
        </w:p>
        <w:p w14:paraId="36514214" w14:textId="55B77F87" w:rsidR="005B4D14" w:rsidRDefault="006D0316" w:rsidP="005B4D14">
          <w:pPr>
            <w:pStyle w:val="TOC2"/>
            <w:tabs>
              <w:tab w:val="right" w:leader="dot" w:pos="9350"/>
            </w:tabs>
            <w:ind w:left="0"/>
            <w:rPr>
              <w:rFonts w:eastAsiaTheme="minorEastAsia"/>
              <w:noProof/>
            </w:rPr>
          </w:pPr>
          <w:hyperlink w:anchor="_Toc37687379" w:history="1">
            <w:r w:rsidR="005B4D14" w:rsidRPr="005C2F2D">
              <w:rPr>
                <w:rStyle w:val="Hyperlink"/>
                <w:rFonts w:ascii="Sylfaen" w:hAnsi="Sylfaen" w:cs="Sylfaen"/>
                <w:b/>
                <w:i/>
                <w:noProof/>
                <w:lang w:val="ka-GE"/>
              </w:rPr>
              <w:t>აქტივობა</w:t>
            </w:r>
            <w:r w:rsidR="005B4D14" w:rsidRPr="005C2F2D">
              <w:rPr>
                <w:rStyle w:val="Hyperlink"/>
                <w:rFonts w:ascii="Sylfaen" w:hAnsi="Sylfaen"/>
                <w:b/>
                <w:i/>
                <w:noProof/>
                <w:lang w:val="ka-GE"/>
              </w:rPr>
              <w:t xml:space="preserve"> 1.2. </w:t>
            </w:r>
            <w:r w:rsidR="005B4D14" w:rsidRPr="005C2F2D">
              <w:rPr>
                <w:rStyle w:val="Hyperlink"/>
                <w:rFonts w:ascii="Sylfaen" w:hAnsi="Sylfaen" w:cs="Sylfaen"/>
                <w:b/>
                <w:i/>
                <w:noProof/>
                <w:lang w:val="ka-GE"/>
              </w:rPr>
              <w:t>სამუშაო ჯგუფის საქმიანობის მხარდაჭერა</w:t>
            </w:r>
            <w:r w:rsidR="005B4D14">
              <w:rPr>
                <w:noProof/>
                <w:webHidden/>
              </w:rPr>
              <w:tab/>
            </w:r>
            <w:r w:rsidR="005B4D14">
              <w:rPr>
                <w:noProof/>
                <w:webHidden/>
              </w:rPr>
              <w:fldChar w:fldCharType="begin"/>
            </w:r>
            <w:r w:rsidR="005B4D14">
              <w:rPr>
                <w:noProof/>
                <w:webHidden/>
              </w:rPr>
              <w:instrText xml:space="preserve"> PAGEREF _Toc37687379 \h </w:instrText>
            </w:r>
            <w:r w:rsidR="005B4D14">
              <w:rPr>
                <w:noProof/>
                <w:webHidden/>
              </w:rPr>
            </w:r>
            <w:r w:rsidR="005B4D14">
              <w:rPr>
                <w:noProof/>
                <w:webHidden/>
              </w:rPr>
              <w:fldChar w:fldCharType="separate"/>
            </w:r>
            <w:r w:rsidR="00CD4DDF">
              <w:rPr>
                <w:noProof/>
                <w:webHidden/>
              </w:rPr>
              <w:t>11</w:t>
            </w:r>
            <w:r w:rsidR="005B4D14">
              <w:rPr>
                <w:noProof/>
                <w:webHidden/>
              </w:rPr>
              <w:fldChar w:fldCharType="end"/>
            </w:r>
          </w:hyperlink>
        </w:p>
        <w:p w14:paraId="2BBAA28B" w14:textId="6A2B1ACB" w:rsidR="005B4D14" w:rsidRDefault="006D0316" w:rsidP="00537758">
          <w:pPr>
            <w:pStyle w:val="TOC1"/>
            <w:rPr>
              <w:rFonts w:eastAsiaTheme="minorEastAsia"/>
            </w:rPr>
          </w:pPr>
          <w:hyperlink w:anchor="_Toc37687381" w:history="1">
            <w:r w:rsidR="005B4D14" w:rsidRPr="005C2F2D">
              <w:rPr>
                <w:rStyle w:val="Hyperlink"/>
                <w:rFonts w:eastAsia="Times New Roman" w:cs="Sylfaen"/>
              </w:rPr>
              <w:t xml:space="preserve">ამოცანა </w:t>
            </w:r>
            <w:r w:rsidR="005B4D14" w:rsidRPr="005C2F2D">
              <w:rPr>
                <w:rStyle w:val="Hyperlink"/>
                <w:rFonts w:eastAsia="Times New Roman"/>
              </w:rPr>
              <w:t xml:space="preserve">2. </w:t>
            </w:r>
            <w:r w:rsidR="005B4D14" w:rsidRPr="005C2F2D">
              <w:rPr>
                <w:rStyle w:val="Hyperlink"/>
                <w:rFonts w:eastAsia="Times New Roman" w:cs="Sylfaen"/>
              </w:rPr>
              <w:t>ექსტრაკურიკულარული სამეწარმეო აქტივობების დანერგვის ხელშეწყობა</w:t>
            </w:r>
            <w:r w:rsidR="005B4D14">
              <w:rPr>
                <w:webHidden/>
              </w:rPr>
              <w:tab/>
            </w:r>
            <w:r w:rsidR="005B4D14">
              <w:rPr>
                <w:webHidden/>
              </w:rPr>
              <w:fldChar w:fldCharType="begin"/>
            </w:r>
            <w:r w:rsidR="005B4D14">
              <w:rPr>
                <w:webHidden/>
              </w:rPr>
              <w:instrText xml:space="preserve"> PAGEREF _Toc37687381 \h </w:instrText>
            </w:r>
            <w:r w:rsidR="005B4D14">
              <w:rPr>
                <w:webHidden/>
              </w:rPr>
            </w:r>
            <w:r w:rsidR="005B4D14">
              <w:rPr>
                <w:webHidden/>
              </w:rPr>
              <w:fldChar w:fldCharType="separate"/>
            </w:r>
            <w:r w:rsidR="00CD4DDF">
              <w:rPr>
                <w:webHidden/>
              </w:rPr>
              <w:t>12</w:t>
            </w:r>
            <w:r w:rsidR="005B4D14">
              <w:rPr>
                <w:webHidden/>
              </w:rPr>
              <w:fldChar w:fldCharType="end"/>
            </w:r>
          </w:hyperlink>
        </w:p>
        <w:p w14:paraId="31FA706F" w14:textId="7AEBFE1C" w:rsidR="005B4D14" w:rsidRDefault="006D0316" w:rsidP="005B4D14">
          <w:pPr>
            <w:pStyle w:val="TOC2"/>
            <w:tabs>
              <w:tab w:val="right" w:leader="dot" w:pos="9350"/>
            </w:tabs>
            <w:ind w:left="0"/>
            <w:rPr>
              <w:rFonts w:eastAsiaTheme="minorEastAsia"/>
              <w:noProof/>
            </w:rPr>
          </w:pPr>
          <w:hyperlink w:anchor="_Toc37687382" w:history="1">
            <w:r w:rsidR="005B4D14" w:rsidRPr="005C2F2D">
              <w:rPr>
                <w:rStyle w:val="Hyperlink"/>
                <w:rFonts w:ascii="Sylfaen" w:hAnsi="Sylfaen" w:cs="Sylfaen"/>
                <w:b/>
                <w:i/>
                <w:noProof/>
                <w:lang w:val="ka-GE"/>
              </w:rPr>
              <w:t xml:space="preserve">აქტივობა </w:t>
            </w:r>
            <w:r w:rsidR="005B4D14" w:rsidRPr="005C2F2D">
              <w:rPr>
                <w:rStyle w:val="Hyperlink"/>
                <w:rFonts w:ascii="Sylfaen" w:hAnsi="Sylfaen"/>
                <w:b/>
                <w:i/>
                <w:noProof/>
                <w:lang w:val="ka-GE"/>
              </w:rPr>
              <w:t xml:space="preserve">2.1. </w:t>
            </w:r>
            <w:r w:rsidR="005B4D14" w:rsidRPr="005C2F2D">
              <w:rPr>
                <w:rStyle w:val="Hyperlink"/>
                <w:rFonts w:ascii="Sylfaen" w:hAnsi="Sylfaen" w:cs="Sylfaen"/>
                <w:b/>
                <w:i/>
                <w:noProof/>
                <w:lang w:val="ka-GE"/>
              </w:rPr>
              <w:t>ექსტრაკურიკულარული სამეწარმეო აქტივობების ხედვისა და მიდგომის განსაზღვრა</w:t>
            </w:r>
            <w:r w:rsidR="005B4D14">
              <w:rPr>
                <w:noProof/>
                <w:webHidden/>
              </w:rPr>
              <w:tab/>
            </w:r>
            <w:r w:rsidR="005B4D14">
              <w:rPr>
                <w:noProof/>
                <w:webHidden/>
              </w:rPr>
              <w:fldChar w:fldCharType="begin"/>
            </w:r>
            <w:r w:rsidR="005B4D14">
              <w:rPr>
                <w:noProof/>
                <w:webHidden/>
              </w:rPr>
              <w:instrText xml:space="preserve"> PAGEREF _Toc37687382 \h </w:instrText>
            </w:r>
            <w:r w:rsidR="005B4D14">
              <w:rPr>
                <w:noProof/>
                <w:webHidden/>
              </w:rPr>
            </w:r>
            <w:r w:rsidR="005B4D14">
              <w:rPr>
                <w:noProof/>
                <w:webHidden/>
              </w:rPr>
              <w:fldChar w:fldCharType="separate"/>
            </w:r>
            <w:r w:rsidR="00CD4DDF">
              <w:rPr>
                <w:noProof/>
                <w:webHidden/>
              </w:rPr>
              <w:t>12</w:t>
            </w:r>
            <w:r w:rsidR="005B4D14">
              <w:rPr>
                <w:noProof/>
                <w:webHidden/>
              </w:rPr>
              <w:fldChar w:fldCharType="end"/>
            </w:r>
          </w:hyperlink>
        </w:p>
        <w:p w14:paraId="069D2348" w14:textId="3A88EFCD" w:rsidR="005B4D14" w:rsidRDefault="006D0316" w:rsidP="005B4D14">
          <w:pPr>
            <w:pStyle w:val="TOC2"/>
            <w:tabs>
              <w:tab w:val="right" w:leader="dot" w:pos="9350"/>
            </w:tabs>
            <w:ind w:left="0"/>
            <w:rPr>
              <w:rFonts w:eastAsiaTheme="minorEastAsia"/>
              <w:noProof/>
            </w:rPr>
          </w:pPr>
          <w:hyperlink w:anchor="_Toc37687384" w:history="1">
            <w:r w:rsidR="005B4D14" w:rsidRPr="005C2F2D">
              <w:rPr>
                <w:rStyle w:val="Hyperlink"/>
                <w:rFonts w:ascii="Sylfaen" w:hAnsi="Sylfaen" w:cs="Sylfaen"/>
                <w:b/>
                <w:i/>
                <w:noProof/>
                <w:lang w:val="ka-GE"/>
              </w:rPr>
              <w:t xml:space="preserve">აქტივობა </w:t>
            </w:r>
            <w:r w:rsidR="005B4D14" w:rsidRPr="005C2F2D">
              <w:rPr>
                <w:rStyle w:val="Hyperlink"/>
                <w:rFonts w:ascii="Sylfaen" w:hAnsi="Sylfaen"/>
                <w:b/>
                <w:i/>
                <w:noProof/>
                <w:lang w:val="ka-GE"/>
              </w:rPr>
              <w:t xml:space="preserve">2.2 </w:t>
            </w:r>
            <w:r w:rsidR="005B4D14" w:rsidRPr="005C2F2D">
              <w:rPr>
                <w:rStyle w:val="Hyperlink"/>
                <w:rFonts w:ascii="Sylfaen" w:hAnsi="Sylfaen" w:cs="Sylfaen"/>
                <w:b/>
                <w:i/>
                <w:noProof/>
                <w:lang w:val="ka-GE"/>
              </w:rPr>
              <w:t>კოლეჯების შესაძლებლობების და საჭიროების</w:t>
            </w:r>
            <w:r w:rsidR="005B4D14" w:rsidRPr="005C2F2D">
              <w:rPr>
                <w:rStyle w:val="Hyperlink"/>
                <w:rFonts w:ascii="Sylfaen" w:hAnsi="Sylfaen"/>
                <w:b/>
                <w:i/>
                <w:noProof/>
                <w:lang w:val="ka-GE"/>
              </w:rPr>
              <w:t xml:space="preserve">  (</w:t>
            </w:r>
            <w:r w:rsidR="005B4D14" w:rsidRPr="005C2F2D">
              <w:rPr>
                <w:rStyle w:val="Hyperlink"/>
                <w:rFonts w:ascii="Sylfaen" w:hAnsi="Sylfaen" w:cs="Sylfaen"/>
                <w:b/>
                <w:i/>
                <w:noProof/>
                <w:lang w:val="ka-GE"/>
              </w:rPr>
              <w:t>სტუდენტების მოთხოვნის ჩათვლით</w:t>
            </w:r>
            <w:r w:rsidR="005B4D14" w:rsidRPr="005C2F2D">
              <w:rPr>
                <w:rStyle w:val="Hyperlink"/>
                <w:rFonts w:ascii="Sylfaen" w:hAnsi="Sylfaen"/>
                <w:b/>
                <w:i/>
                <w:noProof/>
                <w:lang w:val="ka-GE"/>
              </w:rPr>
              <w:t xml:space="preserve">) </w:t>
            </w:r>
            <w:r w:rsidR="005B4D14" w:rsidRPr="005C2F2D">
              <w:rPr>
                <w:rStyle w:val="Hyperlink"/>
                <w:rFonts w:ascii="Sylfaen" w:hAnsi="Sylfaen" w:cs="Sylfaen"/>
                <w:b/>
                <w:i/>
                <w:noProof/>
                <w:lang w:val="ka-GE"/>
              </w:rPr>
              <w:t>შეფასება</w:t>
            </w:r>
            <w:r w:rsidR="005B4D14">
              <w:rPr>
                <w:noProof/>
                <w:webHidden/>
              </w:rPr>
              <w:tab/>
            </w:r>
            <w:r w:rsidR="005B4D14">
              <w:rPr>
                <w:noProof/>
                <w:webHidden/>
              </w:rPr>
              <w:fldChar w:fldCharType="begin"/>
            </w:r>
            <w:r w:rsidR="005B4D14">
              <w:rPr>
                <w:noProof/>
                <w:webHidden/>
              </w:rPr>
              <w:instrText xml:space="preserve"> PAGEREF _Toc37687384 \h </w:instrText>
            </w:r>
            <w:r w:rsidR="005B4D14">
              <w:rPr>
                <w:noProof/>
                <w:webHidden/>
              </w:rPr>
            </w:r>
            <w:r w:rsidR="005B4D14">
              <w:rPr>
                <w:noProof/>
                <w:webHidden/>
              </w:rPr>
              <w:fldChar w:fldCharType="separate"/>
            </w:r>
            <w:r w:rsidR="00CD4DDF">
              <w:rPr>
                <w:noProof/>
                <w:webHidden/>
              </w:rPr>
              <w:t>13</w:t>
            </w:r>
            <w:r w:rsidR="005B4D14">
              <w:rPr>
                <w:noProof/>
                <w:webHidden/>
              </w:rPr>
              <w:fldChar w:fldCharType="end"/>
            </w:r>
          </w:hyperlink>
        </w:p>
        <w:p w14:paraId="3E1197F1" w14:textId="4D0BC836" w:rsidR="005B4D14" w:rsidRDefault="006D0316" w:rsidP="005B4D14">
          <w:pPr>
            <w:pStyle w:val="TOC2"/>
            <w:tabs>
              <w:tab w:val="right" w:leader="dot" w:pos="9350"/>
            </w:tabs>
            <w:ind w:left="0"/>
            <w:rPr>
              <w:rFonts w:eastAsiaTheme="minorEastAsia"/>
              <w:noProof/>
            </w:rPr>
          </w:pPr>
          <w:hyperlink w:anchor="_Toc37687386" w:history="1">
            <w:r w:rsidR="005B4D14" w:rsidRPr="005C2F2D">
              <w:rPr>
                <w:rStyle w:val="Hyperlink"/>
                <w:rFonts w:ascii="Sylfaen" w:hAnsi="Sylfaen" w:cs="Sylfaen"/>
                <w:b/>
                <w:i/>
                <w:noProof/>
                <w:lang w:val="ka-GE"/>
              </w:rPr>
              <w:t>აქტივობა 2.3  ექსტრაკურიკულური სამეწარმეო აქტივობების ქვეპროგრამის შემუშავება და განხორციელება</w:t>
            </w:r>
            <w:r w:rsidR="005B4D14">
              <w:rPr>
                <w:noProof/>
                <w:webHidden/>
              </w:rPr>
              <w:tab/>
            </w:r>
            <w:r w:rsidR="005B4D14">
              <w:rPr>
                <w:noProof/>
                <w:webHidden/>
              </w:rPr>
              <w:fldChar w:fldCharType="begin"/>
            </w:r>
            <w:r w:rsidR="005B4D14">
              <w:rPr>
                <w:noProof/>
                <w:webHidden/>
              </w:rPr>
              <w:instrText xml:space="preserve"> PAGEREF _Toc37687386 \h </w:instrText>
            </w:r>
            <w:r w:rsidR="005B4D14">
              <w:rPr>
                <w:noProof/>
                <w:webHidden/>
              </w:rPr>
            </w:r>
            <w:r w:rsidR="005B4D14">
              <w:rPr>
                <w:noProof/>
                <w:webHidden/>
              </w:rPr>
              <w:fldChar w:fldCharType="separate"/>
            </w:r>
            <w:r w:rsidR="00CD4DDF">
              <w:rPr>
                <w:noProof/>
                <w:webHidden/>
              </w:rPr>
              <w:t>15</w:t>
            </w:r>
            <w:r w:rsidR="005B4D14">
              <w:rPr>
                <w:noProof/>
                <w:webHidden/>
              </w:rPr>
              <w:fldChar w:fldCharType="end"/>
            </w:r>
          </w:hyperlink>
        </w:p>
        <w:p w14:paraId="43FEC940" w14:textId="79EBA6B2" w:rsidR="005B4D14" w:rsidRDefault="006D0316" w:rsidP="005B4D14">
          <w:pPr>
            <w:pStyle w:val="TOC2"/>
            <w:tabs>
              <w:tab w:val="right" w:leader="dot" w:pos="9350"/>
            </w:tabs>
            <w:ind w:left="0"/>
            <w:rPr>
              <w:rFonts w:eastAsiaTheme="minorEastAsia"/>
              <w:noProof/>
            </w:rPr>
          </w:pPr>
          <w:hyperlink w:anchor="_Toc37687387" w:history="1">
            <w:r w:rsidR="005B4D14" w:rsidRPr="005C2F2D">
              <w:rPr>
                <w:rStyle w:val="Hyperlink"/>
                <w:rFonts w:ascii="Sylfaen" w:hAnsi="Sylfaen" w:cs="Sylfaen"/>
                <w:b/>
                <w:i/>
                <w:noProof/>
                <w:lang w:val="ka-GE"/>
              </w:rPr>
              <w:t>აქტივობა 2.4  სამეწარმეო პრაქტიკის განვითარება სკოლებში,  შესაბამის პარტნიორ ორგანიზაციებთან თანამშრომლობის საფუძველზე</w:t>
            </w:r>
            <w:r w:rsidR="005B4D14">
              <w:rPr>
                <w:noProof/>
                <w:webHidden/>
              </w:rPr>
              <w:tab/>
            </w:r>
            <w:r w:rsidR="005B4D14">
              <w:rPr>
                <w:noProof/>
                <w:webHidden/>
              </w:rPr>
              <w:fldChar w:fldCharType="begin"/>
            </w:r>
            <w:r w:rsidR="005B4D14">
              <w:rPr>
                <w:noProof/>
                <w:webHidden/>
              </w:rPr>
              <w:instrText xml:space="preserve"> PAGEREF _Toc37687387 \h </w:instrText>
            </w:r>
            <w:r w:rsidR="005B4D14">
              <w:rPr>
                <w:noProof/>
                <w:webHidden/>
              </w:rPr>
            </w:r>
            <w:r w:rsidR="005B4D14">
              <w:rPr>
                <w:noProof/>
                <w:webHidden/>
              </w:rPr>
              <w:fldChar w:fldCharType="separate"/>
            </w:r>
            <w:r w:rsidR="00CD4DDF">
              <w:rPr>
                <w:noProof/>
                <w:webHidden/>
              </w:rPr>
              <w:t>15</w:t>
            </w:r>
            <w:r w:rsidR="005B4D14">
              <w:rPr>
                <w:noProof/>
                <w:webHidden/>
              </w:rPr>
              <w:fldChar w:fldCharType="end"/>
            </w:r>
          </w:hyperlink>
        </w:p>
        <w:p w14:paraId="39491ABB" w14:textId="660CB280" w:rsidR="005B4D14" w:rsidRDefault="006D0316" w:rsidP="00537758">
          <w:pPr>
            <w:pStyle w:val="TOC1"/>
            <w:rPr>
              <w:rFonts w:eastAsiaTheme="minorEastAsia"/>
            </w:rPr>
          </w:pPr>
          <w:hyperlink w:anchor="_Toc37687389" w:history="1">
            <w:r w:rsidR="005B4D14" w:rsidRPr="005C2F2D">
              <w:rPr>
                <w:rStyle w:val="Hyperlink"/>
                <w:rFonts w:cs="Sylfaen"/>
              </w:rPr>
              <w:t>ამოცანა</w:t>
            </w:r>
            <w:r w:rsidR="005B4D14" w:rsidRPr="005C2F2D">
              <w:rPr>
                <w:rStyle w:val="Hyperlink"/>
              </w:rPr>
              <w:t xml:space="preserve"> 3. </w:t>
            </w:r>
            <w:r w:rsidR="005B4D14" w:rsidRPr="005C2F2D">
              <w:rPr>
                <w:rStyle w:val="Hyperlink"/>
                <w:rFonts w:cs="Sylfaen"/>
              </w:rPr>
              <w:t>ცნობიერების ამაღლება სამეწარმეო სწავლების შესახებ და სამეწარმეო საქმიანობის სტიმულირება</w:t>
            </w:r>
            <w:r w:rsidR="005B4D14">
              <w:rPr>
                <w:webHidden/>
              </w:rPr>
              <w:tab/>
            </w:r>
            <w:r w:rsidR="005B4D14">
              <w:rPr>
                <w:webHidden/>
              </w:rPr>
              <w:fldChar w:fldCharType="begin"/>
            </w:r>
            <w:r w:rsidR="005B4D14">
              <w:rPr>
                <w:webHidden/>
              </w:rPr>
              <w:instrText xml:space="preserve"> PAGEREF _Toc37687389 \h </w:instrText>
            </w:r>
            <w:r w:rsidR="005B4D14">
              <w:rPr>
                <w:webHidden/>
              </w:rPr>
            </w:r>
            <w:r w:rsidR="005B4D14">
              <w:rPr>
                <w:webHidden/>
              </w:rPr>
              <w:fldChar w:fldCharType="separate"/>
            </w:r>
            <w:r w:rsidR="00CD4DDF">
              <w:rPr>
                <w:webHidden/>
              </w:rPr>
              <w:t>17</w:t>
            </w:r>
            <w:r w:rsidR="005B4D14">
              <w:rPr>
                <w:webHidden/>
              </w:rPr>
              <w:fldChar w:fldCharType="end"/>
            </w:r>
          </w:hyperlink>
        </w:p>
        <w:p w14:paraId="44933ED1" w14:textId="05D293D2" w:rsidR="005B4D14" w:rsidRDefault="006D0316" w:rsidP="005B4D14">
          <w:pPr>
            <w:pStyle w:val="TOC2"/>
            <w:tabs>
              <w:tab w:val="right" w:leader="dot" w:pos="9350"/>
            </w:tabs>
            <w:ind w:left="0"/>
            <w:rPr>
              <w:rFonts w:eastAsiaTheme="minorEastAsia"/>
              <w:noProof/>
            </w:rPr>
          </w:pPr>
          <w:hyperlink w:anchor="_Toc37687390" w:history="1">
            <w:r w:rsidR="005B4D14" w:rsidRPr="005C2F2D">
              <w:rPr>
                <w:rStyle w:val="Hyperlink"/>
                <w:rFonts w:ascii="Sylfaen" w:hAnsi="Sylfaen" w:cs="Sylfaen"/>
                <w:b/>
                <w:i/>
                <w:noProof/>
                <w:lang w:val="ka-GE"/>
              </w:rPr>
              <w:t>აქტივობა 3.1 სემინარების ციკლის და კონფერენციის ჩატარება სამეწარმეო სწავლების შესახებ</w:t>
            </w:r>
            <w:r w:rsidR="005B4D14">
              <w:rPr>
                <w:noProof/>
                <w:webHidden/>
              </w:rPr>
              <w:tab/>
            </w:r>
            <w:r w:rsidR="005B4D14">
              <w:rPr>
                <w:noProof/>
                <w:webHidden/>
              </w:rPr>
              <w:fldChar w:fldCharType="begin"/>
            </w:r>
            <w:r w:rsidR="005B4D14">
              <w:rPr>
                <w:noProof/>
                <w:webHidden/>
              </w:rPr>
              <w:instrText xml:space="preserve"> PAGEREF _Toc37687390 \h </w:instrText>
            </w:r>
            <w:r w:rsidR="005B4D14">
              <w:rPr>
                <w:noProof/>
                <w:webHidden/>
              </w:rPr>
            </w:r>
            <w:r w:rsidR="005B4D14">
              <w:rPr>
                <w:noProof/>
                <w:webHidden/>
              </w:rPr>
              <w:fldChar w:fldCharType="separate"/>
            </w:r>
            <w:r w:rsidR="00CD4DDF">
              <w:rPr>
                <w:noProof/>
                <w:webHidden/>
              </w:rPr>
              <w:t>17</w:t>
            </w:r>
            <w:r w:rsidR="005B4D14">
              <w:rPr>
                <w:noProof/>
                <w:webHidden/>
              </w:rPr>
              <w:fldChar w:fldCharType="end"/>
            </w:r>
          </w:hyperlink>
        </w:p>
        <w:p w14:paraId="560248FF" w14:textId="413FFAAC" w:rsidR="005B4D14" w:rsidRDefault="006D0316" w:rsidP="005B4D14">
          <w:pPr>
            <w:pStyle w:val="TOC2"/>
            <w:tabs>
              <w:tab w:val="right" w:leader="dot" w:pos="9350"/>
            </w:tabs>
            <w:ind w:left="0"/>
            <w:rPr>
              <w:rFonts w:eastAsiaTheme="minorEastAsia"/>
              <w:noProof/>
            </w:rPr>
          </w:pPr>
          <w:hyperlink w:anchor="_Toc37687392" w:history="1">
            <w:r w:rsidR="005B4D14" w:rsidRPr="005C2F2D">
              <w:rPr>
                <w:rStyle w:val="Hyperlink"/>
                <w:rFonts w:ascii="Sylfaen" w:hAnsi="Sylfaen" w:cs="Sylfaen"/>
                <w:b/>
                <w:i/>
                <w:noProof/>
                <w:lang w:val="ka-GE"/>
              </w:rPr>
              <w:t>აქტივობა 3.2</w:t>
            </w:r>
            <w:r w:rsidR="005B4D14" w:rsidRPr="005C2F2D">
              <w:rPr>
                <w:rStyle w:val="Hyperlink"/>
                <w:rFonts w:ascii="Sylfaen" w:hAnsi="Sylfaen" w:cs="Sylfaen"/>
                <w:b/>
                <w:i/>
                <w:noProof/>
              </w:rPr>
              <w:t xml:space="preserve"> </w:t>
            </w:r>
            <w:r w:rsidR="005B4D14" w:rsidRPr="005C2F2D">
              <w:rPr>
                <w:rStyle w:val="Hyperlink"/>
                <w:rFonts w:ascii="Sylfaen" w:hAnsi="Sylfaen" w:cs="Sylfaen"/>
                <w:b/>
                <w:i/>
                <w:noProof/>
                <w:lang w:val="ka-GE"/>
              </w:rPr>
              <w:t>საინფორმაციო კამპანიების წარმოება სამეწარმეო განათლების შესახებ</w:t>
            </w:r>
            <w:r w:rsidR="005B4D14">
              <w:rPr>
                <w:noProof/>
                <w:webHidden/>
              </w:rPr>
              <w:tab/>
            </w:r>
            <w:r w:rsidR="005B4D14">
              <w:rPr>
                <w:noProof/>
                <w:webHidden/>
              </w:rPr>
              <w:fldChar w:fldCharType="begin"/>
            </w:r>
            <w:r w:rsidR="005B4D14">
              <w:rPr>
                <w:noProof/>
                <w:webHidden/>
              </w:rPr>
              <w:instrText xml:space="preserve"> PAGEREF _Toc37687392 \h </w:instrText>
            </w:r>
            <w:r w:rsidR="005B4D14">
              <w:rPr>
                <w:noProof/>
                <w:webHidden/>
              </w:rPr>
            </w:r>
            <w:r w:rsidR="005B4D14">
              <w:rPr>
                <w:noProof/>
                <w:webHidden/>
              </w:rPr>
              <w:fldChar w:fldCharType="separate"/>
            </w:r>
            <w:r w:rsidR="00CD4DDF">
              <w:rPr>
                <w:noProof/>
                <w:webHidden/>
              </w:rPr>
              <w:t>18</w:t>
            </w:r>
            <w:r w:rsidR="005B4D14">
              <w:rPr>
                <w:noProof/>
                <w:webHidden/>
              </w:rPr>
              <w:fldChar w:fldCharType="end"/>
            </w:r>
          </w:hyperlink>
        </w:p>
        <w:p w14:paraId="014BE2FF" w14:textId="32131BCA" w:rsidR="005B4D14" w:rsidRDefault="006D0316" w:rsidP="005B4D14">
          <w:pPr>
            <w:pStyle w:val="TOC2"/>
            <w:tabs>
              <w:tab w:val="right" w:leader="dot" w:pos="9350"/>
            </w:tabs>
            <w:ind w:left="0"/>
            <w:rPr>
              <w:rFonts w:eastAsiaTheme="minorEastAsia"/>
              <w:noProof/>
            </w:rPr>
          </w:pPr>
          <w:hyperlink w:anchor="_Toc37687394" w:history="1">
            <w:r w:rsidR="005B4D14" w:rsidRPr="005C2F2D">
              <w:rPr>
                <w:rStyle w:val="Hyperlink"/>
                <w:rFonts w:ascii="Sylfaen" w:hAnsi="Sylfaen" w:cs="Sylfaen"/>
                <w:b/>
                <w:i/>
                <w:noProof/>
                <w:lang w:val="ka-GE"/>
              </w:rPr>
              <w:t>აქტივობა 3.3 კოლეჯებს შორის წარმატებული პრაქტიკის გაზიარება (სამუშაო შეხვედრები; ჩემპიონატები; კონკურსები; საერთაშორისო თანამშრომლობა; გაცვლითი პროგრამები და სხვ.)</w:t>
            </w:r>
            <w:r w:rsidR="005B4D14">
              <w:rPr>
                <w:noProof/>
                <w:webHidden/>
              </w:rPr>
              <w:tab/>
            </w:r>
            <w:r w:rsidR="005B4D14">
              <w:rPr>
                <w:noProof/>
                <w:webHidden/>
              </w:rPr>
              <w:fldChar w:fldCharType="begin"/>
            </w:r>
            <w:r w:rsidR="005B4D14">
              <w:rPr>
                <w:noProof/>
                <w:webHidden/>
              </w:rPr>
              <w:instrText xml:space="preserve"> PAGEREF _Toc37687394 \h </w:instrText>
            </w:r>
            <w:r w:rsidR="005B4D14">
              <w:rPr>
                <w:noProof/>
                <w:webHidden/>
              </w:rPr>
            </w:r>
            <w:r w:rsidR="005B4D14">
              <w:rPr>
                <w:noProof/>
                <w:webHidden/>
              </w:rPr>
              <w:fldChar w:fldCharType="separate"/>
            </w:r>
            <w:r w:rsidR="00CD4DDF">
              <w:rPr>
                <w:noProof/>
                <w:webHidden/>
              </w:rPr>
              <w:t>19</w:t>
            </w:r>
            <w:r w:rsidR="005B4D14">
              <w:rPr>
                <w:noProof/>
                <w:webHidden/>
              </w:rPr>
              <w:fldChar w:fldCharType="end"/>
            </w:r>
          </w:hyperlink>
        </w:p>
        <w:p w14:paraId="3102FD82" w14:textId="6F60285D" w:rsidR="005B4D14" w:rsidRDefault="006D0316" w:rsidP="005B4D14">
          <w:pPr>
            <w:pStyle w:val="TOC2"/>
            <w:tabs>
              <w:tab w:val="right" w:leader="dot" w:pos="9350"/>
            </w:tabs>
            <w:ind w:left="0"/>
            <w:rPr>
              <w:rFonts w:eastAsiaTheme="minorEastAsia"/>
              <w:noProof/>
            </w:rPr>
          </w:pPr>
          <w:hyperlink w:anchor="_Toc37687396" w:history="1">
            <w:r w:rsidR="005B4D14" w:rsidRPr="005C2F2D">
              <w:rPr>
                <w:rStyle w:val="Hyperlink"/>
                <w:rFonts w:ascii="Sylfaen" w:hAnsi="Sylfaen" w:cs="Sylfaen"/>
                <w:b/>
                <w:i/>
                <w:noProof/>
                <w:lang w:val="ka-GE"/>
              </w:rPr>
              <w:t>აქტივობა 3.4 პროფესიული საგანმანათლებლო დაწესებულებებისათვის სამეწარმეო კულტურის   მოდელის შექმნა, მისი  პილოტირება 4  დაწესებულებაში  და დანერგვის  გეგმის შემუშავება.</w:t>
            </w:r>
            <w:r w:rsidR="005B4D14">
              <w:rPr>
                <w:noProof/>
                <w:webHidden/>
              </w:rPr>
              <w:tab/>
            </w:r>
            <w:r w:rsidR="005B4D14">
              <w:rPr>
                <w:noProof/>
                <w:webHidden/>
              </w:rPr>
              <w:fldChar w:fldCharType="begin"/>
            </w:r>
            <w:r w:rsidR="005B4D14">
              <w:rPr>
                <w:noProof/>
                <w:webHidden/>
              </w:rPr>
              <w:instrText xml:space="preserve"> PAGEREF _Toc37687396 \h </w:instrText>
            </w:r>
            <w:r w:rsidR="005B4D14">
              <w:rPr>
                <w:noProof/>
                <w:webHidden/>
              </w:rPr>
            </w:r>
            <w:r w:rsidR="005B4D14">
              <w:rPr>
                <w:noProof/>
                <w:webHidden/>
              </w:rPr>
              <w:fldChar w:fldCharType="separate"/>
            </w:r>
            <w:r w:rsidR="00CD4DDF">
              <w:rPr>
                <w:noProof/>
                <w:webHidden/>
              </w:rPr>
              <w:t>20</w:t>
            </w:r>
            <w:r w:rsidR="005B4D14">
              <w:rPr>
                <w:noProof/>
                <w:webHidden/>
              </w:rPr>
              <w:fldChar w:fldCharType="end"/>
            </w:r>
          </w:hyperlink>
        </w:p>
        <w:p w14:paraId="316EF350" w14:textId="372D2852" w:rsidR="005B4D14" w:rsidRDefault="006D0316" w:rsidP="005B4D14">
          <w:pPr>
            <w:pStyle w:val="TOC2"/>
            <w:tabs>
              <w:tab w:val="right" w:leader="dot" w:pos="9350"/>
            </w:tabs>
            <w:ind w:left="0"/>
            <w:rPr>
              <w:rFonts w:eastAsiaTheme="minorEastAsia"/>
              <w:noProof/>
            </w:rPr>
          </w:pPr>
          <w:hyperlink w:anchor="_Toc37687398" w:history="1">
            <w:r w:rsidR="005B4D14" w:rsidRPr="005C2F2D">
              <w:rPr>
                <w:rStyle w:val="Hyperlink"/>
                <w:rFonts w:ascii="Sylfaen" w:hAnsi="Sylfaen" w:cs="Sylfaen"/>
                <w:b/>
                <w:i/>
                <w:noProof/>
                <w:lang w:val="ka-GE"/>
              </w:rPr>
              <w:t>აქტივობა</w:t>
            </w:r>
            <w:r w:rsidR="00406666">
              <w:rPr>
                <w:rStyle w:val="Hyperlink"/>
                <w:rFonts w:ascii="Sylfaen" w:hAnsi="Sylfaen" w:cs="Sylfaen"/>
                <w:b/>
                <w:i/>
                <w:noProof/>
              </w:rPr>
              <w:t xml:space="preserve"> </w:t>
            </w:r>
            <w:r w:rsidR="005B4D14" w:rsidRPr="005C2F2D">
              <w:rPr>
                <w:rStyle w:val="Hyperlink"/>
                <w:rFonts w:ascii="Sylfaen" w:hAnsi="Sylfaen" w:cs="Sylfaen"/>
                <w:b/>
                <w:i/>
                <w:noProof/>
                <w:lang w:val="ka-GE"/>
              </w:rPr>
              <w:t>3.5 შემოქმედებითი მეწარმეობის შესახებ სემინარების სერიის - „შემოქმედებითი საათი“ - ორგანიზება</w:t>
            </w:r>
            <w:r w:rsidR="005B4D14">
              <w:rPr>
                <w:noProof/>
                <w:webHidden/>
              </w:rPr>
              <w:tab/>
            </w:r>
            <w:r w:rsidR="005B4D14">
              <w:rPr>
                <w:noProof/>
                <w:webHidden/>
              </w:rPr>
              <w:fldChar w:fldCharType="begin"/>
            </w:r>
            <w:r w:rsidR="005B4D14">
              <w:rPr>
                <w:noProof/>
                <w:webHidden/>
              </w:rPr>
              <w:instrText xml:space="preserve"> PAGEREF _Toc37687398 \h </w:instrText>
            </w:r>
            <w:r w:rsidR="005B4D14">
              <w:rPr>
                <w:noProof/>
                <w:webHidden/>
              </w:rPr>
            </w:r>
            <w:r w:rsidR="005B4D14">
              <w:rPr>
                <w:noProof/>
                <w:webHidden/>
              </w:rPr>
              <w:fldChar w:fldCharType="separate"/>
            </w:r>
            <w:r w:rsidR="00CD4DDF">
              <w:rPr>
                <w:noProof/>
                <w:webHidden/>
              </w:rPr>
              <w:t>22</w:t>
            </w:r>
            <w:r w:rsidR="005B4D14">
              <w:rPr>
                <w:noProof/>
                <w:webHidden/>
              </w:rPr>
              <w:fldChar w:fldCharType="end"/>
            </w:r>
          </w:hyperlink>
        </w:p>
        <w:p w14:paraId="0879075A" w14:textId="2C1F5792" w:rsidR="005B4D14" w:rsidRDefault="006D0316" w:rsidP="005B4D14">
          <w:pPr>
            <w:pStyle w:val="TOC2"/>
            <w:tabs>
              <w:tab w:val="right" w:leader="dot" w:pos="9350"/>
            </w:tabs>
            <w:ind w:left="0"/>
            <w:rPr>
              <w:rFonts w:eastAsiaTheme="minorEastAsia"/>
              <w:noProof/>
            </w:rPr>
          </w:pPr>
          <w:hyperlink w:anchor="_Toc37687399" w:history="1">
            <w:r w:rsidR="005B4D14" w:rsidRPr="005C2F2D">
              <w:rPr>
                <w:rStyle w:val="Hyperlink"/>
                <w:rFonts w:ascii="Sylfaen" w:hAnsi="Sylfaen" w:cs="Sylfaen"/>
                <w:b/>
                <w:i/>
                <w:noProof/>
                <w:lang w:val="ka-GE"/>
              </w:rPr>
              <w:t>აქტივობა 3.6 შემოქმედებითი მეწარმეობის ახალგაზრდული ფორუმის და მეწარმეობის სემინარების გამართვა</w:t>
            </w:r>
            <w:r w:rsidR="005B4D14">
              <w:rPr>
                <w:noProof/>
                <w:webHidden/>
              </w:rPr>
              <w:tab/>
            </w:r>
            <w:r w:rsidR="005B4D14">
              <w:rPr>
                <w:noProof/>
                <w:webHidden/>
              </w:rPr>
              <w:fldChar w:fldCharType="begin"/>
            </w:r>
            <w:r w:rsidR="005B4D14">
              <w:rPr>
                <w:noProof/>
                <w:webHidden/>
              </w:rPr>
              <w:instrText xml:space="preserve"> PAGEREF _Toc37687399 \h </w:instrText>
            </w:r>
            <w:r w:rsidR="005B4D14">
              <w:rPr>
                <w:noProof/>
                <w:webHidden/>
              </w:rPr>
            </w:r>
            <w:r w:rsidR="005B4D14">
              <w:rPr>
                <w:noProof/>
                <w:webHidden/>
              </w:rPr>
              <w:fldChar w:fldCharType="separate"/>
            </w:r>
            <w:r w:rsidR="00CD4DDF">
              <w:rPr>
                <w:noProof/>
                <w:webHidden/>
              </w:rPr>
              <w:t>22</w:t>
            </w:r>
            <w:r w:rsidR="005B4D14">
              <w:rPr>
                <w:noProof/>
                <w:webHidden/>
              </w:rPr>
              <w:fldChar w:fldCharType="end"/>
            </w:r>
          </w:hyperlink>
        </w:p>
        <w:p w14:paraId="118F1129" w14:textId="4EA05186" w:rsidR="005B4D14" w:rsidRDefault="006D0316" w:rsidP="00537758">
          <w:pPr>
            <w:pStyle w:val="TOC1"/>
            <w:rPr>
              <w:rFonts w:eastAsiaTheme="minorEastAsia"/>
            </w:rPr>
          </w:pPr>
          <w:hyperlink w:anchor="_Toc37687401" w:history="1">
            <w:r w:rsidR="005B4D14" w:rsidRPr="005C2F2D">
              <w:rPr>
                <w:rStyle w:val="Hyperlink"/>
                <w:rFonts w:cs="Sylfaen"/>
              </w:rPr>
              <w:t>ამოცანა</w:t>
            </w:r>
            <w:r w:rsidR="005B4D14" w:rsidRPr="005C2F2D">
              <w:rPr>
                <w:rStyle w:val="Hyperlink"/>
              </w:rPr>
              <w:t xml:space="preserve"> 4. </w:t>
            </w:r>
            <w:r w:rsidR="005B4D14" w:rsidRPr="005C2F2D">
              <w:rPr>
                <w:rStyle w:val="Hyperlink"/>
                <w:rFonts w:cs="Sylfaen"/>
              </w:rPr>
              <w:t>მეწარმეობის კომპონენტის ინტეგრირება საკარიერო განათლების პოლიტიკაში</w:t>
            </w:r>
            <w:r w:rsidR="005B4D14">
              <w:rPr>
                <w:webHidden/>
              </w:rPr>
              <w:tab/>
            </w:r>
            <w:r w:rsidR="005B4D14">
              <w:rPr>
                <w:webHidden/>
              </w:rPr>
              <w:fldChar w:fldCharType="begin"/>
            </w:r>
            <w:r w:rsidR="005B4D14">
              <w:rPr>
                <w:webHidden/>
              </w:rPr>
              <w:instrText xml:space="preserve"> PAGEREF _Toc37687401 \h </w:instrText>
            </w:r>
            <w:r w:rsidR="005B4D14">
              <w:rPr>
                <w:webHidden/>
              </w:rPr>
            </w:r>
            <w:r w:rsidR="005B4D14">
              <w:rPr>
                <w:webHidden/>
              </w:rPr>
              <w:fldChar w:fldCharType="separate"/>
            </w:r>
            <w:r w:rsidR="00CD4DDF">
              <w:rPr>
                <w:webHidden/>
              </w:rPr>
              <w:t>23</w:t>
            </w:r>
            <w:r w:rsidR="005B4D14">
              <w:rPr>
                <w:webHidden/>
              </w:rPr>
              <w:fldChar w:fldCharType="end"/>
            </w:r>
          </w:hyperlink>
        </w:p>
        <w:p w14:paraId="3891FC14" w14:textId="5F7F75D7" w:rsidR="005B4D14" w:rsidRDefault="006D0316" w:rsidP="005B4D14">
          <w:pPr>
            <w:pStyle w:val="TOC2"/>
            <w:tabs>
              <w:tab w:val="right" w:leader="dot" w:pos="9350"/>
            </w:tabs>
            <w:ind w:left="0"/>
            <w:rPr>
              <w:rFonts w:eastAsiaTheme="minorEastAsia"/>
              <w:noProof/>
            </w:rPr>
          </w:pPr>
          <w:hyperlink w:anchor="_Toc37687402" w:history="1">
            <w:r w:rsidR="005B4D14" w:rsidRPr="005C2F2D">
              <w:rPr>
                <w:rStyle w:val="Hyperlink"/>
                <w:rFonts w:ascii="Sylfaen" w:hAnsi="Sylfaen" w:cs="Sylfaen"/>
                <w:b/>
                <w:i/>
                <w:noProof/>
                <w:lang w:val="ka-GE"/>
              </w:rPr>
              <w:t>აქტივობა 4.1 კარიერის დაგეგმვისა და პროფორიენტაციის ინტეგრირებული ხედვის შემუშავება (მეწარმეობის კომპონენტის გათვალისწინებით)</w:t>
            </w:r>
            <w:r w:rsidR="005B4D14">
              <w:rPr>
                <w:noProof/>
                <w:webHidden/>
              </w:rPr>
              <w:tab/>
            </w:r>
            <w:r w:rsidR="005B4D14">
              <w:rPr>
                <w:noProof/>
                <w:webHidden/>
              </w:rPr>
              <w:fldChar w:fldCharType="begin"/>
            </w:r>
            <w:r w:rsidR="005B4D14">
              <w:rPr>
                <w:noProof/>
                <w:webHidden/>
              </w:rPr>
              <w:instrText xml:space="preserve"> PAGEREF _Toc37687402 \h </w:instrText>
            </w:r>
            <w:r w:rsidR="005B4D14">
              <w:rPr>
                <w:noProof/>
                <w:webHidden/>
              </w:rPr>
            </w:r>
            <w:r w:rsidR="005B4D14">
              <w:rPr>
                <w:noProof/>
                <w:webHidden/>
              </w:rPr>
              <w:fldChar w:fldCharType="separate"/>
            </w:r>
            <w:r w:rsidR="00CD4DDF">
              <w:rPr>
                <w:noProof/>
                <w:webHidden/>
              </w:rPr>
              <w:t>23</w:t>
            </w:r>
            <w:r w:rsidR="005B4D14">
              <w:rPr>
                <w:noProof/>
                <w:webHidden/>
              </w:rPr>
              <w:fldChar w:fldCharType="end"/>
            </w:r>
          </w:hyperlink>
        </w:p>
        <w:p w14:paraId="53806F38" w14:textId="0E783253" w:rsidR="005B4D14" w:rsidRDefault="006D0316" w:rsidP="005B4D14">
          <w:pPr>
            <w:pStyle w:val="TOC2"/>
            <w:tabs>
              <w:tab w:val="right" w:leader="dot" w:pos="9350"/>
            </w:tabs>
            <w:ind w:left="0"/>
            <w:rPr>
              <w:rFonts w:eastAsiaTheme="minorEastAsia"/>
              <w:noProof/>
            </w:rPr>
          </w:pPr>
          <w:hyperlink w:anchor="_Toc37687403" w:history="1">
            <w:r w:rsidR="005B4D14" w:rsidRPr="005C2F2D">
              <w:rPr>
                <w:rStyle w:val="Hyperlink"/>
                <w:rFonts w:ascii="Sylfaen" w:hAnsi="Sylfaen" w:cs="Sylfaen"/>
                <w:b/>
                <w:i/>
                <w:noProof/>
                <w:lang w:val="ka-GE"/>
              </w:rPr>
              <w:t>აქტივობა 4.2 კარიერის დაგეგმვისა და პროფორიენტაციის კონსულტანტთა შესაძლებლობების გაძლიერება; მეთოდოლოგიური და ტრენინგის სახელმძღვანელოების/პაკეტების შექმნა</w:t>
            </w:r>
            <w:r w:rsidR="005B4D14">
              <w:rPr>
                <w:noProof/>
                <w:webHidden/>
              </w:rPr>
              <w:tab/>
            </w:r>
            <w:r w:rsidR="005B4D14">
              <w:rPr>
                <w:noProof/>
                <w:webHidden/>
              </w:rPr>
              <w:fldChar w:fldCharType="begin"/>
            </w:r>
            <w:r w:rsidR="005B4D14">
              <w:rPr>
                <w:noProof/>
                <w:webHidden/>
              </w:rPr>
              <w:instrText xml:space="preserve"> PAGEREF _Toc37687403 \h </w:instrText>
            </w:r>
            <w:r w:rsidR="005B4D14">
              <w:rPr>
                <w:noProof/>
                <w:webHidden/>
              </w:rPr>
            </w:r>
            <w:r w:rsidR="005B4D14">
              <w:rPr>
                <w:noProof/>
                <w:webHidden/>
              </w:rPr>
              <w:fldChar w:fldCharType="separate"/>
            </w:r>
            <w:r w:rsidR="00CD4DDF">
              <w:rPr>
                <w:noProof/>
                <w:webHidden/>
              </w:rPr>
              <w:t>23</w:t>
            </w:r>
            <w:r w:rsidR="005B4D14">
              <w:rPr>
                <w:noProof/>
                <w:webHidden/>
              </w:rPr>
              <w:fldChar w:fldCharType="end"/>
            </w:r>
          </w:hyperlink>
        </w:p>
        <w:p w14:paraId="01379D07" w14:textId="1800D14C" w:rsidR="005B4D14" w:rsidRDefault="006D0316" w:rsidP="00537758">
          <w:pPr>
            <w:pStyle w:val="TOC1"/>
            <w:rPr>
              <w:rFonts w:eastAsiaTheme="minorEastAsia"/>
            </w:rPr>
          </w:pPr>
          <w:hyperlink w:anchor="_Toc37687404" w:history="1">
            <w:r w:rsidR="005B4D14" w:rsidRPr="005C2F2D">
              <w:rPr>
                <w:rStyle w:val="Hyperlink"/>
                <w:rFonts w:cs="Sylfaen"/>
              </w:rPr>
              <w:t>ამოცანა</w:t>
            </w:r>
            <w:r w:rsidR="005B4D14" w:rsidRPr="005C2F2D">
              <w:rPr>
                <w:rStyle w:val="Hyperlink"/>
              </w:rPr>
              <w:t xml:space="preserve"> 5. </w:t>
            </w:r>
            <w:r w:rsidR="005B4D14" w:rsidRPr="005C2F2D">
              <w:rPr>
                <w:rStyle w:val="Hyperlink"/>
                <w:rFonts w:cs="Sylfaen"/>
              </w:rPr>
              <w:t>მეწარმეობის</w:t>
            </w:r>
            <w:r w:rsidR="005B4D14" w:rsidRPr="005C2F2D">
              <w:rPr>
                <w:rStyle w:val="Hyperlink"/>
              </w:rPr>
              <w:t xml:space="preserve">, </w:t>
            </w:r>
            <w:r w:rsidR="005B4D14" w:rsidRPr="005C2F2D">
              <w:rPr>
                <w:rStyle w:val="Hyperlink"/>
                <w:rFonts w:cs="Sylfaen"/>
              </w:rPr>
              <w:t>როგორც საკვანძო</w:t>
            </w:r>
            <w:r w:rsidR="005B4D14" w:rsidRPr="005C2F2D">
              <w:rPr>
                <w:rStyle w:val="Hyperlink"/>
              </w:rPr>
              <w:t>/</w:t>
            </w:r>
            <w:r w:rsidR="005B4D14" w:rsidRPr="005C2F2D">
              <w:rPr>
                <w:rStyle w:val="Hyperlink"/>
                <w:rFonts w:cs="Sylfaen"/>
              </w:rPr>
              <w:t>გამჭოლი კომპეტენციის განვითარება</w:t>
            </w:r>
            <w:r w:rsidR="005B4D14">
              <w:rPr>
                <w:webHidden/>
              </w:rPr>
              <w:tab/>
            </w:r>
            <w:r w:rsidR="005B4D14">
              <w:rPr>
                <w:webHidden/>
              </w:rPr>
              <w:fldChar w:fldCharType="begin"/>
            </w:r>
            <w:r w:rsidR="005B4D14">
              <w:rPr>
                <w:webHidden/>
              </w:rPr>
              <w:instrText xml:space="preserve"> PAGEREF _Toc37687404 \h </w:instrText>
            </w:r>
            <w:r w:rsidR="005B4D14">
              <w:rPr>
                <w:webHidden/>
              </w:rPr>
            </w:r>
            <w:r w:rsidR="005B4D14">
              <w:rPr>
                <w:webHidden/>
              </w:rPr>
              <w:fldChar w:fldCharType="separate"/>
            </w:r>
            <w:r w:rsidR="00CD4DDF">
              <w:rPr>
                <w:webHidden/>
              </w:rPr>
              <w:t>23</w:t>
            </w:r>
            <w:r w:rsidR="005B4D14">
              <w:rPr>
                <w:webHidden/>
              </w:rPr>
              <w:fldChar w:fldCharType="end"/>
            </w:r>
          </w:hyperlink>
        </w:p>
        <w:p w14:paraId="4D8FB550" w14:textId="6B11304C" w:rsidR="005B4D14" w:rsidRDefault="006D0316" w:rsidP="005B4D14">
          <w:pPr>
            <w:pStyle w:val="TOC2"/>
            <w:tabs>
              <w:tab w:val="right" w:leader="dot" w:pos="9350"/>
            </w:tabs>
            <w:ind w:left="0"/>
            <w:rPr>
              <w:rFonts w:eastAsiaTheme="minorEastAsia"/>
              <w:noProof/>
            </w:rPr>
          </w:pPr>
          <w:hyperlink w:anchor="_Toc37687405" w:history="1">
            <w:r w:rsidR="005B4D14" w:rsidRPr="005C2F2D">
              <w:rPr>
                <w:rStyle w:val="Hyperlink"/>
                <w:rFonts w:ascii="Sylfaen" w:hAnsi="Sylfaen" w:cs="Sylfaen"/>
                <w:b/>
                <w:i/>
                <w:noProof/>
                <w:lang w:val="ka-GE"/>
              </w:rPr>
              <w:t>აქტივობა 5.1 მეწარმეობის მოდულის ანალიზი Entre-Comp-ის (მეწარმეობის ევროპული ჩარჩო) მიხედვით, მისი  რევიზია, პილოტირება და დამტკიცება</w:t>
            </w:r>
            <w:r w:rsidR="005B4D14">
              <w:rPr>
                <w:noProof/>
                <w:webHidden/>
              </w:rPr>
              <w:tab/>
            </w:r>
            <w:r w:rsidR="005B4D14">
              <w:rPr>
                <w:noProof/>
                <w:webHidden/>
              </w:rPr>
              <w:fldChar w:fldCharType="begin"/>
            </w:r>
            <w:r w:rsidR="005B4D14">
              <w:rPr>
                <w:noProof/>
                <w:webHidden/>
              </w:rPr>
              <w:instrText xml:space="preserve"> PAGEREF _Toc37687405 \h </w:instrText>
            </w:r>
            <w:r w:rsidR="005B4D14">
              <w:rPr>
                <w:noProof/>
                <w:webHidden/>
              </w:rPr>
            </w:r>
            <w:r w:rsidR="005B4D14">
              <w:rPr>
                <w:noProof/>
                <w:webHidden/>
              </w:rPr>
              <w:fldChar w:fldCharType="separate"/>
            </w:r>
            <w:r w:rsidR="00CD4DDF">
              <w:rPr>
                <w:noProof/>
                <w:webHidden/>
              </w:rPr>
              <w:t>23</w:t>
            </w:r>
            <w:r w:rsidR="005B4D14">
              <w:rPr>
                <w:noProof/>
                <w:webHidden/>
              </w:rPr>
              <w:fldChar w:fldCharType="end"/>
            </w:r>
          </w:hyperlink>
        </w:p>
        <w:p w14:paraId="79DFFA5A" w14:textId="1E7B546C" w:rsidR="005B4D14" w:rsidRDefault="006D0316" w:rsidP="005B4D14">
          <w:pPr>
            <w:pStyle w:val="TOC2"/>
            <w:tabs>
              <w:tab w:val="right" w:leader="dot" w:pos="9350"/>
            </w:tabs>
            <w:ind w:left="0"/>
            <w:rPr>
              <w:rFonts w:eastAsiaTheme="minorEastAsia"/>
              <w:noProof/>
            </w:rPr>
          </w:pPr>
          <w:hyperlink w:anchor="_Toc37687425" w:history="1">
            <w:r w:rsidR="005B4D14" w:rsidRPr="005C2F2D">
              <w:rPr>
                <w:rStyle w:val="Hyperlink"/>
                <w:rFonts w:ascii="Sylfaen" w:hAnsi="Sylfaen" w:cs="Sylfaen"/>
                <w:b/>
                <w:i/>
                <w:noProof/>
                <w:lang w:val="ka-GE"/>
              </w:rPr>
              <w:t>აქტივობა</w:t>
            </w:r>
            <w:r w:rsidR="005B4D14" w:rsidRPr="005C2F2D">
              <w:rPr>
                <w:rStyle w:val="Hyperlink"/>
                <w:rFonts w:ascii="Sylfaen" w:hAnsi="Sylfaen"/>
                <w:b/>
                <w:i/>
                <w:noProof/>
                <w:lang w:val="ka-GE"/>
              </w:rPr>
              <w:t xml:space="preserve"> 5.2 </w:t>
            </w:r>
            <w:r w:rsidR="005B4D14" w:rsidRPr="005C2F2D">
              <w:rPr>
                <w:rStyle w:val="Hyperlink"/>
                <w:rFonts w:ascii="Sylfaen" w:hAnsi="Sylfaen" w:cs="Sylfaen"/>
                <w:b/>
                <w:i/>
                <w:noProof/>
                <w:lang w:val="ka-GE"/>
              </w:rPr>
              <w:t>პროფესიული საგანმანათლებლო პროგრამებში დარგობრივი მოდულების სარეკომენდაციო ჩანაწერების გადახედვა და გაძლიერება</w:t>
            </w:r>
            <w:r w:rsidR="005B4D14">
              <w:rPr>
                <w:noProof/>
                <w:webHidden/>
              </w:rPr>
              <w:tab/>
            </w:r>
            <w:r w:rsidR="005B4D14">
              <w:rPr>
                <w:noProof/>
                <w:webHidden/>
              </w:rPr>
              <w:fldChar w:fldCharType="begin"/>
            </w:r>
            <w:r w:rsidR="005B4D14">
              <w:rPr>
                <w:noProof/>
                <w:webHidden/>
              </w:rPr>
              <w:instrText xml:space="preserve"> PAGEREF _Toc37687425 \h </w:instrText>
            </w:r>
            <w:r w:rsidR="005B4D14">
              <w:rPr>
                <w:noProof/>
                <w:webHidden/>
              </w:rPr>
            </w:r>
            <w:r w:rsidR="005B4D14">
              <w:rPr>
                <w:noProof/>
                <w:webHidden/>
              </w:rPr>
              <w:fldChar w:fldCharType="separate"/>
            </w:r>
            <w:r w:rsidR="00CD4DDF">
              <w:rPr>
                <w:noProof/>
                <w:webHidden/>
              </w:rPr>
              <w:t>25</w:t>
            </w:r>
            <w:r w:rsidR="005B4D14">
              <w:rPr>
                <w:noProof/>
                <w:webHidden/>
              </w:rPr>
              <w:fldChar w:fldCharType="end"/>
            </w:r>
          </w:hyperlink>
        </w:p>
        <w:p w14:paraId="7261D95E" w14:textId="66CBBD1F" w:rsidR="005B4D14" w:rsidRDefault="006D0316" w:rsidP="005B4D14">
          <w:pPr>
            <w:pStyle w:val="TOC2"/>
            <w:tabs>
              <w:tab w:val="right" w:leader="dot" w:pos="9350"/>
            </w:tabs>
            <w:ind w:left="0"/>
            <w:rPr>
              <w:rFonts w:eastAsiaTheme="minorEastAsia"/>
              <w:noProof/>
            </w:rPr>
          </w:pPr>
          <w:hyperlink w:anchor="_Toc37687427" w:history="1">
            <w:r w:rsidR="005B4D14" w:rsidRPr="005C2F2D">
              <w:rPr>
                <w:rStyle w:val="Hyperlink"/>
                <w:rFonts w:ascii="Sylfaen" w:hAnsi="Sylfaen" w:cs="Sylfaen"/>
                <w:b/>
                <w:i/>
                <w:noProof/>
                <w:lang w:val="ka-GE"/>
              </w:rPr>
              <w:t>აქტივობა 5.3 მეწარმეობის კომპეტენციის განვითარებაზე ორიენტირებული სასწავლო კომპონენტების დანერგვა ზოგადი განათლების დაწყებით და საბაზო საფეხურებზე</w:t>
            </w:r>
            <w:r w:rsidR="005B4D14">
              <w:rPr>
                <w:noProof/>
                <w:webHidden/>
              </w:rPr>
              <w:tab/>
            </w:r>
            <w:r w:rsidR="005B4D14">
              <w:rPr>
                <w:noProof/>
                <w:webHidden/>
              </w:rPr>
              <w:fldChar w:fldCharType="begin"/>
            </w:r>
            <w:r w:rsidR="005B4D14">
              <w:rPr>
                <w:noProof/>
                <w:webHidden/>
              </w:rPr>
              <w:instrText xml:space="preserve"> PAGEREF _Toc37687427 \h </w:instrText>
            </w:r>
            <w:r w:rsidR="005B4D14">
              <w:rPr>
                <w:noProof/>
                <w:webHidden/>
              </w:rPr>
            </w:r>
            <w:r w:rsidR="005B4D14">
              <w:rPr>
                <w:noProof/>
                <w:webHidden/>
              </w:rPr>
              <w:fldChar w:fldCharType="separate"/>
            </w:r>
            <w:r w:rsidR="00CD4DDF">
              <w:rPr>
                <w:noProof/>
                <w:webHidden/>
              </w:rPr>
              <w:t>26</w:t>
            </w:r>
            <w:r w:rsidR="005B4D14">
              <w:rPr>
                <w:noProof/>
                <w:webHidden/>
              </w:rPr>
              <w:fldChar w:fldCharType="end"/>
            </w:r>
          </w:hyperlink>
        </w:p>
        <w:p w14:paraId="2EDCE92E" w14:textId="7C16B177" w:rsidR="005B4D14" w:rsidRPr="00537758" w:rsidRDefault="006D0316" w:rsidP="00537758">
          <w:pPr>
            <w:pStyle w:val="TOC1"/>
            <w:rPr>
              <w:rFonts w:eastAsiaTheme="minorEastAsia"/>
            </w:rPr>
          </w:pPr>
          <w:hyperlink w:anchor="_Toc37687428" w:history="1">
            <w:r w:rsidR="00D30E44" w:rsidRPr="00537758">
              <w:rPr>
                <w:rStyle w:val="Hyperlink"/>
                <w:b/>
                <w:bCs/>
                <w:i/>
                <w:iCs/>
              </w:rPr>
              <w:t xml:space="preserve">აქტივობა </w:t>
            </w:r>
            <w:r w:rsidR="005B4D14" w:rsidRPr="00537758">
              <w:rPr>
                <w:rStyle w:val="Hyperlink"/>
                <w:b/>
                <w:bCs/>
                <w:i/>
                <w:iCs/>
              </w:rPr>
              <w:t>5.</w:t>
            </w:r>
            <w:r w:rsidR="00D30E44" w:rsidRPr="00537758">
              <w:rPr>
                <w:rStyle w:val="Hyperlink"/>
                <w:b/>
                <w:bCs/>
                <w:i/>
                <w:iCs/>
              </w:rPr>
              <w:t>4</w:t>
            </w:r>
            <w:r w:rsidR="005B4D14" w:rsidRPr="00537758">
              <w:rPr>
                <w:rStyle w:val="Hyperlink"/>
                <w:b/>
                <w:bCs/>
                <w:i/>
                <w:iCs/>
              </w:rPr>
              <w:t xml:space="preserve"> </w:t>
            </w:r>
            <w:r w:rsidR="00537758" w:rsidRPr="00537758">
              <w:rPr>
                <w:rStyle w:val="Hyperlink"/>
                <w:b/>
                <w:bCs/>
                <w:i/>
                <w:iCs/>
              </w:rPr>
              <w:t>ბრიტანეთის საჭოს „შემოქმედებითი ნაპერწკლის“ საგრანტო პროგრამის ფარგლებში მეწარმეობასთან დაკავშირებული 4 სასწავლო პროგრამის შემუშავება და დანერგვა სსიპ - თბილისის აპოლონ ქუთათელაძის სახელობის სახელმწიფო სამხატვრო აკადემიის ბაკალავრიატის და მაგისტრატურის საფეხურებზე</w:t>
            </w:r>
            <w:r w:rsidR="005B4D14" w:rsidRPr="00537758">
              <w:rPr>
                <w:webHidden/>
              </w:rPr>
              <w:tab/>
            </w:r>
            <w:r w:rsidR="002D2AF8">
              <w:rPr>
                <w:webHidden/>
              </w:rPr>
              <w:t>27</w:t>
            </w:r>
          </w:hyperlink>
          <w:bookmarkStart w:id="1" w:name="_GoBack"/>
          <w:bookmarkEnd w:id="1"/>
        </w:p>
        <w:p w14:paraId="173C8974" w14:textId="43A6866E" w:rsidR="005B4D14" w:rsidRDefault="006D0316" w:rsidP="00537758">
          <w:pPr>
            <w:pStyle w:val="TOC1"/>
            <w:rPr>
              <w:rFonts w:eastAsiaTheme="minorEastAsia"/>
            </w:rPr>
          </w:pPr>
          <w:hyperlink w:anchor="_Toc37687430" w:history="1">
            <w:r w:rsidR="005B4D14" w:rsidRPr="005C2F2D">
              <w:rPr>
                <w:rStyle w:val="Hyperlink"/>
                <w:rFonts w:cs="Sylfaen"/>
              </w:rPr>
              <w:t>ამოცანა</w:t>
            </w:r>
            <w:r w:rsidR="005B4D14" w:rsidRPr="005C2F2D">
              <w:rPr>
                <w:rStyle w:val="Hyperlink"/>
              </w:rPr>
              <w:t xml:space="preserve">  6. </w:t>
            </w:r>
            <w:r w:rsidR="005B4D14" w:rsidRPr="005C2F2D">
              <w:rPr>
                <w:rStyle w:val="Hyperlink"/>
                <w:rFonts w:cs="Sylfaen"/>
              </w:rPr>
              <w:t>მეწარმეობის სწავლების თანამედროვე ინოვაციური მიდგომებით წახალისება</w:t>
            </w:r>
            <w:r w:rsidR="005B4D14">
              <w:rPr>
                <w:webHidden/>
              </w:rPr>
              <w:tab/>
            </w:r>
            <w:r w:rsidR="005B4D14">
              <w:rPr>
                <w:webHidden/>
              </w:rPr>
              <w:fldChar w:fldCharType="begin"/>
            </w:r>
            <w:r w:rsidR="005B4D14">
              <w:rPr>
                <w:webHidden/>
              </w:rPr>
              <w:instrText xml:space="preserve"> PAGEREF _Toc37687430 \h </w:instrText>
            </w:r>
            <w:r w:rsidR="005B4D14">
              <w:rPr>
                <w:webHidden/>
              </w:rPr>
            </w:r>
            <w:r w:rsidR="005B4D14">
              <w:rPr>
                <w:webHidden/>
              </w:rPr>
              <w:fldChar w:fldCharType="separate"/>
            </w:r>
            <w:r w:rsidR="00CD4DDF">
              <w:rPr>
                <w:webHidden/>
              </w:rPr>
              <w:t>29</w:t>
            </w:r>
            <w:r w:rsidR="005B4D14">
              <w:rPr>
                <w:webHidden/>
              </w:rPr>
              <w:fldChar w:fldCharType="end"/>
            </w:r>
          </w:hyperlink>
        </w:p>
        <w:p w14:paraId="0871E26A" w14:textId="5A354917" w:rsidR="005B4D14" w:rsidRDefault="006D0316" w:rsidP="005B4D14">
          <w:pPr>
            <w:pStyle w:val="TOC2"/>
            <w:tabs>
              <w:tab w:val="right" w:leader="dot" w:pos="9350"/>
            </w:tabs>
            <w:ind w:left="0"/>
            <w:rPr>
              <w:rFonts w:eastAsiaTheme="minorEastAsia"/>
              <w:noProof/>
            </w:rPr>
          </w:pPr>
          <w:hyperlink w:anchor="_Toc37687431" w:history="1">
            <w:r w:rsidR="005B4D14" w:rsidRPr="005C2F2D">
              <w:rPr>
                <w:rStyle w:val="Hyperlink"/>
                <w:rFonts w:ascii="Sylfaen" w:hAnsi="Sylfaen" w:cs="Sylfaen"/>
                <w:b/>
                <w:i/>
                <w:noProof/>
                <w:lang w:val="ka-GE"/>
              </w:rPr>
              <w:t>აქტივობა 6.1 პროფესიულ განათლებაში ინოვაციური სწავლების კონცეფციის და  სამოქმედო გეგმის შემუშავება საერთაშორისო პრაქტიკის გათვალისწინებით</w:t>
            </w:r>
            <w:r w:rsidR="005B4D14">
              <w:rPr>
                <w:noProof/>
                <w:webHidden/>
              </w:rPr>
              <w:tab/>
            </w:r>
            <w:r w:rsidR="005B4D14">
              <w:rPr>
                <w:noProof/>
                <w:webHidden/>
              </w:rPr>
              <w:fldChar w:fldCharType="begin"/>
            </w:r>
            <w:r w:rsidR="005B4D14">
              <w:rPr>
                <w:noProof/>
                <w:webHidden/>
              </w:rPr>
              <w:instrText xml:space="preserve"> PAGEREF _Toc37687431 \h </w:instrText>
            </w:r>
            <w:r w:rsidR="005B4D14">
              <w:rPr>
                <w:noProof/>
                <w:webHidden/>
              </w:rPr>
            </w:r>
            <w:r w:rsidR="005B4D14">
              <w:rPr>
                <w:noProof/>
                <w:webHidden/>
              </w:rPr>
              <w:fldChar w:fldCharType="separate"/>
            </w:r>
            <w:r w:rsidR="00CD4DDF">
              <w:rPr>
                <w:noProof/>
                <w:webHidden/>
              </w:rPr>
              <w:t>29</w:t>
            </w:r>
            <w:r w:rsidR="005B4D14">
              <w:rPr>
                <w:noProof/>
                <w:webHidden/>
              </w:rPr>
              <w:fldChar w:fldCharType="end"/>
            </w:r>
          </w:hyperlink>
        </w:p>
        <w:p w14:paraId="1407A3A0" w14:textId="7D0EBC51" w:rsidR="005B4D14" w:rsidRDefault="006D0316" w:rsidP="005B4D14">
          <w:pPr>
            <w:pStyle w:val="TOC2"/>
            <w:tabs>
              <w:tab w:val="right" w:leader="dot" w:pos="9350"/>
            </w:tabs>
            <w:ind w:left="0"/>
            <w:rPr>
              <w:rFonts w:eastAsiaTheme="minorEastAsia"/>
              <w:noProof/>
            </w:rPr>
          </w:pPr>
          <w:hyperlink w:anchor="_Toc37687432" w:history="1">
            <w:r w:rsidR="005B4D14" w:rsidRPr="005C2F2D">
              <w:rPr>
                <w:rStyle w:val="Hyperlink"/>
                <w:rFonts w:ascii="Sylfaen" w:hAnsi="Sylfaen" w:cs="Sylfaen"/>
                <w:b/>
                <w:i/>
                <w:noProof/>
                <w:lang w:val="ka-GE"/>
              </w:rPr>
              <w:t>აქტივობა 6.2 მეწარმეობის მოდულის განხორციელება ფაბ-ლაბების  ჩართვით</w:t>
            </w:r>
            <w:r w:rsidR="005B4D14">
              <w:rPr>
                <w:noProof/>
                <w:webHidden/>
              </w:rPr>
              <w:tab/>
            </w:r>
            <w:r w:rsidR="005B4D14">
              <w:rPr>
                <w:noProof/>
                <w:webHidden/>
              </w:rPr>
              <w:fldChar w:fldCharType="begin"/>
            </w:r>
            <w:r w:rsidR="005B4D14">
              <w:rPr>
                <w:noProof/>
                <w:webHidden/>
              </w:rPr>
              <w:instrText xml:space="preserve"> PAGEREF _Toc37687432 \h </w:instrText>
            </w:r>
            <w:r w:rsidR="005B4D14">
              <w:rPr>
                <w:noProof/>
                <w:webHidden/>
              </w:rPr>
            </w:r>
            <w:r w:rsidR="005B4D14">
              <w:rPr>
                <w:noProof/>
                <w:webHidden/>
              </w:rPr>
              <w:fldChar w:fldCharType="separate"/>
            </w:r>
            <w:r w:rsidR="00CD4DDF">
              <w:rPr>
                <w:noProof/>
                <w:webHidden/>
              </w:rPr>
              <w:t>29</w:t>
            </w:r>
            <w:r w:rsidR="005B4D14">
              <w:rPr>
                <w:noProof/>
                <w:webHidden/>
              </w:rPr>
              <w:fldChar w:fldCharType="end"/>
            </w:r>
          </w:hyperlink>
        </w:p>
        <w:p w14:paraId="7E024F80" w14:textId="014CA278" w:rsidR="005B4D14" w:rsidRDefault="006D0316" w:rsidP="005B4D14">
          <w:pPr>
            <w:pStyle w:val="TOC2"/>
            <w:tabs>
              <w:tab w:val="right" w:leader="dot" w:pos="9350"/>
            </w:tabs>
            <w:ind w:left="0"/>
            <w:rPr>
              <w:rFonts w:eastAsiaTheme="minorEastAsia"/>
              <w:noProof/>
            </w:rPr>
          </w:pPr>
          <w:hyperlink w:anchor="_Toc37687452" w:history="1">
            <w:r w:rsidR="005B4D14" w:rsidRPr="005C2F2D">
              <w:rPr>
                <w:rStyle w:val="Hyperlink"/>
                <w:rFonts w:ascii="Sylfaen" w:hAnsi="Sylfaen" w:cs="Sylfaen"/>
                <w:b/>
                <w:i/>
                <w:noProof/>
                <w:lang w:val="ka-GE"/>
              </w:rPr>
              <w:t>აქტივობა 6.3 პროფესიულ საგანმანათლებლო დაწესებულებებში პროექტებზე დაფუძნებული სწავლების მეთოდოლოგიის პილოტირება და დანერგვა</w:t>
            </w:r>
            <w:r w:rsidR="005B4D14">
              <w:rPr>
                <w:noProof/>
                <w:webHidden/>
              </w:rPr>
              <w:tab/>
            </w:r>
            <w:r w:rsidR="005B4D14">
              <w:rPr>
                <w:noProof/>
                <w:webHidden/>
              </w:rPr>
              <w:fldChar w:fldCharType="begin"/>
            </w:r>
            <w:r w:rsidR="005B4D14">
              <w:rPr>
                <w:noProof/>
                <w:webHidden/>
              </w:rPr>
              <w:instrText xml:space="preserve"> PAGEREF _Toc37687452 \h </w:instrText>
            </w:r>
            <w:r w:rsidR="005B4D14">
              <w:rPr>
                <w:noProof/>
                <w:webHidden/>
              </w:rPr>
            </w:r>
            <w:r w:rsidR="005B4D14">
              <w:rPr>
                <w:noProof/>
                <w:webHidden/>
              </w:rPr>
              <w:fldChar w:fldCharType="separate"/>
            </w:r>
            <w:r w:rsidR="00CD4DDF">
              <w:rPr>
                <w:noProof/>
                <w:webHidden/>
              </w:rPr>
              <w:t>30</w:t>
            </w:r>
            <w:r w:rsidR="005B4D14">
              <w:rPr>
                <w:noProof/>
                <w:webHidden/>
              </w:rPr>
              <w:fldChar w:fldCharType="end"/>
            </w:r>
          </w:hyperlink>
        </w:p>
        <w:p w14:paraId="7E048470" w14:textId="76C6CDCF" w:rsidR="005B4D14" w:rsidRDefault="006D0316" w:rsidP="005B4D14">
          <w:pPr>
            <w:pStyle w:val="TOC2"/>
            <w:tabs>
              <w:tab w:val="right" w:leader="dot" w:pos="9350"/>
            </w:tabs>
            <w:ind w:left="0"/>
            <w:rPr>
              <w:rFonts w:eastAsiaTheme="minorEastAsia"/>
              <w:noProof/>
            </w:rPr>
          </w:pPr>
          <w:hyperlink w:anchor="_Toc37687472" w:history="1">
            <w:r w:rsidR="005B4D14" w:rsidRPr="005C2F2D">
              <w:rPr>
                <w:rStyle w:val="Hyperlink"/>
                <w:rFonts w:ascii="Sylfaen" w:hAnsi="Sylfaen" w:cs="Sylfaen"/>
                <w:b/>
                <w:i/>
                <w:noProof/>
                <w:lang w:val="ka-GE"/>
              </w:rPr>
              <w:t>აქტივობა</w:t>
            </w:r>
            <w:r w:rsidR="005B4D14" w:rsidRPr="005C2F2D">
              <w:rPr>
                <w:rStyle w:val="Hyperlink"/>
                <w:rFonts w:ascii="Sylfaen" w:hAnsi="Sylfaen" w:cs="Sylfaen"/>
                <w:b/>
                <w:i/>
                <w:noProof/>
              </w:rPr>
              <w:t xml:space="preserve"> </w:t>
            </w:r>
            <w:r w:rsidR="005B4D14" w:rsidRPr="005C2F2D">
              <w:rPr>
                <w:rStyle w:val="Hyperlink"/>
                <w:rFonts w:ascii="Sylfaen" w:hAnsi="Sylfaen" w:cs="Sylfaen"/>
                <w:b/>
                <w:i/>
                <w:noProof/>
                <w:lang w:val="ka-GE"/>
              </w:rPr>
              <w:t xml:space="preserve">6.4 </w:t>
            </w:r>
            <w:r w:rsidR="005B4D14" w:rsidRPr="005C2F2D">
              <w:rPr>
                <w:rStyle w:val="Hyperlink"/>
                <w:rFonts w:ascii="Sylfaen" w:hAnsi="Sylfaen" w:cs="Sylfaen"/>
                <w:b/>
                <w:i/>
                <w:noProof/>
              </w:rPr>
              <w:t xml:space="preserve"> </w:t>
            </w:r>
            <w:r w:rsidR="005B4D14" w:rsidRPr="005C2F2D">
              <w:rPr>
                <w:rStyle w:val="Hyperlink"/>
                <w:rFonts w:ascii="Sylfaen" w:hAnsi="Sylfaen" w:cs="Sylfaen"/>
                <w:b/>
                <w:i/>
                <w:noProof/>
                <w:lang w:val="ka-GE"/>
              </w:rPr>
              <w:t>ბრიტანეთის საჭოს შემოქმედებითი ნაპერწკლის საგრანტო პროგრამის ფარგლებში, საინკუბაციო პროგრამის საპილოტე ვერსიის შემუშავება და ამოქმედება, სსიპ - თბილისის სახელმწიფო სამხატვრო აკადემიის მედიახელოვნების ფაკულტეტის ბაზაზე</w:t>
            </w:r>
            <w:r w:rsidR="005B4D14">
              <w:rPr>
                <w:noProof/>
                <w:webHidden/>
              </w:rPr>
              <w:tab/>
            </w:r>
            <w:r w:rsidR="005B4D14">
              <w:rPr>
                <w:noProof/>
                <w:webHidden/>
              </w:rPr>
              <w:fldChar w:fldCharType="begin"/>
            </w:r>
            <w:r w:rsidR="005B4D14">
              <w:rPr>
                <w:noProof/>
                <w:webHidden/>
              </w:rPr>
              <w:instrText xml:space="preserve"> PAGEREF _Toc37687472 \h </w:instrText>
            </w:r>
            <w:r w:rsidR="005B4D14">
              <w:rPr>
                <w:noProof/>
                <w:webHidden/>
              </w:rPr>
            </w:r>
            <w:r w:rsidR="005B4D14">
              <w:rPr>
                <w:noProof/>
                <w:webHidden/>
              </w:rPr>
              <w:fldChar w:fldCharType="separate"/>
            </w:r>
            <w:r w:rsidR="00CD4DDF">
              <w:rPr>
                <w:noProof/>
                <w:webHidden/>
              </w:rPr>
              <w:t>32</w:t>
            </w:r>
            <w:r w:rsidR="005B4D14">
              <w:rPr>
                <w:noProof/>
                <w:webHidden/>
              </w:rPr>
              <w:fldChar w:fldCharType="end"/>
            </w:r>
          </w:hyperlink>
        </w:p>
        <w:p w14:paraId="13C60228" w14:textId="7B81DB98" w:rsidR="005B4D14" w:rsidRDefault="006D0316" w:rsidP="005B4D14">
          <w:pPr>
            <w:pStyle w:val="TOC2"/>
            <w:tabs>
              <w:tab w:val="right" w:leader="dot" w:pos="9350"/>
            </w:tabs>
            <w:ind w:left="0"/>
            <w:rPr>
              <w:rFonts w:eastAsiaTheme="minorEastAsia"/>
              <w:noProof/>
            </w:rPr>
          </w:pPr>
          <w:hyperlink w:anchor="_Toc37687490" w:history="1">
            <w:r w:rsidR="005B4D14" w:rsidRPr="005C2F2D">
              <w:rPr>
                <w:rStyle w:val="Hyperlink"/>
                <w:rFonts w:ascii="Sylfaen" w:hAnsi="Sylfaen" w:cs="Sylfaen"/>
                <w:b/>
                <w:i/>
                <w:noProof/>
                <w:lang w:val="ka-GE"/>
              </w:rPr>
              <w:t>აქტივობა</w:t>
            </w:r>
            <w:r w:rsidR="005B4D14" w:rsidRPr="005C2F2D">
              <w:rPr>
                <w:rStyle w:val="Hyperlink"/>
                <w:rFonts w:ascii="Sylfaen" w:hAnsi="Sylfaen" w:cs="Sylfaen"/>
                <w:b/>
                <w:i/>
                <w:noProof/>
              </w:rPr>
              <w:t xml:space="preserve"> </w:t>
            </w:r>
            <w:r w:rsidR="005B4D14" w:rsidRPr="005C2F2D">
              <w:rPr>
                <w:rStyle w:val="Hyperlink"/>
                <w:rFonts w:ascii="Sylfaen" w:hAnsi="Sylfaen" w:cs="Sylfaen"/>
                <w:b/>
                <w:i/>
                <w:noProof/>
                <w:lang w:val="ka-GE"/>
              </w:rPr>
              <w:t>6.5 ბრიტანეთის საბჭოს „შემოქმედებითი ნაპერწკლის“ საგრანტო პროგრამის ფარგლებში, სხვადასხვა მიმართულების სტუდენტების სამეწარმეო უნარ-ჩვევების განვითარება და მათი ჩართულობით, არსებული ინსტიტუციებისა და პროგრამების/პროექტების კონცეფციებისა და მართვის გეგმების განახლება და ბიზნეს-განვითარების სტრატეგიის შემუშავება</w:t>
            </w:r>
            <w:r w:rsidR="005B4D14">
              <w:rPr>
                <w:noProof/>
                <w:webHidden/>
              </w:rPr>
              <w:tab/>
            </w:r>
            <w:r w:rsidR="005B4D14">
              <w:rPr>
                <w:noProof/>
                <w:webHidden/>
              </w:rPr>
              <w:fldChar w:fldCharType="begin"/>
            </w:r>
            <w:r w:rsidR="005B4D14">
              <w:rPr>
                <w:noProof/>
                <w:webHidden/>
              </w:rPr>
              <w:instrText xml:space="preserve"> PAGEREF _Toc37687490 \h </w:instrText>
            </w:r>
            <w:r w:rsidR="005B4D14">
              <w:rPr>
                <w:noProof/>
                <w:webHidden/>
              </w:rPr>
            </w:r>
            <w:r w:rsidR="005B4D14">
              <w:rPr>
                <w:noProof/>
                <w:webHidden/>
              </w:rPr>
              <w:fldChar w:fldCharType="separate"/>
            </w:r>
            <w:r w:rsidR="00CD4DDF">
              <w:rPr>
                <w:noProof/>
                <w:webHidden/>
              </w:rPr>
              <w:t>33</w:t>
            </w:r>
            <w:r w:rsidR="005B4D14">
              <w:rPr>
                <w:noProof/>
                <w:webHidden/>
              </w:rPr>
              <w:fldChar w:fldCharType="end"/>
            </w:r>
          </w:hyperlink>
        </w:p>
        <w:p w14:paraId="38E44E7A" w14:textId="041C1578" w:rsidR="005B4D14" w:rsidRDefault="006D0316" w:rsidP="005B4D14">
          <w:pPr>
            <w:pStyle w:val="TOC2"/>
            <w:tabs>
              <w:tab w:val="right" w:leader="dot" w:pos="9350"/>
            </w:tabs>
            <w:ind w:left="0"/>
            <w:rPr>
              <w:rFonts w:eastAsiaTheme="minorEastAsia"/>
              <w:noProof/>
            </w:rPr>
          </w:pPr>
          <w:hyperlink w:anchor="_Toc37687508" w:history="1">
            <w:r w:rsidR="005B4D14" w:rsidRPr="005C2F2D">
              <w:rPr>
                <w:rStyle w:val="Hyperlink"/>
                <w:rFonts w:ascii="Sylfaen" w:hAnsi="Sylfaen" w:cs="Sylfaen"/>
                <w:b/>
                <w:i/>
                <w:noProof/>
                <w:lang w:val="ka-GE"/>
              </w:rPr>
              <w:t>აქტივობა 6.6  ბრიტანეთის საბჭოს „შემოქმედებითი ნაპერწკლის“ საგრანტო პროგრამის ფარგლებში, თბილისის სახელმწიფო სამხატვრო აკადემიის ბაზაზე, სტუდენტური ე.წ. სამეწარმეო ბუთქემფის (ინტენსიური სამეწარმეო საწვრთნელი ბანაკი)  და შემოქმედებითი ბიზნეს-იდეების კონკურსის გამართვა</w:t>
            </w:r>
            <w:r w:rsidR="005B4D14">
              <w:rPr>
                <w:noProof/>
                <w:webHidden/>
              </w:rPr>
              <w:tab/>
            </w:r>
            <w:r w:rsidR="005B4D14">
              <w:rPr>
                <w:noProof/>
                <w:webHidden/>
              </w:rPr>
              <w:fldChar w:fldCharType="begin"/>
            </w:r>
            <w:r w:rsidR="005B4D14">
              <w:rPr>
                <w:noProof/>
                <w:webHidden/>
              </w:rPr>
              <w:instrText xml:space="preserve"> PAGEREF _Toc37687508 \h </w:instrText>
            </w:r>
            <w:r w:rsidR="005B4D14">
              <w:rPr>
                <w:noProof/>
                <w:webHidden/>
              </w:rPr>
            </w:r>
            <w:r w:rsidR="005B4D14">
              <w:rPr>
                <w:noProof/>
                <w:webHidden/>
              </w:rPr>
              <w:fldChar w:fldCharType="separate"/>
            </w:r>
            <w:r w:rsidR="00CD4DDF">
              <w:rPr>
                <w:noProof/>
                <w:webHidden/>
              </w:rPr>
              <w:t>35</w:t>
            </w:r>
            <w:r w:rsidR="005B4D14">
              <w:rPr>
                <w:noProof/>
                <w:webHidden/>
              </w:rPr>
              <w:fldChar w:fldCharType="end"/>
            </w:r>
          </w:hyperlink>
        </w:p>
        <w:p w14:paraId="3AB94DAE" w14:textId="24942A83" w:rsidR="005B4D14" w:rsidRDefault="006D0316" w:rsidP="00537758">
          <w:pPr>
            <w:pStyle w:val="TOC1"/>
            <w:rPr>
              <w:rFonts w:eastAsiaTheme="minorEastAsia"/>
            </w:rPr>
          </w:pPr>
          <w:hyperlink w:anchor="_Toc37687526" w:history="1">
            <w:r w:rsidR="005B4D14" w:rsidRPr="005C2F2D">
              <w:rPr>
                <w:rStyle w:val="Hyperlink"/>
                <w:rFonts w:cs="Sylfaen"/>
              </w:rPr>
              <w:t>ამოცანა</w:t>
            </w:r>
            <w:r w:rsidR="005B4D14" w:rsidRPr="005C2F2D">
              <w:rPr>
                <w:rStyle w:val="Hyperlink"/>
              </w:rPr>
              <w:t xml:space="preserve"> 7. </w:t>
            </w:r>
            <w:r w:rsidR="005B4D14" w:rsidRPr="005C2F2D">
              <w:rPr>
                <w:rStyle w:val="Hyperlink"/>
                <w:rFonts w:cs="Sylfaen"/>
              </w:rPr>
              <w:t>სამეწარმეო სწავლებისთვის შესაბამისი რესურსების განვითარება</w:t>
            </w:r>
            <w:r w:rsidR="005B4D14">
              <w:rPr>
                <w:webHidden/>
              </w:rPr>
              <w:tab/>
            </w:r>
            <w:r w:rsidR="005B4D14">
              <w:rPr>
                <w:webHidden/>
              </w:rPr>
              <w:fldChar w:fldCharType="begin"/>
            </w:r>
            <w:r w:rsidR="005B4D14">
              <w:rPr>
                <w:webHidden/>
              </w:rPr>
              <w:instrText xml:space="preserve"> PAGEREF _Toc37687526 \h </w:instrText>
            </w:r>
            <w:r w:rsidR="005B4D14">
              <w:rPr>
                <w:webHidden/>
              </w:rPr>
            </w:r>
            <w:r w:rsidR="005B4D14">
              <w:rPr>
                <w:webHidden/>
              </w:rPr>
              <w:fldChar w:fldCharType="separate"/>
            </w:r>
            <w:r w:rsidR="00CD4DDF">
              <w:rPr>
                <w:webHidden/>
              </w:rPr>
              <w:t>36</w:t>
            </w:r>
            <w:r w:rsidR="005B4D14">
              <w:rPr>
                <w:webHidden/>
              </w:rPr>
              <w:fldChar w:fldCharType="end"/>
            </w:r>
          </w:hyperlink>
        </w:p>
        <w:p w14:paraId="71E5D4E3" w14:textId="391E5B29" w:rsidR="005B4D14" w:rsidRDefault="006D0316" w:rsidP="004F1038">
          <w:pPr>
            <w:pStyle w:val="TOC2"/>
            <w:tabs>
              <w:tab w:val="right" w:leader="dot" w:pos="9350"/>
            </w:tabs>
            <w:ind w:left="0"/>
            <w:rPr>
              <w:rFonts w:eastAsiaTheme="minorEastAsia"/>
              <w:noProof/>
            </w:rPr>
          </w:pPr>
          <w:hyperlink w:anchor="_Toc37687527" w:history="1">
            <w:r w:rsidR="005B4D14" w:rsidRPr="005C2F2D">
              <w:rPr>
                <w:rStyle w:val="Hyperlink"/>
                <w:rFonts w:ascii="Sylfaen" w:hAnsi="Sylfaen" w:cs="Sylfaen"/>
                <w:b/>
                <w:i/>
                <w:noProof/>
                <w:lang w:val="ka-GE"/>
              </w:rPr>
              <w:t>აქტივობა</w:t>
            </w:r>
            <w:r w:rsidR="005B4D14" w:rsidRPr="005C2F2D">
              <w:rPr>
                <w:rStyle w:val="Hyperlink"/>
                <w:rFonts w:ascii="Sylfaen" w:hAnsi="Sylfaen"/>
                <w:b/>
                <w:i/>
                <w:noProof/>
                <w:lang w:val="ka-GE"/>
              </w:rPr>
              <w:t xml:space="preserve"> 7.1 </w:t>
            </w:r>
            <w:r w:rsidR="005B4D14" w:rsidRPr="005C2F2D">
              <w:rPr>
                <w:rStyle w:val="Hyperlink"/>
                <w:rFonts w:ascii="Sylfaen" w:hAnsi="Sylfaen" w:cs="Sylfaen"/>
                <w:b/>
                <w:i/>
                <w:noProof/>
                <w:lang w:val="ka-GE"/>
              </w:rPr>
              <w:t>სამეწარმეო საქმიანობის განხორციელების პოლიტიკის შემუშავება და დანერგვა პროფესიული საგანმანათლებლო დაწესებულებების მენეჯერებისა და სტუდენტების მონაწილეობით</w:t>
            </w:r>
            <w:r w:rsidR="005B4D14">
              <w:rPr>
                <w:noProof/>
                <w:webHidden/>
              </w:rPr>
              <w:tab/>
            </w:r>
            <w:r w:rsidR="005B4D14">
              <w:rPr>
                <w:noProof/>
                <w:webHidden/>
              </w:rPr>
              <w:fldChar w:fldCharType="begin"/>
            </w:r>
            <w:r w:rsidR="005B4D14">
              <w:rPr>
                <w:noProof/>
                <w:webHidden/>
              </w:rPr>
              <w:instrText xml:space="preserve"> PAGEREF _Toc37687527 \h </w:instrText>
            </w:r>
            <w:r w:rsidR="005B4D14">
              <w:rPr>
                <w:noProof/>
                <w:webHidden/>
              </w:rPr>
            </w:r>
            <w:r w:rsidR="005B4D14">
              <w:rPr>
                <w:noProof/>
                <w:webHidden/>
              </w:rPr>
              <w:fldChar w:fldCharType="separate"/>
            </w:r>
            <w:r w:rsidR="00CD4DDF">
              <w:rPr>
                <w:noProof/>
                <w:webHidden/>
              </w:rPr>
              <w:t>36</w:t>
            </w:r>
            <w:r w:rsidR="005B4D14">
              <w:rPr>
                <w:noProof/>
                <w:webHidden/>
              </w:rPr>
              <w:fldChar w:fldCharType="end"/>
            </w:r>
          </w:hyperlink>
        </w:p>
        <w:p w14:paraId="18ACD133" w14:textId="6854E7A6" w:rsidR="005B4D14" w:rsidRDefault="006D0316" w:rsidP="004F1038">
          <w:pPr>
            <w:pStyle w:val="TOC2"/>
            <w:tabs>
              <w:tab w:val="right" w:leader="dot" w:pos="9350"/>
            </w:tabs>
            <w:ind w:left="0"/>
            <w:rPr>
              <w:rFonts w:eastAsiaTheme="minorEastAsia"/>
              <w:noProof/>
            </w:rPr>
          </w:pPr>
          <w:hyperlink w:anchor="_Toc37687546" w:history="1">
            <w:r w:rsidR="005B4D14" w:rsidRPr="005C2F2D">
              <w:rPr>
                <w:rStyle w:val="Hyperlink"/>
                <w:rFonts w:ascii="Sylfaen" w:hAnsi="Sylfaen" w:cs="Sylfaen"/>
                <w:b/>
                <w:i/>
                <w:noProof/>
                <w:lang w:val="ka-GE"/>
              </w:rPr>
              <w:t>აქტივობა 7.2 პროფესიულ სასწავლებლებში მეწარმეობის ტრენინგ-მოდულის შექმნა და მასწავლებელთა გადამზადება</w:t>
            </w:r>
            <w:r w:rsidR="005B4D14">
              <w:rPr>
                <w:noProof/>
                <w:webHidden/>
              </w:rPr>
              <w:tab/>
            </w:r>
            <w:r w:rsidR="005B4D14">
              <w:rPr>
                <w:noProof/>
                <w:webHidden/>
              </w:rPr>
              <w:fldChar w:fldCharType="begin"/>
            </w:r>
            <w:r w:rsidR="005B4D14">
              <w:rPr>
                <w:noProof/>
                <w:webHidden/>
              </w:rPr>
              <w:instrText xml:space="preserve"> PAGEREF _Toc37687546 \h </w:instrText>
            </w:r>
            <w:r w:rsidR="005B4D14">
              <w:rPr>
                <w:noProof/>
                <w:webHidden/>
              </w:rPr>
            </w:r>
            <w:r w:rsidR="005B4D14">
              <w:rPr>
                <w:noProof/>
                <w:webHidden/>
              </w:rPr>
              <w:fldChar w:fldCharType="separate"/>
            </w:r>
            <w:r w:rsidR="00CD4DDF">
              <w:rPr>
                <w:noProof/>
                <w:webHidden/>
              </w:rPr>
              <w:t>37</w:t>
            </w:r>
            <w:r w:rsidR="005B4D14">
              <w:rPr>
                <w:noProof/>
                <w:webHidden/>
              </w:rPr>
              <w:fldChar w:fldCharType="end"/>
            </w:r>
          </w:hyperlink>
        </w:p>
        <w:p w14:paraId="02BFCC9B" w14:textId="0873F61E" w:rsidR="005B4D14" w:rsidRDefault="006D0316" w:rsidP="004F1038">
          <w:pPr>
            <w:pStyle w:val="TOC2"/>
            <w:tabs>
              <w:tab w:val="right" w:leader="dot" w:pos="9350"/>
            </w:tabs>
            <w:ind w:left="0"/>
            <w:rPr>
              <w:rFonts w:eastAsiaTheme="minorEastAsia"/>
              <w:noProof/>
            </w:rPr>
          </w:pPr>
          <w:hyperlink w:anchor="_Toc37687565" w:history="1">
            <w:r w:rsidR="005B4D14" w:rsidRPr="005C2F2D">
              <w:rPr>
                <w:rStyle w:val="Hyperlink"/>
                <w:rFonts w:ascii="Sylfaen" w:hAnsi="Sylfaen" w:cs="Sylfaen"/>
                <w:b/>
                <w:i/>
                <w:noProof/>
                <w:lang w:val="ka-GE"/>
              </w:rPr>
              <w:t>აქტივობა 7.3 პროფესიული განათლების  მასწავლებელთა  და მენეჯერთა სამეწარმეო უნარების გაძლიერება</w:t>
            </w:r>
            <w:r w:rsidR="005B4D14">
              <w:rPr>
                <w:noProof/>
                <w:webHidden/>
              </w:rPr>
              <w:tab/>
            </w:r>
            <w:r w:rsidR="005B4D14">
              <w:rPr>
                <w:noProof/>
                <w:webHidden/>
              </w:rPr>
              <w:fldChar w:fldCharType="begin"/>
            </w:r>
            <w:r w:rsidR="005B4D14">
              <w:rPr>
                <w:noProof/>
                <w:webHidden/>
              </w:rPr>
              <w:instrText xml:space="preserve"> PAGEREF _Toc37687565 \h </w:instrText>
            </w:r>
            <w:r w:rsidR="005B4D14">
              <w:rPr>
                <w:noProof/>
                <w:webHidden/>
              </w:rPr>
            </w:r>
            <w:r w:rsidR="005B4D14">
              <w:rPr>
                <w:noProof/>
                <w:webHidden/>
              </w:rPr>
              <w:fldChar w:fldCharType="separate"/>
            </w:r>
            <w:r w:rsidR="00CD4DDF">
              <w:rPr>
                <w:noProof/>
                <w:webHidden/>
              </w:rPr>
              <w:t>38</w:t>
            </w:r>
            <w:r w:rsidR="005B4D14">
              <w:rPr>
                <w:noProof/>
                <w:webHidden/>
              </w:rPr>
              <w:fldChar w:fldCharType="end"/>
            </w:r>
          </w:hyperlink>
        </w:p>
        <w:p w14:paraId="4A23B01E" w14:textId="4A2B051F" w:rsidR="005B4D14" w:rsidRDefault="006D0316" w:rsidP="004F1038">
          <w:pPr>
            <w:pStyle w:val="TOC2"/>
            <w:tabs>
              <w:tab w:val="right" w:leader="dot" w:pos="9350"/>
            </w:tabs>
            <w:ind w:left="0"/>
            <w:rPr>
              <w:rFonts w:eastAsiaTheme="minorEastAsia"/>
              <w:noProof/>
            </w:rPr>
          </w:pPr>
          <w:hyperlink w:anchor="_Toc37687584" w:history="1">
            <w:r w:rsidR="005B4D14" w:rsidRPr="005C2F2D">
              <w:rPr>
                <w:rStyle w:val="Hyperlink"/>
                <w:rFonts w:ascii="Sylfaen" w:hAnsi="Sylfaen" w:cs="Sylfaen"/>
                <w:b/>
                <w:i/>
                <w:noProof/>
                <w:lang w:val="ka-GE"/>
              </w:rPr>
              <w:t>აქტივობა 7.4  ბრიტანეთის საბჭოს „შემოქმედებითი ნაპერწკლის“ საგრანტო პროგრამის ფარგლებში, თბილისის სახელმწიფო სამხატვრო აკადემიის ადამიანური რესურსების გადამზადება მეწარმეობის მიმართულებით</w:t>
            </w:r>
            <w:r w:rsidR="005B4D14">
              <w:rPr>
                <w:noProof/>
                <w:webHidden/>
              </w:rPr>
              <w:tab/>
            </w:r>
            <w:r w:rsidR="005B4D14">
              <w:rPr>
                <w:noProof/>
                <w:webHidden/>
              </w:rPr>
              <w:fldChar w:fldCharType="begin"/>
            </w:r>
            <w:r w:rsidR="005B4D14">
              <w:rPr>
                <w:noProof/>
                <w:webHidden/>
              </w:rPr>
              <w:instrText xml:space="preserve"> PAGEREF _Toc37687584 \h </w:instrText>
            </w:r>
            <w:r w:rsidR="005B4D14">
              <w:rPr>
                <w:noProof/>
                <w:webHidden/>
              </w:rPr>
            </w:r>
            <w:r w:rsidR="005B4D14">
              <w:rPr>
                <w:noProof/>
                <w:webHidden/>
              </w:rPr>
              <w:fldChar w:fldCharType="separate"/>
            </w:r>
            <w:r w:rsidR="00CD4DDF">
              <w:rPr>
                <w:noProof/>
                <w:webHidden/>
              </w:rPr>
              <w:t>40</w:t>
            </w:r>
            <w:r w:rsidR="005B4D14">
              <w:rPr>
                <w:noProof/>
                <w:webHidden/>
              </w:rPr>
              <w:fldChar w:fldCharType="end"/>
            </w:r>
          </w:hyperlink>
        </w:p>
        <w:p w14:paraId="72D946A2" w14:textId="42142EBF" w:rsidR="005B4D14" w:rsidRDefault="006D0316" w:rsidP="004F1038">
          <w:pPr>
            <w:pStyle w:val="TOC2"/>
            <w:tabs>
              <w:tab w:val="right" w:leader="dot" w:pos="9350"/>
            </w:tabs>
            <w:ind w:left="0"/>
            <w:rPr>
              <w:rFonts w:eastAsiaTheme="minorEastAsia"/>
              <w:noProof/>
            </w:rPr>
          </w:pPr>
          <w:hyperlink w:anchor="_Toc37687603" w:history="1">
            <w:r w:rsidR="005B4D14" w:rsidRPr="005C2F2D">
              <w:rPr>
                <w:rStyle w:val="Hyperlink"/>
                <w:rFonts w:ascii="Sylfaen" w:hAnsi="Sylfaen" w:cs="Sylfaen"/>
                <w:b/>
                <w:i/>
                <w:noProof/>
                <w:lang w:val="ka-GE"/>
              </w:rPr>
              <w:t xml:space="preserve">აქტივობა </w:t>
            </w:r>
            <w:r w:rsidR="005B4D14" w:rsidRPr="005C2F2D">
              <w:rPr>
                <w:rStyle w:val="Hyperlink"/>
                <w:rFonts w:ascii="Sylfaen" w:hAnsi="Sylfaen"/>
                <w:b/>
                <w:i/>
                <w:noProof/>
                <w:lang w:val="ka-GE"/>
              </w:rPr>
              <w:t xml:space="preserve">7.5  </w:t>
            </w:r>
            <w:r w:rsidR="005B4D14" w:rsidRPr="005C2F2D">
              <w:rPr>
                <w:rStyle w:val="Hyperlink"/>
                <w:rFonts w:ascii="Sylfaen" w:hAnsi="Sylfaen" w:cs="Sylfaen"/>
                <w:b/>
                <w:i/>
                <w:noProof/>
                <w:lang w:val="ka-GE"/>
              </w:rPr>
              <w:t xml:space="preserve">ბრიტანეთის საბჭოს </w:t>
            </w:r>
            <w:r w:rsidR="005B4D14" w:rsidRPr="005C2F2D">
              <w:rPr>
                <w:rStyle w:val="Hyperlink"/>
                <w:rFonts w:ascii="Sylfaen" w:hAnsi="Sylfaen"/>
                <w:b/>
                <w:i/>
                <w:noProof/>
                <w:lang w:val="ka-GE"/>
              </w:rPr>
              <w:t>„</w:t>
            </w:r>
            <w:r w:rsidR="005B4D14" w:rsidRPr="005C2F2D">
              <w:rPr>
                <w:rStyle w:val="Hyperlink"/>
                <w:rFonts w:ascii="Sylfaen" w:hAnsi="Sylfaen" w:cs="Sylfaen"/>
                <w:b/>
                <w:i/>
                <w:noProof/>
                <w:lang w:val="ka-GE"/>
              </w:rPr>
              <w:t>შემოქმედებითი ნაპერწკლის“ საგრანტო პროგრამის ფარგლებში</w:t>
            </w:r>
            <w:r w:rsidR="005B4D14" w:rsidRPr="005C2F2D">
              <w:rPr>
                <w:rStyle w:val="Hyperlink"/>
                <w:rFonts w:ascii="Sylfaen" w:hAnsi="Sylfaen"/>
                <w:b/>
                <w:i/>
                <w:noProof/>
                <w:lang w:val="ka-GE"/>
              </w:rPr>
              <w:t xml:space="preserve">,  </w:t>
            </w:r>
            <w:r w:rsidR="005B4D14" w:rsidRPr="005C2F2D">
              <w:rPr>
                <w:rStyle w:val="Hyperlink"/>
                <w:rFonts w:ascii="Sylfaen" w:hAnsi="Sylfaen" w:cs="Sylfaen"/>
                <w:b/>
                <w:i/>
                <w:noProof/>
                <w:lang w:val="ka-GE"/>
              </w:rPr>
              <w:t>სამეწარმეო სწავლებისთვის ადგილობრივი რესურსების გადამზადებისა და მობილიზების მიზნით</w:t>
            </w:r>
            <w:r w:rsidR="005B4D14" w:rsidRPr="005C2F2D">
              <w:rPr>
                <w:rStyle w:val="Hyperlink"/>
                <w:rFonts w:ascii="Sylfaen" w:hAnsi="Sylfaen"/>
                <w:b/>
                <w:i/>
                <w:noProof/>
                <w:lang w:val="ka-GE"/>
              </w:rPr>
              <w:t xml:space="preserve">, </w:t>
            </w:r>
            <w:r w:rsidR="005B4D14" w:rsidRPr="005C2F2D">
              <w:rPr>
                <w:rStyle w:val="Hyperlink"/>
                <w:rFonts w:ascii="Sylfaen" w:hAnsi="Sylfaen" w:cs="Sylfaen"/>
                <w:b/>
                <w:i/>
                <w:noProof/>
                <w:lang w:val="ka-GE"/>
              </w:rPr>
              <w:t>ტრენერთა ტრენინგის ორგანიზება</w:t>
            </w:r>
            <w:r w:rsidR="005B4D14">
              <w:rPr>
                <w:noProof/>
                <w:webHidden/>
              </w:rPr>
              <w:tab/>
            </w:r>
            <w:r w:rsidR="005B4D14">
              <w:rPr>
                <w:noProof/>
                <w:webHidden/>
              </w:rPr>
              <w:fldChar w:fldCharType="begin"/>
            </w:r>
            <w:r w:rsidR="005B4D14">
              <w:rPr>
                <w:noProof/>
                <w:webHidden/>
              </w:rPr>
              <w:instrText xml:space="preserve"> PAGEREF _Toc37687603 \h </w:instrText>
            </w:r>
            <w:r w:rsidR="005B4D14">
              <w:rPr>
                <w:noProof/>
                <w:webHidden/>
              </w:rPr>
            </w:r>
            <w:r w:rsidR="005B4D14">
              <w:rPr>
                <w:noProof/>
                <w:webHidden/>
              </w:rPr>
              <w:fldChar w:fldCharType="separate"/>
            </w:r>
            <w:r w:rsidR="00CD4DDF">
              <w:rPr>
                <w:noProof/>
                <w:webHidden/>
              </w:rPr>
              <w:t>41</w:t>
            </w:r>
            <w:r w:rsidR="005B4D14">
              <w:rPr>
                <w:noProof/>
                <w:webHidden/>
              </w:rPr>
              <w:fldChar w:fldCharType="end"/>
            </w:r>
          </w:hyperlink>
        </w:p>
        <w:p w14:paraId="46ABCB82" w14:textId="3CCD8004" w:rsidR="005B4D14" w:rsidRDefault="006D0316" w:rsidP="004F1038">
          <w:pPr>
            <w:pStyle w:val="TOC2"/>
            <w:tabs>
              <w:tab w:val="right" w:leader="dot" w:pos="9350"/>
            </w:tabs>
            <w:ind w:left="0"/>
            <w:rPr>
              <w:rFonts w:eastAsiaTheme="minorEastAsia"/>
              <w:noProof/>
            </w:rPr>
          </w:pPr>
          <w:hyperlink w:anchor="_Toc37687622" w:history="1">
            <w:r w:rsidR="005B4D14" w:rsidRPr="005C2F2D">
              <w:rPr>
                <w:rStyle w:val="Hyperlink"/>
                <w:rFonts w:ascii="Sylfaen" w:hAnsi="Sylfaen" w:cs="Sylfaen"/>
                <w:b/>
                <w:i/>
                <w:noProof/>
                <w:lang w:val="ka-GE"/>
              </w:rPr>
              <w:t>აქტივობა</w:t>
            </w:r>
            <w:r w:rsidR="005B4D14" w:rsidRPr="005C2F2D">
              <w:rPr>
                <w:rStyle w:val="Hyperlink"/>
                <w:rFonts w:ascii="Sylfaen" w:hAnsi="Sylfaen"/>
                <w:b/>
                <w:i/>
                <w:noProof/>
                <w:lang w:val="ka-GE"/>
              </w:rPr>
              <w:t xml:space="preserve"> 7.6  </w:t>
            </w:r>
            <w:r w:rsidR="005B4D14" w:rsidRPr="005C2F2D">
              <w:rPr>
                <w:rStyle w:val="Hyperlink"/>
                <w:rFonts w:ascii="Sylfaen" w:hAnsi="Sylfaen" w:cs="Sylfaen"/>
                <w:b/>
                <w:i/>
                <w:noProof/>
                <w:lang w:val="ka-GE"/>
              </w:rPr>
              <w:t>ბრიტანული ორგანიზაციის</w:t>
            </w:r>
            <w:r w:rsidR="005B4D14" w:rsidRPr="005C2F2D">
              <w:rPr>
                <w:rStyle w:val="Hyperlink"/>
                <w:rFonts w:ascii="Sylfaen" w:hAnsi="Sylfaen"/>
                <w:b/>
                <w:i/>
                <w:noProof/>
                <w:lang w:val="ka-GE"/>
              </w:rPr>
              <w:t xml:space="preserve"> - NESTA-</w:t>
            </w:r>
            <w:r w:rsidR="005B4D14" w:rsidRPr="005C2F2D">
              <w:rPr>
                <w:rStyle w:val="Hyperlink"/>
                <w:rFonts w:ascii="Sylfaen" w:hAnsi="Sylfaen" w:cs="Sylfaen"/>
                <w:b/>
                <w:i/>
                <w:noProof/>
                <w:lang w:val="ka-GE"/>
              </w:rPr>
              <w:t>ს შემოქმედებითი მეწარმეობის სახელმძღვანელო ნაკრების</w:t>
            </w:r>
            <w:r w:rsidR="005B4D14" w:rsidRPr="005C2F2D">
              <w:rPr>
                <w:rStyle w:val="Hyperlink"/>
                <w:rFonts w:ascii="Sylfaen" w:hAnsi="Sylfaen"/>
                <w:b/>
                <w:i/>
                <w:noProof/>
                <w:lang w:val="ka-GE"/>
              </w:rPr>
              <w:t xml:space="preserve"> (</w:t>
            </w:r>
            <w:r w:rsidR="005B4D14" w:rsidRPr="005C2F2D">
              <w:rPr>
                <w:rStyle w:val="Hyperlink"/>
                <w:rFonts w:ascii="Sylfaen" w:hAnsi="Sylfaen" w:cs="Sylfaen"/>
                <w:b/>
                <w:i/>
                <w:noProof/>
                <w:lang w:val="ka-GE"/>
              </w:rPr>
              <w:t>მაგალითები</w:t>
            </w:r>
            <w:r w:rsidR="005B4D14" w:rsidRPr="005C2F2D">
              <w:rPr>
                <w:rStyle w:val="Hyperlink"/>
                <w:rFonts w:ascii="Sylfaen" w:hAnsi="Sylfaen"/>
                <w:b/>
                <w:i/>
                <w:noProof/>
                <w:lang w:val="ka-GE"/>
              </w:rPr>
              <w:t xml:space="preserve">, </w:t>
            </w:r>
            <w:r w:rsidR="005B4D14" w:rsidRPr="005C2F2D">
              <w:rPr>
                <w:rStyle w:val="Hyperlink"/>
                <w:rFonts w:ascii="Sylfaen" w:hAnsi="Sylfaen" w:cs="Sylfaen"/>
                <w:b/>
                <w:i/>
                <w:noProof/>
                <w:lang w:val="ka-GE"/>
              </w:rPr>
              <w:t>მენტორთა სახელმძღვანელო</w:t>
            </w:r>
            <w:r w:rsidR="005B4D14" w:rsidRPr="005C2F2D">
              <w:rPr>
                <w:rStyle w:val="Hyperlink"/>
                <w:rFonts w:ascii="Sylfaen" w:hAnsi="Sylfaen"/>
                <w:b/>
                <w:i/>
                <w:noProof/>
                <w:lang w:val="ka-GE"/>
              </w:rPr>
              <w:t xml:space="preserve">, </w:t>
            </w:r>
            <w:r w:rsidR="005B4D14" w:rsidRPr="005C2F2D">
              <w:rPr>
                <w:rStyle w:val="Hyperlink"/>
                <w:rFonts w:ascii="Sylfaen" w:hAnsi="Sylfaen" w:cs="Sylfaen"/>
                <w:b/>
                <w:i/>
                <w:noProof/>
                <w:lang w:val="ka-GE"/>
              </w:rPr>
              <w:t>პრაქტიკული სავარჯიშოები</w:t>
            </w:r>
            <w:r w:rsidR="005B4D14" w:rsidRPr="005C2F2D">
              <w:rPr>
                <w:rStyle w:val="Hyperlink"/>
                <w:rFonts w:ascii="Sylfaen" w:hAnsi="Sylfaen"/>
                <w:b/>
                <w:i/>
                <w:noProof/>
                <w:lang w:val="ka-GE"/>
              </w:rPr>
              <w:t xml:space="preserve">) </w:t>
            </w:r>
            <w:r w:rsidR="005B4D14" w:rsidRPr="005C2F2D">
              <w:rPr>
                <w:rStyle w:val="Hyperlink"/>
                <w:rFonts w:ascii="Sylfaen" w:hAnsi="Sylfaen" w:cs="Sylfaen"/>
                <w:b/>
                <w:i/>
                <w:noProof/>
                <w:lang w:val="ka-GE"/>
              </w:rPr>
              <w:t>თარგმნა და გამოცემა</w:t>
            </w:r>
            <w:r w:rsidR="005B4D14">
              <w:rPr>
                <w:noProof/>
                <w:webHidden/>
              </w:rPr>
              <w:tab/>
            </w:r>
            <w:r w:rsidR="005B4D14">
              <w:rPr>
                <w:noProof/>
                <w:webHidden/>
              </w:rPr>
              <w:fldChar w:fldCharType="begin"/>
            </w:r>
            <w:r w:rsidR="005B4D14">
              <w:rPr>
                <w:noProof/>
                <w:webHidden/>
              </w:rPr>
              <w:instrText xml:space="preserve"> PAGEREF _Toc37687622 \h </w:instrText>
            </w:r>
            <w:r w:rsidR="005B4D14">
              <w:rPr>
                <w:noProof/>
                <w:webHidden/>
              </w:rPr>
            </w:r>
            <w:r w:rsidR="005B4D14">
              <w:rPr>
                <w:noProof/>
                <w:webHidden/>
              </w:rPr>
              <w:fldChar w:fldCharType="separate"/>
            </w:r>
            <w:r w:rsidR="00CD4DDF">
              <w:rPr>
                <w:noProof/>
                <w:webHidden/>
              </w:rPr>
              <w:t>42</w:t>
            </w:r>
            <w:r w:rsidR="005B4D14">
              <w:rPr>
                <w:noProof/>
                <w:webHidden/>
              </w:rPr>
              <w:fldChar w:fldCharType="end"/>
            </w:r>
          </w:hyperlink>
        </w:p>
        <w:p w14:paraId="04161B05" w14:textId="629019CC" w:rsidR="005B4D14" w:rsidRDefault="006D0316" w:rsidP="004F1038">
          <w:pPr>
            <w:pStyle w:val="TOC2"/>
            <w:tabs>
              <w:tab w:val="right" w:leader="dot" w:pos="9350"/>
            </w:tabs>
            <w:ind w:left="0"/>
            <w:rPr>
              <w:rFonts w:eastAsiaTheme="minorEastAsia"/>
              <w:noProof/>
            </w:rPr>
          </w:pPr>
          <w:hyperlink w:anchor="_Toc37687641" w:history="1">
            <w:r w:rsidR="005B4D14" w:rsidRPr="005C2F2D">
              <w:rPr>
                <w:rStyle w:val="Hyperlink"/>
                <w:rFonts w:ascii="Sylfaen" w:hAnsi="Sylfaen" w:cs="Sylfaen"/>
                <w:b/>
                <w:i/>
                <w:noProof/>
                <w:lang w:val="ka-GE"/>
              </w:rPr>
              <w:t>აქტივობა</w:t>
            </w:r>
            <w:r w:rsidR="005B4D14" w:rsidRPr="005C2F2D">
              <w:rPr>
                <w:rStyle w:val="Hyperlink"/>
                <w:rFonts w:ascii="Sylfaen" w:hAnsi="Sylfaen"/>
                <w:b/>
                <w:i/>
                <w:noProof/>
                <w:lang w:val="ka-GE"/>
              </w:rPr>
              <w:t xml:space="preserve"> 7.7 </w:t>
            </w:r>
            <w:r w:rsidR="005B4D14" w:rsidRPr="005C2F2D">
              <w:rPr>
                <w:rStyle w:val="Hyperlink"/>
                <w:rFonts w:ascii="Sylfaen" w:hAnsi="Sylfaen" w:cs="Sylfaen"/>
                <w:b/>
                <w:i/>
                <w:noProof/>
                <w:lang w:val="ka-GE"/>
              </w:rPr>
              <w:t>ბრიტანეთის საბჭოსა და შემოქმედებითი ინგლისის სახელმძღვანელოს</w:t>
            </w:r>
            <w:r w:rsidR="005B4D14" w:rsidRPr="005C2F2D">
              <w:rPr>
                <w:rStyle w:val="Hyperlink"/>
                <w:rFonts w:ascii="Sylfaen" w:hAnsi="Sylfaen"/>
                <w:b/>
                <w:i/>
                <w:noProof/>
                <w:lang w:val="ka-GE"/>
              </w:rPr>
              <w:t xml:space="preserve"> - </w:t>
            </w:r>
            <w:r w:rsidR="005B4D14" w:rsidRPr="005C2F2D">
              <w:rPr>
                <w:rStyle w:val="Hyperlink"/>
                <w:rFonts w:ascii="Sylfaen" w:hAnsi="Sylfaen" w:cs="Sylfaen"/>
                <w:b/>
                <w:i/>
                <w:noProof/>
                <w:lang w:val="ka-GE"/>
              </w:rPr>
              <w:t>შემოქმედებითი სივრცეების განვითარება</w:t>
            </w:r>
            <w:r w:rsidR="005B4D14" w:rsidRPr="005C2F2D">
              <w:rPr>
                <w:rStyle w:val="Hyperlink"/>
                <w:rFonts w:ascii="Sylfaen" w:hAnsi="Sylfaen"/>
                <w:b/>
                <w:i/>
                <w:noProof/>
                <w:lang w:val="ka-GE"/>
              </w:rPr>
              <w:t xml:space="preserve"> - </w:t>
            </w:r>
            <w:r w:rsidR="005B4D14" w:rsidRPr="005C2F2D">
              <w:rPr>
                <w:rStyle w:val="Hyperlink"/>
                <w:rFonts w:ascii="Sylfaen" w:hAnsi="Sylfaen" w:cs="Sylfaen"/>
                <w:b/>
                <w:i/>
                <w:noProof/>
                <w:lang w:val="ka-GE"/>
              </w:rPr>
              <w:t>თარგმნა და გამოცემა</w:t>
            </w:r>
            <w:r w:rsidR="005B4D14">
              <w:rPr>
                <w:noProof/>
                <w:webHidden/>
              </w:rPr>
              <w:tab/>
            </w:r>
            <w:r w:rsidR="005B4D14">
              <w:rPr>
                <w:noProof/>
                <w:webHidden/>
              </w:rPr>
              <w:fldChar w:fldCharType="begin"/>
            </w:r>
            <w:r w:rsidR="005B4D14">
              <w:rPr>
                <w:noProof/>
                <w:webHidden/>
              </w:rPr>
              <w:instrText xml:space="preserve"> PAGEREF _Toc37687641 \h </w:instrText>
            </w:r>
            <w:r w:rsidR="005B4D14">
              <w:rPr>
                <w:noProof/>
                <w:webHidden/>
              </w:rPr>
            </w:r>
            <w:r w:rsidR="005B4D14">
              <w:rPr>
                <w:noProof/>
                <w:webHidden/>
              </w:rPr>
              <w:fldChar w:fldCharType="separate"/>
            </w:r>
            <w:r w:rsidR="00CD4DDF">
              <w:rPr>
                <w:noProof/>
                <w:webHidden/>
              </w:rPr>
              <w:t>43</w:t>
            </w:r>
            <w:r w:rsidR="005B4D14">
              <w:rPr>
                <w:noProof/>
                <w:webHidden/>
              </w:rPr>
              <w:fldChar w:fldCharType="end"/>
            </w:r>
          </w:hyperlink>
        </w:p>
        <w:p w14:paraId="578DCF40" w14:textId="59A82DFB" w:rsidR="005B4D14" w:rsidRDefault="006D0316" w:rsidP="004F1038">
          <w:pPr>
            <w:pStyle w:val="TOC2"/>
            <w:tabs>
              <w:tab w:val="right" w:leader="dot" w:pos="9350"/>
            </w:tabs>
            <w:ind w:left="0"/>
            <w:rPr>
              <w:rFonts w:eastAsiaTheme="minorEastAsia"/>
              <w:noProof/>
            </w:rPr>
          </w:pPr>
          <w:hyperlink w:anchor="_Toc37687660" w:history="1">
            <w:r w:rsidR="005B4D14" w:rsidRPr="005C2F2D">
              <w:rPr>
                <w:rStyle w:val="Hyperlink"/>
                <w:rFonts w:ascii="Sylfaen" w:hAnsi="Sylfaen" w:cs="Sylfaen"/>
                <w:b/>
                <w:i/>
                <w:noProof/>
                <w:lang w:val="ka-GE"/>
              </w:rPr>
              <w:t>აქტივობა</w:t>
            </w:r>
            <w:r w:rsidR="005B4D14" w:rsidRPr="005C2F2D">
              <w:rPr>
                <w:rStyle w:val="Hyperlink"/>
                <w:rFonts w:ascii="Sylfaen" w:hAnsi="Sylfaen"/>
                <w:b/>
                <w:i/>
                <w:noProof/>
                <w:lang w:val="ka-GE"/>
              </w:rPr>
              <w:t xml:space="preserve"> 7.8 </w:t>
            </w:r>
            <w:r w:rsidR="005B4D14" w:rsidRPr="005C2F2D">
              <w:rPr>
                <w:rStyle w:val="Hyperlink"/>
                <w:rFonts w:ascii="Sylfaen" w:hAnsi="Sylfaen" w:cs="Sylfaen"/>
                <w:b/>
                <w:i/>
                <w:noProof/>
                <w:lang w:val="ka-GE"/>
              </w:rPr>
              <w:t>ბრიტანეთის სეზონის ფარგლებში</w:t>
            </w:r>
            <w:r w:rsidR="005B4D14" w:rsidRPr="005C2F2D">
              <w:rPr>
                <w:rStyle w:val="Hyperlink"/>
                <w:rFonts w:ascii="Sylfaen" w:hAnsi="Sylfaen"/>
                <w:b/>
                <w:i/>
                <w:noProof/>
                <w:lang w:val="ka-GE"/>
              </w:rPr>
              <w:t>, NESTA-</w:t>
            </w:r>
            <w:r w:rsidR="005B4D14" w:rsidRPr="005C2F2D">
              <w:rPr>
                <w:rStyle w:val="Hyperlink"/>
                <w:rFonts w:ascii="Sylfaen" w:hAnsi="Sylfaen" w:cs="Sylfaen"/>
                <w:b/>
                <w:i/>
                <w:noProof/>
                <w:lang w:val="ka-GE"/>
              </w:rPr>
              <w:t>ს შემოქმედებითი მეწარმეობის ტრენინგისა და კონკურსის გამართვა</w:t>
            </w:r>
            <w:r w:rsidR="005B4D14">
              <w:rPr>
                <w:noProof/>
                <w:webHidden/>
              </w:rPr>
              <w:tab/>
            </w:r>
            <w:r w:rsidR="005B4D14">
              <w:rPr>
                <w:noProof/>
                <w:webHidden/>
              </w:rPr>
              <w:fldChar w:fldCharType="begin"/>
            </w:r>
            <w:r w:rsidR="005B4D14">
              <w:rPr>
                <w:noProof/>
                <w:webHidden/>
              </w:rPr>
              <w:instrText xml:space="preserve"> PAGEREF _Toc37687660 \h </w:instrText>
            </w:r>
            <w:r w:rsidR="005B4D14">
              <w:rPr>
                <w:noProof/>
                <w:webHidden/>
              </w:rPr>
            </w:r>
            <w:r w:rsidR="005B4D14">
              <w:rPr>
                <w:noProof/>
                <w:webHidden/>
              </w:rPr>
              <w:fldChar w:fldCharType="separate"/>
            </w:r>
            <w:r w:rsidR="00CD4DDF">
              <w:rPr>
                <w:noProof/>
                <w:webHidden/>
              </w:rPr>
              <w:t>44</w:t>
            </w:r>
            <w:r w:rsidR="005B4D14">
              <w:rPr>
                <w:noProof/>
                <w:webHidden/>
              </w:rPr>
              <w:fldChar w:fldCharType="end"/>
            </w:r>
          </w:hyperlink>
        </w:p>
        <w:p w14:paraId="73AC6493" w14:textId="62BCC4A3" w:rsidR="003110D5" w:rsidRPr="0013104F" w:rsidRDefault="000F4C4F">
          <w:pPr>
            <w:rPr>
              <w:rFonts w:ascii="Sylfaen" w:hAnsi="Sylfaen"/>
            </w:rPr>
          </w:pPr>
          <w:r w:rsidRPr="0013104F">
            <w:rPr>
              <w:rFonts w:ascii="Sylfaen" w:hAnsi="Sylfaen"/>
            </w:rPr>
            <w:fldChar w:fldCharType="end"/>
          </w:r>
        </w:p>
      </w:sdtContent>
    </w:sdt>
    <w:p w14:paraId="379B3E75" w14:textId="77777777" w:rsidR="00D70BFA" w:rsidRPr="0013104F" w:rsidRDefault="00D70BFA" w:rsidP="003110D5">
      <w:pPr>
        <w:pStyle w:val="Heading1"/>
        <w:rPr>
          <w:rFonts w:ascii="Sylfaen" w:hAnsi="Sylfaen" w:cs="Sylfaen"/>
          <w:color w:val="000000" w:themeColor="text1"/>
          <w:sz w:val="24"/>
          <w:szCs w:val="24"/>
          <w:lang w:val="ka-GE"/>
        </w:rPr>
      </w:pPr>
    </w:p>
    <w:p w14:paraId="59B7ED70" w14:textId="77777777" w:rsidR="00B4201E" w:rsidRPr="0013104F" w:rsidRDefault="00B4201E" w:rsidP="003110D5">
      <w:pPr>
        <w:pStyle w:val="Heading1"/>
        <w:rPr>
          <w:rFonts w:ascii="Sylfaen" w:hAnsi="Sylfaen" w:cs="Sylfaen"/>
          <w:color w:val="000000" w:themeColor="text1"/>
          <w:sz w:val="24"/>
          <w:szCs w:val="24"/>
          <w:lang w:val="ka-GE"/>
        </w:rPr>
      </w:pPr>
    </w:p>
    <w:p w14:paraId="001CC0DA" w14:textId="77777777" w:rsidR="00F454B7" w:rsidRPr="0013104F" w:rsidRDefault="00F454B7" w:rsidP="00F454B7">
      <w:pPr>
        <w:rPr>
          <w:rFonts w:ascii="Sylfaen" w:hAnsi="Sylfaen"/>
          <w:lang w:val="ka-GE"/>
        </w:rPr>
      </w:pPr>
    </w:p>
    <w:p w14:paraId="6A1F1288" w14:textId="77777777" w:rsidR="00F454B7" w:rsidRPr="0013104F" w:rsidRDefault="00F454B7" w:rsidP="00F454B7">
      <w:pPr>
        <w:rPr>
          <w:rFonts w:ascii="Sylfaen" w:hAnsi="Sylfaen"/>
          <w:lang w:val="ka-GE"/>
        </w:rPr>
      </w:pPr>
    </w:p>
    <w:p w14:paraId="2A0C746A" w14:textId="3ADADAA7" w:rsidR="004F1038" w:rsidRDefault="004F1038" w:rsidP="0092231E">
      <w:pPr>
        <w:rPr>
          <w:lang w:val="ka-GE"/>
        </w:rPr>
      </w:pPr>
    </w:p>
    <w:p w14:paraId="790311D4" w14:textId="05CFF811" w:rsidR="004F1038" w:rsidRDefault="004F1038" w:rsidP="0092231E">
      <w:pPr>
        <w:rPr>
          <w:lang w:val="ka-GE"/>
        </w:rPr>
      </w:pPr>
    </w:p>
    <w:p w14:paraId="4516D31C" w14:textId="658DCEB9" w:rsidR="003110D5" w:rsidRPr="0013104F" w:rsidRDefault="003110D5" w:rsidP="003110D5">
      <w:pPr>
        <w:pStyle w:val="Heading1"/>
        <w:rPr>
          <w:rFonts w:ascii="Sylfaen" w:hAnsi="Sylfaen" w:cs="Sylfaen"/>
          <w:color w:val="000000" w:themeColor="text1"/>
          <w:sz w:val="24"/>
          <w:szCs w:val="24"/>
          <w:lang w:val="ka-GE"/>
        </w:rPr>
      </w:pPr>
      <w:bookmarkStart w:id="2" w:name="_Toc37687375"/>
      <w:r w:rsidRPr="0013104F">
        <w:rPr>
          <w:rFonts w:ascii="Sylfaen" w:hAnsi="Sylfaen" w:cs="Sylfaen"/>
          <w:color w:val="000000" w:themeColor="text1"/>
          <w:sz w:val="24"/>
          <w:szCs w:val="24"/>
          <w:lang w:val="ka-GE"/>
        </w:rPr>
        <w:lastRenderedPageBreak/>
        <w:t>შესავალი</w:t>
      </w:r>
      <w:bookmarkEnd w:id="2"/>
    </w:p>
    <w:p w14:paraId="17ADAA06" w14:textId="77777777" w:rsidR="00737F0E" w:rsidRPr="0013104F" w:rsidRDefault="00737F0E" w:rsidP="00737F0E">
      <w:pPr>
        <w:rPr>
          <w:rFonts w:ascii="Sylfaen" w:hAnsi="Sylfaen"/>
          <w:lang w:val="ka-GE"/>
        </w:rPr>
      </w:pPr>
    </w:p>
    <w:p w14:paraId="7C605B47" w14:textId="77777777" w:rsidR="009F1838" w:rsidRDefault="00EC7023" w:rsidP="00F41F81">
      <w:pPr>
        <w:jc w:val="both"/>
        <w:rPr>
          <w:rFonts w:ascii="Sylfaen" w:hAnsi="Sylfaen"/>
          <w:lang w:val="ka-GE"/>
        </w:rPr>
      </w:pPr>
      <w:r w:rsidRPr="0013104F">
        <w:rPr>
          <w:rFonts w:ascii="Sylfaen" w:hAnsi="Sylfaen"/>
          <w:lang w:val="ka-GE"/>
        </w:rPr>
        <w:t xml:space="preserve"> „საქართველოს მცირე და საშუალო მეწარმეობის განვითარების სტრატეგიის 2016-2020 წლებისთვის და საქართველოს მცირე და საშუალო მეწარმეობის განვითარების სტრატეგიის 2016-2017 წლების სამოქმედო გეგმის დამტკიცების შესახებ“ საქართველოს მთავრობის 2016 წლის 26 თებერვლის N100 დადგენილებით, დამტკიცდა საქართველოს მცირე და საშუალო მეწარმეობის განვითარების 2016-2020 წლების სტრატეგია, რომელიც </w:t>
      </w:r>
      <w:r w:rsidRPr="0013104F">
        <w:rPr>
          <w:rFonts w:ascii="Sylfaen" w:hAnsi="Sylfaen" w:cs="Sylfaen"/>
          <w:lang w:val="ka-GE"/>
        </w:rPr>
        <w:t>შემუშავებულია</w:t>
      </w:r>
      <w:r w:rsidR="0095749E" w:rsidRPr="0095749E">
        <w:rPr>
          <w:rFonts w:ascii="Sylfaen" w:hAnsi="Sylfaen" w:cs="Sylfaen"/>
          <w:lang w:val="ka-GE"/>
        </w:rPr>
        <w:t xml:space="preserve"> </w:t>
      </w:r>
      <w:r w:rsidRPr="0013104F">
        <w:rPr>
          <w:rFonts w:ascii="Sylfaen" w:hAnsi="Sylfaen" w:cs="Sylfaen"/>
          <w:lang w:val="ka-GE"/>
        </w:rPr>
        <w:t>ეკონომიკური</w:t>
      </w:r>
      <w:r w:rsidR="0095749E" w:rsidRPr="0095749E">
        <w:rPr>
          <w:rFonts w:ascii="Sylfaen" w:hAnsi="Sylfaen" w:cs="Sylfaen"/>
          <w:lang w:val="ka-GE"/>
        </w:rPr>
        <w:t xml:space="preserve"> </w:t>
      </w:r>
      <w:r w:rsidRPr="0013104F">
        <w:rPr>
          <w:rFonts w:ascii="Sylfaen" w:hAnsi="Sylfaen" w:cs="Sylfaen"/>
          <w:lang w:val="ka-GE"/>
        </w:rPr>
        <w:t>თანამშრომლობისა</w:t>
      </w:r>
      <w:r w:rsidR="0095749E" w:rsidRPr="0095749E">
        <w:rPr>
          <w:rFonts w:ascii="Sylfaen" w:hAnsi="Sylfaen" w:cs="Sylfaen"/>
          <w:lang w:val="ka-GE"/>
        </w:rPr>
        <w:t xml:space="preserve"> </w:t>
      </w:r>
      <w:r w:rsidRPr="0013104F">
        <w:rPr>
          <w:rFonts w:ascii="Sylfaen" w:hAnsi="Sylfaen" w:cs="Sylfaen"/>
          <w:lang w:val="ka-GE"/>
        </w:rPr>
        <w:t>და</w:t>
      </w:r>
      <w:r w:rsidR="0095749E" w:rsidRPr="0095749E">
        <w:rPr>
          <w:rFonts w:ascii="Sylfaen" w:hAnsi="Sylfaen" w:cs="Sylfaen"/>
          <w:lang w:val="ka-GE"/>
        </w:rPr>
        <w:t xml:space="preserve"> </w:t>
      </w:r>
      <w:r w:rsidRPr="0013104F">
        <w:rPr>
          <w:rFonts w:ascii="Sylfaen" w:hAnsi="Sylfaen" w:cs="Sylfaen"/>
          <w:lang w:val="ka-GE"/>
        </w:rPr>
        <w:t>განვითარების</w:t>
      </w:r>
      <w:r w:rsidR="0095749E" w:rsidRPr="0095749E">
        <w:rPr>
          <w:rFonts w:ascii="Sylfaen" w:hAnsi="Sylfaen" w:cs="Sylfaen"/>
          <w:lang w:val="ka-GE"/>
        </w:rPr>
        <w:t xml:space="preserve"> </w:t>
      </w:r>
      <w:r w:rsidRPr="0013104F">
        <w:rPr>
          <w:rFonts w:ascii="Sylfaen" w:hAnsi="Sylfaen" w:cs="Sylfaen"/>
          <w:lang w:val="ka-GE"/>
        </w:rPr>
        <w:t>ორგანიზაციასთან</w:t>
      </w:r>
      <w:r w:rsidRPr="0013104F">
        <w:rPr>
          <w:rFonts w:ascii="Sylfaen" w:hAnsi="Sylfaen"/>
          <w:lang w:val="ka-GE"/>
        </w:rPr>
        <w:t xml:space="preserve"> (OECD) </w:t>
      </w:r>
      <w:r w:rsidRPr="0013104F">
        <w:rPr>
          <w:rFonts w:ascii="Sylfaen" w:hAnsi="Sylfaen" w:cs="Sylfaen"/>
          <w:lang w:val="ka-GE"/>
        </w:rPr>
        <w:t>აქტიური</w:t>
      </w:r>
      <w:r w:rsidR="0095749E" w:rsidRPr="0095749E">
        <w:rPr>
          <w:rFonts w:ascii="Sylfaen" w:hAnsi="Sylfaen" w:cs="Sylfaen"/>
          <w:lang w:val="ka-GE"/>
        </w:rPr>
        <w:t xml:space="preserve"> </w:t>
      </w:r>
      <w:r w:rsidRPr="0013104F">
        <w:rPr>
          <w:rFonts w:ascii="Sylfaen" w:hAnsi="Sylfaen" w:cs="Sylfaen"/>
          <w:lang w:val="ka-GE"/>
        </w:rPr>
        <w:t>თანამშრომლობითა</w:t>
      </w:r>
      <w:r w:rsidR="0095749E" w:rsidRPr="0095749E">
        <w:rPr>
          <w:rFonts w:ascii="Sylfaen" w:hAnsi="Sylfaen" w:cs="Sylfaen"/>
          <w:lang w:val="ka-GE"/>
        </w:rPr>
        <w:t xml:space="preserve"> </w:t>
      </w:r>
      <w:r w:rsidRPr="0013104F">
        <w:rPr>
          <w:rFonts w:ascii="Sylfaen" w:hAnsi="Sylfaen" w:cs="Sylfaen"/>
          <w:lang w:val="ka-GE"/>
        </w:rPr>
        <w:t>და</w:t>
      </w:r>
      <w:r w:rsidR="0095749E" w:rsidRPr="0095749E">
        <w:rPr>
          <w:rFonts w:ascii="Sylfaen" w:hAnsi="Sylfaen" w:cs="Sylfaen"/>
          <w:lang w:val="ka-GE"/>
        </w:rPr>
        <w:t xml:space="preserve"> </w:t>
      </w:r>
      <w:r w:rsidRPr="0013104F">
        <w:rPr>
          <w:rFonts w:ascii="Sylfaen" w:hAnsi="Sylfaen" w:cs="Sylfaen"/>
          <w:lang w:val="ka-GE"/>
        </w:rPr>
        <w:t>გერმანიის</w:t>
      </w:r>
      <w:r w:rsidR="0095749E" w:rsidRPr="0095749E">
        <w:rPr>
          <w:rFonts w:ascii="Sylfaen" w:hAnsi="Sylfaen" w:cs="Sylfaen"/>
          <w:lang w:val="ka-GE"/>
        </w:rPr>
        <w:t xml:space="preserve"> </w:t>
      </w:r>
      <w:r w:rsidRPr="0013104F">
        <w:rPr>
          <w:rFonts w:ascii="Sylfaen" w:hAnsi="Sylfaen" w:cs="Sylfaen"/>
          <w:lang w:val="ka-GE"/>
        </w:rPr>
        <w:t>საერთაშორისო</w:t>
      </w:r>
      <w:r w:rsidR="0095749E" w:rsidRPr="0095749E">
        <w:rPr>
          <w:rFonts w:ascii="Sylfaen" w:hAnsi="Sylfaen" w:cs="Sylfaen"/>
          <w:lang w:val="ka-GE"/>
        </w:rPr>
        <w:t xml:space="preserve"> </w:t>
      </w:r>
      <w:r w:rsidRPr="0013104F">
        <w:rPr>
          <w:rFonts w:ascii="Sylfaen" w:hAnsi="Sylfaen" w:cs="Sylfaen"/>
          <w:lang w:val="ka-GE"/>
        </w:rPr>
        <w:t>თანამშრომლობის</w:t>
      </w:r>
      <w:r w:rsidR="0095749E" w:rsidRPr="0095749E">
        <w:rPr>
          <w:rFonts w:ascii="Sylfaen" w:hAnsi="Sylfaen" w:cs="Sylfaen"/>
          <w:lang w:val="ka-GE"/>
        </w:rPr>
        <w:t xml:space="preserve"> </w:t>
      </w:r>
      <w:r w:rsidRPr="0013104F">
        <w:rPr>
          <w:rFonts w:ascii="Sylfaen" w:hAnsi="Sylfaen" w:cs="Sylfaen"/>
          <w:lang w:val="ka-GE"/>
        </w:rPr>
        <w:t>ორგანიზაციის</w:t>
      </w:r>
      <w:r w:rsidRPr="0013104F">
        <w:rPr>
          <w:rFonts w:ascii="Sylfaen" w:hAnsi="Sylfaen"/>
          <w:lang w:val="ka-GE"/>
        </w:rPr>
        <w:t xml:space="preserve"> (GIZ-</w:t>
      </w:r>
      <w:r w:rsidRPr="0013104F">
        <w:rPr>
          <w:rFonts w:ascii="Sylfaen" w:hAnsi="Sylfaen" w:cs="Sylfaen"/>
          <w:lang w:val="ka-GE"/>
        </w:rPr>
        <w:t>ის</w:t>
      </w:r>
      <w:r w:rsidRPr="0013104F">
        <w:rPr>
          <w:rFonts w:ascii="Sylfaen" w:hAnsi="Sylfaen"/>
          <w:lang w:val="ka-GE"/>
        </w:rPr>
        <w:t xml:space="preserve">) </w:t>
      </w:r>
      <w:r w:rsidRPr="0013104F">
        <w:rPr>
          <w:rFonts w:ascii="Sylfaen" w:hAnsi="Sylfaen" w:cs="Sylfaen"/>
          <w:lang w:val="ka-GE"/>
        </w:rPr>
        <w:t>მხარდაჭერით</w:t>
      </w:r>
      <w:r w:rsidR="009F1838">
        <w:rPr>
          <w:rFonts w:ascii="Sylfaen" w:hAnsi="Sylfaen"/>
          <w:lang w:val="ka-GE"/>
        </w:rPr>
        <w:t xml:space="preserve">.  </w:t>
      </w:r>
      <w:r w:rsidRPr="0013104F">
        <w:rPr>
          <w:rFonts w:ascii="Sylfaen" w:hAnsi="Sylfaen"/>
          <w:lang w:val="ka-GE"/>
        </w:rPr>
        <w:t>2017 წლის 28 დეკემბრის N582 დადგენილებით,</w:t>
      </w:r>
      <w:r w:rsidR="009F1838">
        <w:rPr>
          <w:rFonts w:ascii="Sylfaen" w:hAnsi="Sylfaen"/>
          <w:lang w:val="ka-GE"/>
        </w:rPr>
        <w:t xml:space="preserve"> დამტკიცდა ზემოაღნიშნული</w:t>
      </w:r>
      <w:r w:rsidRPr="0013104F">
        <w:rPr>
          <w:rFonts w:ascii="Sylfaen" w:hAnsi="Sylfaen"/>
          <w:lang w:val="ka-GE"/>
        </w:rPr>
        <w:t xml:space="preserve"> სტრატეგიის 2018-2020 წლების სამოქმედო გეგმა</w:t>
      </w:r>
      <w:r w:rsidR="009F1838">
        <w:rPr>
          <w:rFonts w:ascii="Sylfaen" w:hAnsi="Sylfaen"/>
          <w:lang w:val="ka-GE"/>
        </w:rPr>
        <w:t xml:space="preserve">, რომლის </w:t>
      </w:r>
      <w:r w:rsidR="00B729CD" w:rsidRPr="0013104F">
        <w:rPr>
          <w:rFonts w:ascii="Sylfaen" w:hAnsi="Sylfaen"/>
          <w:lang w:val="ka-GE"/>
        </w:rPr>
        <w:t>3.3. პრიორიტეტული ღონისძიების შესაბამისად</w:t>
      </w:r>
      <w:r w:rsidR="0095749E" w:rsidRPr="0095749E">
        <w:rPr>
          <w:rFonts w:ascii="Sylfaen" w:hAnsi="Sylfaen"/>
          <w:lang w:val="ka-GE"/>
        </w:rPr>
        <w:t xml:space="preserve"> </w:t>
      </w:r>
      <w:r w:rsidR="003007E3" w:rsidRPr="00BB1C54">
        <w:rPr>
          <w:rFonts w:ascii="Sylfaen" w:hAnsi="Sylfaen"/>
          <w:lang w:val="ka-GE"/>
        </w:rPr>
        <w:t>(</w:t>
      </w:r>
      <w:r w:rsidR="003007E3" w:rsidRPr="0013104F">
        <w:rPr>
          <w:rFonts w:ascii="Sylfaen" w:hAnsi="Sylfaen"/>
          <w:lang w:val="ka-GE"/>
        </w:rPr>
        <w:t>ქმედება 3.3.1 - 3.3.1 განათლების სისტემაში LLEL -ის დანერგვის მიზნით შესაბამისი სამოქმედო გეგმის განხორციელება)</w:t>
      </w:r>
      <w:r w:rsidR="00B729CD" w:rsidRPr="0013104F">
        <w:rPr>
          <w:rFonts w:ascii="Sylfaen" w:hAnsi="Sylfaen"/>
          <w:lang w:val="ka-GE"/>
        </w:rPr>
        <w:t xml:space="preserve">, </w:t>
      </w:r>
      <w:r w:rsidR="00DD4280" w:rsidRPr="0013104F">
        <w:rPr>
          <w:rFonts w:ascii="Sylfaen" w:hAnsi="Sylfaen"/>
          <w:lang w:val="ka-GE"/>
        </w:rPr>
        <w:t xml:space="preserve">საქართველოს განათლების, მეცნიერების, კულტურისა და სპორტის </w:t>
      </w:r>
      <w:r w:rsidR="00B729CD" w:rsidRPr="0013104F">
        <w:rPr>
          <w:rFonts w:ascii="Sylfaen" w:hAnsi="Sylfaen"/>
          <w:lang w:val="ka-GE"/>
        </w:rPr>
        <w:t>სამინისტროს გან</w:t>
      </w:r>
      <w:r w:rsidR="00DD4280" w:rsidRPr="0013104F">
        <w:rPr>
          <w:rFonts w:ascii="Sylfaen" w:hAnsi="Sylfaen"/>
          <w:lang w:val="ka-GE"/>
        </w:rPr>
        <w:t>ე</w:t>
      </w:r>
      <w:r w:rsidR="00B729CD" w:rsidRPr="0013104F">
        <w:rPr>
          <w:rFonts w:ascii="Sylfaen" w:hAnsi="Sylfaen"/>
          <w:lang w:val="ka-GE"/>
        </w:rPr>
        <w:t>საზღვრ</w:t>
      </w:r>
      <w:r w:rsidR="00DD4280" w:rsidRPr="0013104F">
        <w:rPr>
          <w:rFonts w:ascii="Sylfaen" w:hAnsi="Sylfaen"/>
          <w:lang w:val="ka-GE"/>
        </w:rPr>
        <w:t xml:space="preserve">ა, </w:t>
      </w:r>
      <w:r w:rsidR="00B729CD" w:rsidRPr="0013104F">
        <w:rPr>
          <w:rFonts w:ascii="Sylfaen" w:hAnsi="Sylfaen"/>
          <w:lang w:val="ka-GE"/>
        </w:rPr>
        <w:t xml:space="preserve">განათლების სისტემის ყველა დონეზე უწყვეტი სამეწარმეო სწავლების (LLEL) დანერგვის ვალდებულება. </w:t>
      </w:r>
    </w:p>
    <w:p w14:paraId="179AAE5A" w14:textId="77777777" w:rsidR="00084DEC" w:rsidRPr="0013104F" w:rsidRDefault="00B729CD" w:rsidP="00F41F81">
      <w:pPr>
        <w:jc w:val="both"/>
        <w:rPr>
          <w:rFonts w:ascii="Sylfaen" w:hAnsi="Sylfaen"/>
          <w:lang w:val="ka-GE"/>
        </w:rPr>
      </w:pPr>
      <w:r w:rsidRPr="0013104F">
        <w:rPr>
          <w:rFonts w:ascii="Sylfaen" w:hAnsi="Sylfaen"/>
          <w:lang w:val="ka-GE"/>
        </w:rPr>
        <w:t xml:space="preserve">აღნიშნულის </w:t>
      </w:r>
      <w:r w:rsidR="00DD4280" w:rsidRPr="0013104F">
        <w:rPr>
          <w:rFonts w:ascii="Sylfaen" w:hAnsi="Sylfaen"/>
          <w:lang w:val="ka-GE"/>
        </w:rPr>
        <w:t xml:space="preserve">შესრულების მიზნით, სამინისტროს </w:t>
      </w:r>
      <w:r w:rsidRPr="0013104F">
        <w:rPr>
          <w:rFonts w:ascii="Sylfaen" w:hAnsi="Sylfaen"/>
          <w:lang w:val="ka-GE"/>
        </w:rPr>
        <w:t>სტრატეგიული განვითარების დეპარტამენტის მიერ</w:t>
      </w:r>
      <w:r w:rsidR="00DD4280" w:rsidRPr="0013104F">
        <w:rPr>
          <w:rFonts w:ascii="Sylfaen" w:hAnsi="Sylfaen"/>
          <w:lang w:val="ka-GE"/>
        </w:rPr>
        <w:t xml:space="preserve">, </w:t>
      </w:r>
      <w:r w:rsidRPr="0013104F">
        <w:rPr>
          <w:rFonts w:ascii="Sylfaen" w:hAnsi="Sylfaen"/>
          <w:lang w:val="ka-GE"/>
        </w:rPr>
        <w:t>გამოთხოვილი ინფორმაციის საფუძველზე</w:t>
      </w:r>
      <w:r w:rsidR="00DD4280" w:rsidRPr="0013104F">
        <w:rPr>
          <w:rFonts w:ascii="Sylfaen" w:hAnsi="Sylfaen"/>
          <w:lang w:val="ka-GE"/>
        </w:rPr>
        <w:t>, შემუშავდა და მინისტრის მოვალეობის შემსრულებლის მიერ 2019 წლის 28 ივნისის N857 ბრძანებით, დამტკიცდა</w:t>
      </w:r>
      <w:r w:rsidR="00BB1C54">
        <w:rPr>
          <w:rFonts w:ascii="Sylfaen" w:hAnsi="Sylfaen"/>
          <w:lang w:val="ka-GE"/>
        </w:rPr>
        <w:t xml:space="preserve"> </w:t>
      </w:r>
      <w:r w:rsidR="00F74F2B" w:rsidRPr="0013104F">
        <w:rPr>
          <w:rFonts w:ascii="Sylfaen" w:hAnsi="Sylfaen"/>
          <w:b/>
          <w:lang w:val="ka-GE"/>
        </w:rPr>
        <w:t>„განათლების სისტემის ყველა დონეზე უწყვეტი სამეწარმეო სწავლების (LLEL) დანერგვის სამოქმედო გეგმა 2019-2020“.</w:t>
      </w:r>
    </w:p>
    <w:p w14:paraId="241F7A67" w14:textId="77777777" w:rsidR="00711206" w:rsidRPr="0013104F" w:rsidRDefault="00711206" w:rsidP="00161A48">
      <w:pPr>
        <w:jc w:val="both"/>
        <w:rPr>
          <w:rFonts w:ascii="Sylfaen" w:hAnsi="Sylfaen"/>
          <w:lang w:val="ka-GE"/>
        </w:rPr>
      </w:pPr>
      <w:r w:rsidRPr="0013104F">
        <w:rPr>
          <w:rFonts w:ascii="Sylfaen" w:hAnsi="Sylfaen"/>
          <w:lang w:val="ka-GE"/>
        </w:rPr>
        <w:t>აღნიშნული სამოქმედო გეგმა, აგრეთვე, შემუშავებულ იქნა, ევროკავშირსა და საქართველოს შორის საფინანსო შეთანხმების დოკუმენტი</w:t>
      </w:r>
      <w:r w:rsidR="001933AA" w:rsidRPr="0013104F">
        <w:rPr>
          <w:rFonts w:ascii="Sylfaen" w:hAnsi="Sylfaen"/>
          <w:lang w:val="ka-GE"/>
        </w:rPr>
        <w:t>ს</w:t>
      </w:r>
      <w:r w:rsidRPr="0013104F">
        <w:rPr>
          <w:rFonts w:ascii="Sylfaen" w:hAnsi="Sylfaen"/>
          <w:lang w:val="ka-GE"/>
        </w:rPr>
        <w:t>:  „ევროკავშირის საბიუჯეტო დახმარების შესახებ საქართველოში შრომის ბაზრის შესაბამისი უნარების გა</w:t>
      </w:r>
      <w:r w:rsidR="0095749E">
        <w:rPr>
          <w:rFonts w:ascii="Sylfaen" w:hAnsi="Sylfaen"/>
          <w:lang w:val="ka-GE"/>
        </w:rPr>
        <w:t>ნ</w:t>
      </w:r>
      <w:r w:rsidRPr="0013104F">
        <w:rPr>
          <w:rFonts w:ascii="Sylfaen" w:hAnsi="Sylfaen"/>
          <w:lang w:val="ka-GE"/>
        </w:rPr>
        <w:t xml:space="preserve">სავითარებლად“ - </w:t>
      </w:r>
      <w:r w:rsidR="001933AA" w:rsidRPr="0013104F">
        <w:rPr>
          <w:rFonts w:ascii="Sylfaen" w:hAnsi="Sylfaen"/>
          <w:lang w:val="ka-GE"/>
        </w:rPr>
        <w:t xml:space="preserve">ფარგლებში </w:t>
      </w:r>
      <w:r w:rsidRPr="0013104F">
        <w:rPr>
          <w:rFonts w:ascii="Sylfaen" w:hAnsi="Sylfaen"/>
          <w:lang w:val="ka-GE"/>
        </w:rPr>
        <w:t>განსაზღვრული ვალდებულების</w:t>
      </w:r>
      <w:r w:rsidR="006B6024" w:rsidRPr="0013104F">
        <w:rPr>
          <w:rFonts w:ascii="Sylfaen" w:hAnsi="Sylfaen"/>
          <w:lang w:val="ka-GE"/>
        </w:rPr>
        <w:t xml:space="preserve"> შესრულების უზრუნველყოფისა და</w:t>
      </w:r>
      <w:r w:rsidR="004163CC">
        <w:rPr>
          <w:rFonts w:ascii="Sylfaen" w:hAnsi="Sylfaen"/>
          <w:lang w:val="ka-GE"/>
        </w:rPr>
        <w:t xml:space="preserve"> </w:t>
      </w:r>
      <w:r w:rsidRPr="0013104F">
        <w:rPr>
          <w:rFonts w:ascii="Sylfaen" w:hAnsi="Sylfaen"/>
          <w:lang w:val="ka-GE"/>
        </w:rPr>
        <w:t>საქართველოს მთავრობის 2019 წლის 12 ნოემბრის N2338 განკარგულებით დამტკიცებული</w:t>
      </w:r>
      <w:r w:rsidR="004163CC">
        <w:rPr>
          <w:rFonts w:ascii="Sylfaen" w:hAnsi="Sylfaen"/>
          <w:lang w:val="ka-GE"/>
        </w:rPr>
        <w:t>,</w:t>
      </w:r>
      <w:r w:rsidRPr="0013104F">
        <w:rPr>
          <w:rFonts w:ascii="Sylfaen" w:hAnsi="Sylfaen"/>
          <w:lang w:val="ka-GE"/>
        </w:rPr>
        <w:t xml:space="preserve"> „გაეროს მდგრადი განვითარების მიზნების ეროვნული დოკუმენტით</w:t>
      </w:r>
      <w:r w:rsidR="001933AA" w:rsidRPr="0013104F">
        <w:rPr>
          <w:rFonts w:ascii="Sylfaen" w:hAnsi="Sylfaen"/>
          <w:lang w:val="ka-GE"/>
        </w:rPr>
        <w:t>“</w:t>
      </w:r>
      <w:r w:rsidRPr="0013104F">
        <w:rPr>
          <w:rFonts w:ascii="Sylfaen" w:hAnsi="Sylfaen"/>
          <w:lang w:val="ka-GE"/>
        </w:rPr>
        <w:t xml:space="preserve"> გათვალისწინებული 4.4 ამოცან</w:t>
      </w:r>
      <w:r w:rsidR="001933AA" w:rsidRPr="0013104F">
        <w:rPr>
          <w:rFonts w:ascii="Sylfaen" w:hAnsi="Sylfaen"/>
          <w:lang w:val="ka-GE"/>
        </w:rPr>
        <w:t xml:space="preserve">ის შესრულების </w:t>
      </w:r>
      <w:r w:rsidR="006B6024" w:rsidRPr="0013104F">
        <w:rPr>
          <w:rFonts w:ascii="Sylfaen" w:hAnsi="Sylfaen"/>
          <w:lang w:val="ka-GE"/>
        </w:rPr>
        <w:t>მხარდაჭერის</w:t>
      </w:r>
      <w:r w:rsidR="001933AA" w:rsidRPr="0013104F">
        <w:rPr>
          <w:rFonts w:ascii="Sylfaen" w:hAnsi="Sylfaen"/>
          <w:lang w:val="ka-GE"/>
        </w:rPr>
        <w:t xml:space="preserve"> მიზნით</w:t>
      </w:r>
      <w:r w:rsidRPr="0013104F">
        <w:rPr>
          <w:rFonts w:ascii="Sylfaen" w:hAnsi="Sylfaen"/>
          <w:lang w:val="ka-GE"/>
        </w:rPr>
        <w:t xml:space="preserve">, რომლის თანახმადაც, 2030 წლისთვის, უნდა განხორციელდეს იმ ახალგაზრდებისა და ზრდასრული ადამიანების რაოდენობის გაზრდა, რომელთაც </w:t>
      </w:r>
      <w:r w:rsidR="001933AA" w:rsidRPr="0013104F">
        <w:rPr>
          <w:rFonts w:ascii="Sylfaen" w:hAnsi="Sylfaen"/>
          <w:lang w:val="ka-GE"/>
        </w:rPr>
        <w:t>ექნებათ</w:t>
      </w:r>
      <w:r w:rsidRPr="0013104F">
        <w:rPr>
          <w:rFonts w:ascii="Sylfaen" w:hAnsi="Sylfaen"/>
          <w:lang w:val="ka-GE"/>
        </w:rPr>
        <w:t xml:space="preserve"> დასაქმებისთვის, ღირსეული სამუშაოსთვის და მეწარმეობისთვის შესაფერისი, მათ შორის</w:t>
      </w:r>
      <w:r w:rsidR="001933AA" w:rsidRPr="0013104F">
        <w:rPr>
          <w:rFonts w:ascii="Sylfaen" w:hAnsi="Sylfaen"/>
          <w:lang w:val="ka-GE"/>
        </w:rPr>
        <w:t>,</w:t>
      </w:r>
      <w:r w:rsidRPr="0013104F">
        <w:rPr>
          <w:rFonts w:ascii="Sylfaen" w:hAnsi="Sylfaen"/>
          <w:lang w:val="ka-GE"/>
        </w:rPr>
        <w:t xml:space="preserve"> ტექნიკური და პროფესიული უნარები. </w:t>
      </w:r>
    </w:p>
    <w:p w14:paraId="66A794BC" w14:textId="04800E24" w:rsidR="006B6024" w:rsidRPr="0013104F" w:rsidRDefault="006B6024" w:rsidP="00161A48">
      <w:pPr>
        <w:jc w:val="both"/>
        <w:rPr>
          <w:rFonts w:ascii="Sylfaen" w:hAnsi="Sylfaen"/>
          <w:lang w:val="ka-GE"/>
        </w:rPr>
      </w:pPr>
      <w:r w:rsidRPr="00B83FCA">
        <w:rPr>
          <w:rFonts w:ascii="Sylfaen" w:hAnsi="Sylfaen"/>
          <w:lang w:val="ka-GE"/>
        </w:rPr>
        <w:t>„განათლების სისტემის ყველა დონეზე უწყვეტი სამეწარმეო სწავლების (LLEL) დანერგვის სამოქმედო გეგმა 2019-2020“-ის შესრულების 2019 წლის ანგარიში მომზადდა საქართველოს განათლების, მეცნიერების, კულტურის და სპორტის სამინისტროს სტრატეგიული განვითარების დეპარტამენტის მიერ, სამინისტროს პროფესიული განათლების განვითარების დეპარტამენტ</w:t>
      </w:r>
      <w:r w:rsidR="004163CC" w:rsidRPr="00B83FCA">
        <w:rPr>
          <w:rFonts w:ascii="Sylfaen" w:hAnsi="Sylfaen"/>
          <w:lang w:val="ka-GE"/>
        </w:rPr>
        <w:t>ი</w:t>
      </w:r>
      <w:r w:rsidRPr="00B83FCA">
        <w:rPr>
          <w:rFonts w:ascii="Sylfaen" w:hAnsi="Sylfaen"/>
          <w:lang w:val="ka-GE"/>
        </w:rPr>
        <w:t>ს</w:t>
      </w:r>
      <w:r w:rsidR="00405939" w:rsidRPr="0092231E">
        <w:rPr>
          <w:rFonts w:ascii="Sylfaen" w:hAnsi="Sylfaen"/>
          <w:lang w:val="ka-GE"/>
        </w:rPr>
        <w:t xml:space="preserve">, </w:t>
      </w:r>
      <w:r w:rsidR="004B135F" w:rsidRPr="00B83FCA">
        <w:rPr>
          <w:rFonts w:ascii="Sylfaen" w:hAnsi="Sylfaen"/>
          <w:lang w:val="ka-GE"/>
        </w:rPr>
        <w:t xml:space="preserve">სკოლამდელი და ზოგადი განათლების განვითარების დეპარტამენტის, </w:t>
      </w:r>
      <w:r w:rsidR="00B83FCA" w:rsidRPr="00B83FCA">
        <w:rPr>
          <w:rFonts w:ascii="Sylfaen" w:hAnsi="Sylfaen"/>
          <w:lang w:val="ka-GE"/>
        </w:rPr>
        <w:t xml:space="preserve">სტრატეგიული კომუნიკაციის დეპარტამენტის, </w:t>
      </w:r>
      <w:r w:rsidR="00405939" w:rsidRPr="00B83FCA">
        <w:rPr>
          <w:rFonts w:ascii="Sylfaen" w:hAnsi="Sylfaen"/>
          <w:lang w:val="ka-GE"/>
        </w:rPr>
        <w:t xml:space="preserve">სსიპ - მასწავლებელთა პროფესიული </w:t>
      </w:r>
      <w:r w:rsidR="00405939" w:rsidRPr="00B83FCA">
        <w:rPr>
          <w:rFonts w:ascii="Sylfaen" w:hAnsi="Sylfaen"/>
          <w:lang w:val="ka-GE"/>
        </w:rPr>
        <w:lastRenderedPageBreak/>
        <w:t>განვითარების ეროვნული ცენტრის</w:t>
      </w:r>
      <w:r w:rsidR="004B135F" w:rsidRPr="0092231E">
        <w:rPr>
          <w:rFonts w:ascii="Sylfaen" w:hAnsi="Sylfaen"/>
          <w:lang w:val="ka-GE"/>
        </w:rPr>
        <w:t xml:space="preserve">, </w:t>
      </w:r>
      <w:r w:rsidR="004B135F" w:rsidRPr="00B83FCA">
        <w:rPr>
          <w:rFonts w:ascii="Sylfaen" w:hAnsi="Sylfaen"/>
          <w:lang w:val="ka-GE"/>
        </w:rPr>
        <w:t>ს</w:t>
      </w:r>
      <w:r w:rsidR="004B135F" w:rsidRPr="0092231E">
        <w:rPr>
          <w:rFonts w:ascii="Sylfaen" w:hAnsi="Sylfaen"/>
          <w:lang w:val="ka-GE"/>
        </w:rPr>
        <w:t>სიპ - თბილისის აპოლონ ქუთათელაძის სახელობის სახელმწიფო სამხატვრო აკადემი</w:t>
      </w:r>
      <w:r w:rsidR="009706C2" w:rsidRPr="00B83FCA">
        <w:rPr>
          <w:rFonts w:ascii="Sylfaen" w:hAnsi="Sylfaen"/>
          <w:lang w:val="ka-GE"/>
        </w:rPr>
        <w:t xml:space="preserve">ის </w:t>
      </w:r>
      <w:r w:rsidRPr="00B83FCA">
        <w:rPr>
          <w:rFonts w:ascii="Sylfaen" w:hAnsi="Sylfaen"/>
          <w:lang w:val="ka-GE"/>
        </w:rPr>
        <w:t xml:space="preserve">და სსიპ </w:t>
      </w:r>
      <w:r w:rsidR="00405939" w:rsidRPr="00B83FCA">
        <w:rPr>
          <w:rFonts w:ascii="Sylfaen" w:hAnsi="Sylfaen"/>
          <w:lang w:val="ka-GE"/>
        </w:rPr>
        <w:t xml:space="preserve">- </w:t>
      </w:r>
      <w:r w:rsidRPr="00B83FCA">
        <w:rPr>
          <w:rFonts w:ascii="Sylfaen" w:hAnsi="Sylfaen"/>
          <w:lang w:val="ka-GE"/>
        </w:rPr>
        <w:t>შემოქმედებით</w:t>
      </w:r>
      <w:r w:rsidR="0069067A">
        <w:rPr>
          <w:rFonts w:ascii="Sylfaen" w:hAnsi="Sylfaen"/>
          <w:lang w:val="ka-GE"/>
        </w:rPr>
        <w:t>ი</w:t>
      </w:r>
      <w:r w:rsidRPr="00B83FCA">
        <w:rPr>
          <w:rFonts w:ascii="Sylfaen" w:hAnsi="Sylfaen"/>
          <w:lang w:val="ka-GE"/>
        </w:rPr>
        <w:t xml:space="preserve"> საქართველოს</w:t>
      </w:r>
      <w:r w:rsidR="00405939" w:rsidRPr="00B83FCA">
        <w:rPr>
          <w:rFonts w:ascii="Sylfaen" w:hAnsi="Sylfaen"/>
          <w:lang w:val="ka-GE"/>
        </w:rPr>
        <w:t xml:space="preserve"> </w:t>
      </w:r>
      <w:r w:rsidRPr="00B83FCA">
        <w:rPr>
          <w:rFonts w:ascii="Sylfaen" w:hAnsi="Sylfaen"/>
          <w:lang w:val="ka-GE"/>
        </w:rPr>
        <w:t>მიერ მოწოდებული ინფორმაციის საფუძველზე</w:t>
      </w:r>
      <w:r w:rsidR="009F1838" w:rsidRPr="00B83FCA">
        <w:rPr>
          <w:rFonts w:ascii="Sylfaen" w:hAnsi="Sylfaen"/>
          <w:lang w:val="ka-GE"/>
        </w:rPr>
        <w:t>.</w:t>
      </w:r>
    </w:p>
    <w:p w14:paraId="4601EFE6" w14:textId="77777777" w:rsidR="006B6024" w:rsidRPr="0013104F" w:rsidRDefault="0022692A" w:rsidP="00161A48">
      <w:pPr>
        <w:jc w:val="both"/>
        <w:rPr>
          <w:rFonts w:ascii="Sylfaen" w:hAnsi="Sylfaen"/>
          <w:lang w:val="ka-GE"/>
        </w:rPr>
      </w:pPr>
      <w:r w:rsidRPr="0013104F">
        <w:rPr>
          <w:rFonts w:ascii="Sylfaen" w:hAnsi="Sylfaen"/>
          <w:lang w:val="ka-GE"/>
        </w:rPr>
        <w:t>წინამდებარე</w:t>
      </w:r>
      <w:r w:rsidR="006B6024" w:rsidRPr="0013104F">
        <w:rPr>
          <w:rFonts w:ascii="Sylfaen" w:hAnsi="Sylfaen"/>
          <w:lang w:val="ka-GE"/>
        </w:rPr>
        <w:t xml:space="preserve"> ანგარიშის ფორმატი</w:t>
      </w:r>
      <w:r w:rsidRPr="0013104F">
        <w:rPr>
          <w:rFonts w:ascii="Sylfaen" w:hAnsi="Sylfaen"/>
          <w:lang w:val="ka-GE"/>
        </w:rPr>
        <w:t xml:space="preserve">, აგრეთვე, </w:t>
      </w:r>
      <w:r w:rsidR="006B6024" w:rsidRPr="0013104F">
        <w:rPr>
          <w:rFonts w:ascii="Sylfaen" w:hAnsi="Sylfaen"/>
          <w:lang w:val="ka-GE"/>
        </w:rPr>
        <w:t xml:space="preserve"> ითვალისწინებს 2019 წლის </w:t>
      </w:r>
      <w:r w:rsidRPr="0013104F">
        <w:rPr>
          <w:rFonts w:ascii="Sylfaen" w:hAnsi="Sylfaen"/>
          <w:lang w:val="ka-GE"/>
        </w:rPr>
        <w:t xml:space="preserve">20 </w:t>
      </w:r>
      <w:r w:rsidR="006B6024" w:rsidRPr="0013104F">
        <w:rPr>
          <w:rFonts w:ascii="Sylfaen" w:hAnsi="Sylfaen"/>
          <w:lang w:val="ka-GE"/>
        </w:rPr>
        <w:t>დეკემბერ</w:t>
      </w:r>
      <w:r w:rsidRPr="0013104F">
        <w:rPr>
          <w:rFonts w:ascii="Sylfaen" w:hAnsi="Sylfaen"/>
          <w:lang w:val="ka-GE"/>
        </w:rPr>
        <w:t>ის</w:t>
      </w:r>
      <w:r w:rsidR="006B6024" w:rsidRPr="0013104F">
        <w:rPr>
          <w:rFonts w:ascii="Sylfaen" w:hAnsi="Sylfaen"/>
          <w:lang w:val="ka-GE"/>
        </w:rPr>
        <w:t xml:space="preserve"> მთავრობის </w:t>
      </w:r>
      <w:r w:rsidRPr="0013104F">
        <w:rPr>
          <w:rFonts w:ascii="Sylfaen" w:hAnsi="Sylfaen"/>
          <w:lang w:val="ka-GE"/>
        </w:rPr>
        <w:t xml:space="preserve">N629 დადგენილებას „ პოლიტიკის შემუშავების, მონიტორინგისა და შეფასების წესის შესახებ“ </w:t>
      </w:r>
      <w:r w:rsidR="00847F6C" w:rsidRPr="0013104F">
        <w:rPr>
          <w:rFonts w:ascii="Sylfaen" w:hAnsi="Sylfaen"/>
          <w:lang w:val="ka-GE"/>
        </w:rPr>
        <w:t>(მუხლი 11: მონიტორინგი).</w:t>
      </w:r>
    </w:p>
    <w:p w14:paraId="535D3135" w14:textId="77777777" w:rsidR="006B6024" w:rsidRPr="0013104F" w:rsidRDefault="006B6024" w:rsidP="00161A48">
      <w:pPr>
        <w:jc w:val="both"/>
        <w:rPr>
          <w:rFonts w:ascii="Sylfaen" w:hAnsi="Sylfaen"/>
          <w:sz w:val="20"/>
          <w:szCs w:val="20"/>
          <w:lang w:val="ka-GE"/>
        </w:rPr>
      </w:pPr>
    </w:p>
    <w:p w14:paraId="39359240" w14:textId="77777777" w:rsidR="006B6024" w:rsidRPr="0013104F" w:rsidRDefault="006B6024" w:rsidP="00161A48">
      <w:pPr>
        <w:jc w:val="both"/>
        <w:rPr>
          <w:rFonts w:ascii="Sylfaen" w:hAnsi="Sylfaen"/>
          <w:b/>
          <w:sz w:val="24"/>
          <w:szCs w:val="24"/>
          <w:lang w:val="ka-GE"/>
        </w:rPr>
      </w:pPr>
      <w:r w:rsidRPr="0013104F">
        <w:rPr>
          <w:rFonts w:ascii="Sylfaen" w:hAnsi="Sylfaen"/>
          <w:b/>
          <w:sz w:val="24"/>
          <w:szCs w:val="24"/>
          <w:lang w:val="ka-GE"/>
        </w:rPr>
        <w:t>ზოგადი პროგრესი</w:t>
      </w:r>
    </w:p>
    <w:p w14:paraId="57386C7A" w14:textId="77777777" w:rsidR="00733FAA" w:rsidRPr="0013104F" w:rsidRDefault="001933AA" w:rsidP="00F41F81">
      <w:pPr>
        <w:jc w:val="both"/>
        <w:rPr>
          <w:rFonts w:ascii="Sylfaen" w:hAnsi="Sylfaen"/>
          <w:lang w:val="ka-GE"/>
        </w:rPr>
      </w:pPr>
      <w:r w:rsidRPr="0013104F">
        <w:rPr>
          <w:rFonts w:ascii="Sylfaen" w:hAnsi="Sylfaen"/>
          <w:lang w:val="ka-GE"/>
        </w:rPr>
        <w:t>„განათლების სისტემის ყველა დონეზე უწყვეტი სამეწარმეო სწავლების (LLEL) დანერგვის სამოქმედო გეგმაში 2019-2020“</w:t>
      </w:r>
      <w:r w:rsidR="00897984" w:rsidRPr="0013104F">
        <w:rPr>
          <w:rFonts w:ascii="Sylfaen" w:hAnsi="Sylfaen"/>
          <w:lang w:val="ka-GE"/>
        </w:rPr>
        <w:t>,</w:t>
      </w:r>
      <w:r w:rsidR="00084DEC" w:rsidRPr="0013104F">
        <w:rPr>
          <w:rFonts w:ascii="Sylfaen" w:hAnsi="Sylfaen"/>
          <w:lang w:val="ka-GE"/>
        </w:rPr>
        <w:t xml:space="preserve"> ამოცანები და აქტივობები ერთიანდება ორი ძირითადი მიზნის გარშემო: </w:t>
      </w:r>
      <w:r w:rsidR="00084DEC" w:rsidRPr="009F1838">
        <w:rPr>
          <w:rFonts w:ascii="Sylfaen" w:hAnsi="Sylfaen"/>
          <w:b/>
          <w:i/>
          <w:lang w:val="ka-GE"/>
        </w:rPr>
        <w:t>მეწარმეობის ეკოსისტემის შექმნა განათლების სისტემაში</w:t>
      </w:r>
      <w:r w:rsidR="00084DEC" w:rsidRPr="009F1838">
        <w:rPr>
          <w:rFonts w:ascii="Sylfaen" w:hAnsi="Sylfaen"/>
          <w:i/>
          <w:lang w:val="ka-GE"/>
        </w:rPr>
        <w:t xml:space="preserve"> და </w:t>
      </w:r>
      <w:r w:rsidR="00084DEC" w:rsidRPr="009F1838">
        <w:rPr>
          <w:rFonts w:ascii="Sylfaen" w:hAnsi="Sylfaen"/>
          <w:b/>
          <w:i/>
          <w:lang w:val="ka-GE"/>
        </w:rPr>
        <w:t>სამეწარმეო სწავლების გაუმჯობესება</w:t>
      </w:r>
      <w:r w:rsidR="00095005" w:rsidRPr="009F1838">
        <w:rPr>
          <w:rFonts w:ascii="Sylfaen" w:hAnsi="Sylfaen"/>
          <w:b/>
          <w:i/>
          <w:lang w:val="ka-GE"/>
        </w:rPr>
        <w:t>,</w:t>
      </w:r>
      <w:r w:rsidR="00FE47FE">
        <w:rPr>
          <w:rFonts w:ascii="Sylfaen" w:hAnsi="Sylfaen"/>
          <w:b/>
          <w:i/>
          <w:lang w:val="ka-GE"/>
        </w:rPr>
        <w:t xml:space="preserve"> </w:t>
      </w:r>
      <w:r w:rsidR="003E66A8" w:rsidRPr="0013104F">
        <w:rPr>
          <w:rFonts w:ascii="Sylfaen" w:hAnsi="Sylfaen"/>
          <w:lang w:val="ka-GE"/>
        </w:rPr>
        <w:t>რომელიც</w:t>
      </w:r>
      <w:r w:rsidR="00FE47FE">
        <w:rPr>
          <w:rFonts w:ascii="Sylfaen" w:hAnsi="Sylfaen"/>
          <w:lang w:val="ka-GE"/>
        </w:rPr>
        <w:t xml:space="preserve"> </w:t>
      </w:r>
      <w:r w:rsidR="006A1038" w:rsidRPr="0013104F">
        <w:rPr>
          <w:rFonts w:ascii="Sylfaen" w:hAnsi="Sylfaen"/>
          <w:lang w:val="ka-GE"/>
        </w:rPr>
        <w:t>ასახავს</w:t>
      </w:r>
      <w:r w:rsidR="00095005" w:rsidRPr="0013104F">
        <w:rPr>
          <w:rFonts w:ascii="Sylfaen" w:hAnsi="Sylfaen"/>
          <w:lang w:val="ka-GE"/>
        </w:rPr>
        <w:t xml:space="preserve">, ჯამში, </w:t>
      </w:r>
      <w:r w:rsidR="001300A2" w:rsidRPr="0013104F">
        <w:rPr>
          <w:rFonts w:ascii="Sylfaen" w:hAnsi="Sylfaen"/>
          <w:lang w:val="ka-GE"/>
        </w:rPr>
        <w:t xml:space="preserve">7 ამოცანას და </w:t>
      </w:r>
      <w:r w:rsidR="00847F6C" w:rsidRPr="0013104F">
        <w:rPr>
          <w:rFonts w:ascii="Sylfaen" w:hAnsi="Sylfaen"/>
          <w:lang w:val="ka-GE"/>
        </w:rPr>
        <w:t>32</w:t>
      </w:r>
      <w:r w:rsidR="00095005" w:rsidRPr="0013104F">
        <w:rPr>
          <w:rFonts w:ascii="Sylfaen" w:hAnsi="Sylfaen"/>
          <w:lang w:val="ka-GE"/>
        </w:rPr>
        <w:t xml:space="preserve"> აქტივობა</w:t>
      </w:r>
      <w:r w:rsidR="006A1038" w:rsidRPr="0013104F">
        <w:rPr>
          <w:rFonts w:ascii="Sylfaen" w:hAnsi="Sylfaen"/>
          <w:lang w:val="ka-GE"/>
        </w:rPr>
        <w:t>ს</w:t>
      </w:r>
      <w:r w:rsidR="001300A2" w:rsidRPr="0013104F">
        <w:rPr>
          <w:rFonts w:ascii="Sylfaen" w:hAnsi="Sylfaen"/>
          <w:lang w:val="ka-GE"/>
        </w:rPr>
        <w:t>,</w:t>
      </w:r>
      <w:r w:rsidR="00FE47FE">
        <w:rPr>
          <w:rFonts w:ascii="Sylfaen" w:hAnsi="Sylfaen"/>
          <w:lang w:val="ka-GE"/>
        </w:rPr>
        <w:t xml:space="preserve"> </w:t>
      </w:r>
      <w:r w:rsidR="00095005" w:rsidRPr="0013104F">
        <w:rPr>
          <w:rFonts w:ascii="Sylfaen" w:hAnsi="Sylfaen"/>
          <w:lang w:val="ka-GE"/>
        </w:rPr>
        <w:t xml:space="preserve">საიდანაც, 6 აქტივობის განხორციელების პერიოდად </w:t>
      </w:r>
      <w:r w:rsidR="009009C9" w:rsidRPr="0013104F">
        <w:rPr>
          <w:rFonts w:ascii="Sylfaen" w:hAnsi="Sylfaen"/>
          <w:lang w:val="ka-GE"/>
        </w:rPr>
        <w:t>განსაზღვრულია</w:t>
      </w:r>
      <w:r w:rsidR="00095005" w:rsidRPr="0013104F">
        <w:rPr>
          <w:rFonts w:ascii="Sylfaen" w:hAnsi="Sylfaen"/>
          <w:lang w:val="ka-GE"/>
        </w:rPr>
        <w:t xml:space="preserve"> 2019 წელი, 17 აქტივობის შესრულების ვადა მოიცავს 2019-2020 წლებს, ხოლო 2020 წელ</w:t>
      </w:r>
      <w:r w:rsidR="009511F9" w:rsidRPr="0013104F">
        <w:rPr>
          <w:rFonts w:ascii="Sylfaen" w:hAnsi="Sylfaen"/>
          <w:lang w:val="ka-GE"/>
        </w:rPr>
        <w:t>ს</w:t>
      </w:r>
      <w:r w:rsidR="00095005" w:rsidRPr="0013104F">
        <w:rPr>
          <w:rFonts w:ascii="Sylfaen" w:hAnsi="Sylfaen"/>
          <w:lang w:val="ka-GE"/>
        </w:rPr>
        <w:t xml:space="preserve"> შესასრულებელი ვალდებულებები გაწერილია 9 აქტივობაში</w:t>
      </w:r>
      <w:r w:rsidR="00733FAA" w:rsidRPr="0013104F">
        <w:rPr>
          <w:rFonts w:ascii="Sylfaen" w:hAnsi="Sylfaen"/>
          <w:lang w:val="ka-GE"/>
        </w:rPr>
        <w:t>.</w:t>
      </w:r>
    </w:p>
    <w:p w14:paraId="2AA66C3F" w14:textId="77777777" w:rsidR="00847F6C" w:rsidRPr="0013104F" w:rsidRDefault="00847F6C" w:rsidP="00847F6C">
      <w:pPr>
        <w:jc w:val="both"/>
        <w:rPr>
          <w:rFonts w:ascii="Sylfaen" w:hAnsi="Sylfaen"/>
          <w:b/>
          <w:lang w:val="ka-GE"/>
        </w:rPr>
      </w:pPr>
      <w:r w:rsidRPr="0013104F">
        <w:rPr>
          <w:rFonts w:ascii="Sylfaen" w:hAnsi="Sylfaen"/>
          <w:lang w:val="ka-GE"/>
        </w:rPr>
        <w:t xml:space="preserve">მიზანი </w:t>
      </w:r>
      <w:r w:rsidR="00FE47FE">
        <w:rPr>
          <w:rFonts w:ascii="Sylfaen" w:hAnsi="Sylfaen"/>
          <w:lang w:val="ka-GE"/>
        </w:rPr>
        <w:t>1</w:t>
      </w:r>
      <w:r w:rsidRPr="0013104F">
        <w:rPr>
          <w:rFonts w:ascii="Sylfaen" w:hAnsi="Sylfaen"/>
          <w:lang w:val="ka-GE"/>
        </w:rPr>
        <w:t xml:space="preserve">: </w:t>
      </w:r>
      <w:r w:rsidRPr="0013104F">
        <w:rPr>
          <w:rFonts w:ascii="Sylfaen" w:hAnsi="Sylfaen"/>
          <w:b/>
          <w:lang w:val="ka-GE"/>
        </w:rPr>
        <w:t>„მეწარმეობის ეკოსისტემის შექმნა განათლების სისტემაში“ მოიცავს 4 ამოცანას</w:t>
      </w:r>
      <w:r w:rsidR="001300A2" w:rsidRPr="0013104F">
        <w:rPr>
          <w:rFonts w:ascii="Sylfaen" w:hAnsi="Sylfaen"/>
          <w:b/>
          <w:lang w:val="ka-GE"/>
        </w:rPr>
        <w:t xml:space="preserve"> და 14</w:t>
      </w:r>
      <w:r w:rsidR="00BB1C54">
        <w:rPr>
          <w:rFonts w:ascii="Sylfaen" w:hAnsi="Sylfaen"/>
          <w:b/>
          <w:lang w:val="ka-GE"/>
        </w:rPr>
        <w:t xml:space="preserve"> </w:t>
      </w:r>
      <w:r w:rsidR="001300A2" w:rsidRPr="0013104F">
        <w:rPr>
          <w:rFonts w:ascii="Sylfaen" w:hAnsi="Sylfaen"/>
          <w:b/>
          <w:lang w:val="ka-GE"/>
        </w:rPr>
        <w:t>აქტივობას</w:t>
      </w:r>
      <w:r w:rsidRPr="0013104F">
        <w:rPr>
          <w:rFonts w:ascii="Sylfaen" w:hAnsi="Sylfaen"/>
          <w:b/>
          <w:lang w:val="ka-GE"/>
        </w:rPr>
        <w:t xml:space="preserve">: </w:t>
      </w:r>
    </w:p>
    <w:p w14:paraId="4D938441" w14:textId="77777777" w:rsidR="00847F6C" w:rsidRPr="0013104F" w:rsidRDefault="00847F6C" w:rsidP="00847F6C">
      <w:pPr>
        <w:pStyle w:val="ListParagraph"/>
        <w:numPr>
          <w:ilvl w:val="0"/>
          <w:numId w:val="5"/>
        </w:numPr>
        <w:jc w:val="both"/>
        <w:rPr>
          <w:rFonts w:ascii="Sylfaen" w:hAnsi="Sylfaen"/>
          <w:lang w:val="ka-GE"/>
        </w:rPr>
      </w:pPr>
      <w:r w:rsidRPr="0013104F">
        <w:rPr>
          <w:rFonts w:ascii="Sylfaen" w:hAnsi="Sylfaen"/>
          <w:lang w:val="ka-GE"/>
        </w:rPr>
        <w:t>პარტნიორობის ეფექტური პლატფორმის განვითარება სამეწარმეო სწავლების გასაძლიერებლად (2 აქტივობა)</w:t>
      </w:r>
      <w:r w:rsidR="00FE47FE">
        <w:rPr>
          <w:rFonts w:ascii="Sylfaen" w:hAnsi="Sylfaen"/>
          <w:lang w:val="ka-GE"/>
        </w:rPr>
        <w:t>;</w:t>
      </w:r>
    </w:p>
    <w:p w14:paraId="2F458383" w14:textId="77777777" w:rsidR="00847F6C" w:rsidRPr="0013104F" w:rsidRDefault="00847F6C" w:rsidP="00847F6C">
      <w:pPr>
        <w:pStyle w:val="ListParagraph"/>
        <w:numPr>
          <w:ilvl w:val="0"/>
          <w:numId w:val="5"/>
        </w:numPr>
        <w:jc w:val="both"/>
        <w:rPr>
          <w:rFonts w:ascii="Sylfaen" w:hAnsi="Sylfaen"/>
          <w:lang w:val="ka-GE"/>
        </w:rPr>
      </w:pPr>
      <w:r w:rsidRPr="0013104F">
        <w:rPr>
          <w:rFonts w:ascii="Sylfaen" w:hAnsi="Sylfaen"/>
          <w:lang w:val="ka-GE"/>
        </w:rPr>
        <w:t>ექსტრაკურიკულარული სამეწარმეო აქტივობების დანერგვის ხელშეწყობა (4 აქტივობა)</w:t>
      </w:r>
      <w:r w:rsidR="00FE47FE">
        <w:rPr>
          <w:rFonts w:ascii="Sylfaen" w:hAnsi="Sylfaen"/>
          <w:lang w:val="ka-GE"/>
        </w:rPr>
        <w:t>;</w:t>
      </w:r>
    </w:p>
    <w:p w14:paraId="18D30086" w14:textId="77777777" w:rsidR="00847F6C" w:rsidRPr="0013104F" w:rsidRDefault="00847F6C" w:rsidP="00847F6C">
      <w:pPr>
        <w:pStyle w:val="ListParagraph"/>
        <w:numPr>
          <w:ilvl w:val="0"/>
          <w:numId w:val="5"/>
        </w:numPr>
        <w:jc w:val="both"/>
        <w:rPr>
          <w:rFonts w:ascii="Sylfaen" w:hAnsi="Sylfaen"/>
          <w:lang w:val="ka-GE"/>
        </w:rPr>
      </w:pPr>
      <w:r w:rsidRPr="0013104F">
        <w:rPr>
          <w:rFonts w:ascii="Sylfaen" w:hAnsi="Sylfaen"/>
          <w:lang w:val="ka-GE"/>
        </w:rPr>
        <w:t>ცნობიერების ამაღლება  სამეწარმეო სწავლების  შესახებ და სამეწარმეო საქმიანობის სტიმულირება (6 აქტივობა)</w:t>
      </w:r>
      <w:r w:rsidR="00FE47FE">
        <w:rPr>
          <w:rFonts w:ascii="Sylfaen" w:hAnsi="Sylfaen"/>
          <w:lang w:val="ka-GE"/>
        </w:rPr>
        <w:t>;</w:t>
      </w:r>
    </w:p>
    <w:p w14:paraId="71C7D68A" w14:textId="77777777" w:rsidR="00847F6C" w:rsidRPr="0013104F" w:rsidRDefault="00847F6C" w:rsidP="00847F6C">
      <w:pPr>
        <w:pStyle w:val="ListParagraph"/>
        <w:numPr>
          <w:ilvl w:val="0"/>
          <w:numId w:val="5"/>
        </w:numPr>
        <w:jc w:val="both"/>
        <w:rPr>
          <w:rFonts w:ascii="Sylfaen" w:hAnsi="Sylfaen"/>
          <w:lang w:val="ka-GE"/>
        </w:rPr>
      </w:pPr>
      <w:r w:rsidRPr="0013104F">
        <w:rPr>
          <w:rFonts w:ascii="Sylfaen" w:hAnsi="Sylfaen"/>
          <w:lang w:val="ka-GE"/>
        </w:rPr>
        <w:t>მეწარმეობის კომპონენტის ინტეგრირება საკარიერო განათლების პოლიტიკაში (2 აქტივობა)</w:t>
      </w:r>
      <w:r w:rsidR="00FE47FE">
        <w:rPr>
          <w:rFonts w:ascii="Sylfaen" w:hAnsi="Sylfaen"/>
          <w:lang w:val="ka-GE"/>
        </w:rPr>
        <w:t>.</w:t>
      </w:r>
    </w:p>
    <w:p w14:paraId="1A7E5F60" w14:textId="77777777" w:rsidR="001300A2" w:rsidRPr="0013104F" w:rsidRDefault="00847F6C" w:rsidP="00847F6C">
      <w:pPr>
        <w:jc w:val="both"/>
        <w:rPr>
          <w:rFonts w:ascii="Sylfaen" w:hAnsi="Sylfaen"/>
          <w:b/>
          <w:lang w:val="ka-GE"/>
        </w:rPr>
      </w:pPr>
      <w:r w:rsidRPr="0013104F">
        <w:rPr>
          <w:rFonts w:ascii="Sylfaen" w:hAnsi="Sylfaen"/>
          <w:lang w:val="ka-GE"/>
        </w:rPr>
        <w:t>მიზანი 2:</w:t>
      </w:r>
      <w:r w:rsidR="00FE47FE">
        <w:rPr>
          <w:rFonts w:ascii="Sylfaen" w:hAnsi="Sylfaen"/>
          <w:lang w:val="ka-GE"/>
        </w:rPr>
        <w:t xml:space="preserve"> </w:t>
      </w:r>
      <w:r w:rsidR="001300A2" w:rsidRPr="0013104F">
        <w:rPr>
          <w:rFonts w:ascii="Sylfaen" w:hAnsi="Sylfaen"/>
          <w:b/>
          <w:lang w:val="ka-GE"/>
        </w:rPr>
        <w:t>სამეწარმეო სწავლების გაუმჯობესება მოიცავს 3 ამოცანას და 18 აქტივობას:</w:t>
      </w:r>
    </w:p>
    <w:p w14:paraId="7D1DA76F" w14:textId="77777777" w:rsidR="001300A2" w:rsidRPr="0013104F" w:rsidRDefault="001300A2" w:rsidP="001300A2">
      <w:pPr>
        <w:pStyle w:val="ListParagraph"/>
        <w:numPr>
          <w:ilvl w:val="0"/>
          <w:numId w:val="6"/>
        </w:numPr>
        <w:jc w:val="both"/>
        <w:rPr>
          <w:rFonts w:ascii="Sylfaen" w:hAnsi="Sylfaen"/>
          <w:b/>
          <w:lang w:val="ka-GE"/>
        </w:rPr>
      </w:pPr>
      <w:r w:rsidRPr="0013104F">
        <w:rPr>
          <w:rFonts w:ascii="Sylfaen" w:hAnsi="Sylfaen"/>
          <w:lang w:val="ka-GE"/>
        </w:rPr>
        <w:t>მეწარმეობის, როგორც საკვანძო/გამჭოლი კომპეტენციის განვითარება (4 აქტივობა)</w:t>
      </w:r>
      <w:r w:rsidR="00457DF3">
        <w:rPr>
          <w:rFonts w:ascii="Sylfaen" w:hAnsi="Sylfaen"/>
          <w:lang w:val="ka-GE"/>
        </w:rPr>
        <w:t>;</w:t>
      </w:r>
    </w:p>
    <w:p w14:paraId="75AD4B0D" w14:textId="77777777" w:rsidR="001300A2" w:rsidRPr="0013104F" w:rsidRDefault="001300A2" w:rsidP="001300A2">
      <w:pPr>
        <w:pStyle w:val="ListParagraph"/>
        <w:numPr>
          <w:ilvl w:val="0"/>
          <w:numId w:val="6"/>
        </w:numPr>
        <w:jc w:val="both"/>
        <w:rPr>
          <w:rFonts w:ascii="Sylfaen" w:hAnsi="Sylfaen"/>
          <w:b/>
          <w:lang w:val="ka-GE"/>
        </w:rPr>
      </w:pPr>
      <w:r w:rsidRPr="0013104F">
        <w:rPr>
          <w:rFonts w:ascii="Sylfaen" w:hAnsi="Sylfaen"/>
          <w:lang w:val="ka-GE"/>
        </w:rPr>
        <w:t>მეწარმეობის სწავლების თანამედროვე ინოვაციური მიდგომებით წახალისება (6 აქტივობა)</w:t>
      </w:r>
      <w:r w:rsidR="00457DF3">
        <w:rPr>
          <w:rFonts w:ascii="Sylfaen" w:hAnsi="Sylfaen"/>
          <w:lang w:val="ka-GE"/>
        </w:rPr>
        <w:t>;</w:t>
      </w:r>
    </w:p>
    <w:p w14:paraId="14252A23" w14:textId="77777777" w:rsidR="001300A2" w:rsidRPr="0013104F" w:rsidRDefault="001300A2" w:rsidP="001300A2">
      <w:pPr>
        <w:pStyle w:val="ListParagraph"/>
        <w:numPr>
          <w:ilvl w:val="0"/>
          <w:numId w:val="6"/>
        </w:numPr>
        <w:jc w:val="both"/>
        <w:rPr>
          <w:rFonts w:ascii="Sylfaen" w:hAnsi="Sylfaen"/>
          <w:lang w:val="ka-GE"/>
        </w:rPr>
      </w:pPr>
      <w:r w:rsidRPr="0013104F">
        <w:rPr>
          <w:rFonts w:ascii="Sylfaen" w:hAnsi="Sylfaen"/>
          <w:lang w:val="ka-GE"/>
        </w:rPr>
        <w:t>სამეწარმეო სწავლებისთვის შესაბამისი რესურსების განვითარება (8 აქტივობა)</w:t>
      </w:r>
      <w:r w:rsidR="00457DF3">
        <w:rPr>
          <w:rFonts w:ascii="Sylfaen" w:hAnsi="Sylfaen"/>
          <w:lang w:val="ka-GE"/>
        </w:rPr>
        <w:t>.</w:t>
      </w:r>
    </w:p>
    <w:p w14:paraId="70CE304B" w14:textId="77777777" w:rsidR="00733FAA" w:rsidRPr="0013104F" w:rsidRDefault="00733FAA" w:rsidP="00847F6C">
      <w:pPr>
        <w:jc w:val="both"/>
        <w:rPr>
          <w:rFonts w:ascii="Sylfaen" w:hAnsi="Sylfaen"/>
          <w:lang w:val="ka-GE"/>
        </w:rPr>
      </w:pPr>
    </w:p>
    <w:p w14:paraId="311F9433" w14:textId="77777777" w:rsidR="00733FAA" w:rsidRPr="0013104F" w:rsidRDefault="00733FAA" w:rsidP="00457DF3">
      <w:pPr>
        <w:jc w:val="both"/>
        <w:rPr>
          <w:rFonts w:ascii="Sylfaen" w:hAnsi="Sylfaen"/>
          <w:lang w:val="ka-GE"/>
        </w:rPr>
      </w:pPr>
      <w:r w:rsidRPr="0013104F">
        <w:rPr>
          <w:rFonts w:ascii="Sylfaen" w:hAnsi="Sylfaen"/>
          <w:lang w:val="ka-GE"/>
        </w:rPr>
        <w:t xml:space="preserve">ვინაიდან, 2020 წელს დაგეგმილი 9 აქტივობიდან, 4 აქტივობის განხორციელება, ფაქტიურად, 2019 წელს დაიწყო,  წინამდებარე </w:t>
      </w:r>
      <w:r w:rsidR="00262A9B" w:rsidRPr="0013104F">
        <w:rPr>
          <w:rFonts w:ascii="Sylfaen" w:hAnsi="Sylfaen"/>
          <w:lang w:val="ka-GE"/>
        </w:rPr>
        <w:t>დოკუმენტი მა</w:t>
      </w:r>
      <w:r w:rsidR="009E5B78" w:rsidRPr="0013104F">
        <w:rPr>
          <w:rFonts w:ascii="Sylfaen" w:hAnsi="Sylfaen"/>
          <w:lang w:val="ka-GE"/>
        </w:rPr>
        <w:t>თ შესახებ ანგარიშსაც</w:t>
      </w:r>
      <w:r w:rsidR="00262A9B" w:rsidRPr="0013104F">
        <w:rPr>
          <w:rFonts w:ascii="Sylfaen" w:hAnsi="Sylfaen"/>
          <w:lang w:val="ka-GE"/>
        </w:rPr>
        <w:t xml:space="preserve"> მოიცავს</w:t>
      </w:r>
      <w:r w:rsidR="009E5B78" w:rsidRPr="0013104F">
        <w:rPr>
          <w:rFonts w:ascii="Sylfaen" w:hAnsi="Sylfaen"/>
          <w:lang w:val="ka-GE"/>
        </w:rPr>
        <w:t xml:space="preserve"> და </w:t>
      </w:r>
      <w:r w:rsidR="00262A9B" w:rsidRPr="0013104F">
        <w:rPr>
          <w:rFonts w:ascii="Sylfaen" w:hAnsi="Sylfaen"/>
          <w:lang w:val="ka-GE"/>
        </w:rPr>
        <w:t xml:space="preserve">არ მოიცავს ანგარიშს იმ 5 აქტივობის შესახებ,  რომელთა განხორციელებაც მხოლოდ 2020 წელს </w:t>
      </w:r>
      <w:r w:rsidR="00262A9B" w:rsidRPr="0013104F">
        <w:rPr>
          <w:rFonts w:ascii="Sylfaen" w:hAnsi="Sylfaen"/>
          <w:lang w:val="ka-GE"/>
        </w:rPr>
        <w:lastRenderedPageBreak/>
        <w:t>იყო დაგეგმილი.</w:t>
      </w:r>
      <w:r w:rsidR="009E5B78" w:rsidRPr="0013104F">
        <w:rPr>
          <w:rFonts w:ascii="Sylfaen" w:hAnsi="Sylfaen"/>
          <w:lang w:val="ka-GE"/>
        </w:rPr>
        <w:t xml:space="preserve"> შესაბამისად, მონიტორინგის</w:t>
      </w:r>
      <w:r w:rsidR="005A53D3" w:rsidRPr="0013104F">
        <w:rPr>
          <w:rFonts w:ascii="Sylfaen" w:hAnsi="Sylfaen"/>
          <w:lang w:val="ka-GE"/>
        </w:rPr>
        <w:t xml:space="preserve"> ანგარიში 2019 წელს </w:t>
      </w:r>
      <w:r w:rsidRPr="0013104F">
        <w:rPr>
          <w:rFonts w:ascii="Sylfaen" w:hAnsi="Sylfaen"/>
          <w:lang w:val="ka-GE"/>
        </w:rPr>
        <w:t>27 აქტივობის შესრულებ</w:t>
      </w:r>
      <w:r w:rsidR="009E5B78" w:rsidRPr="0013104F">
        <w:rPr>
          <w:rFonts w:ascii="Sylfaen" w:hAnsi="Sylfaen"/>
          <w:lang w:val="ka-GE"/>
        </w:rPr>
        <w:t>ა</w:t>
      </w:r>
      <w:r w:rsidRPr="0013104F">
        <w:rPr>
          <w:rFonts w:ascii="Sylfaen" w:hAnsi="Sylfaen"/>
          <w:lang w:val="ka-GE"/>
        </w:rPr>
        <w:t>ს ასახავს</w:t>
      </w:r>
      <w:r w:rsidR="005A53D3" w:rsidRPr="0013104F">
        <w:rPr>
          <w:rFonts w:ascii="Sylfaen" w:hAnsi="Sylfaen"/>
          <w:lang w:val="ka-GE"/>
        </w:rPr>
        <w:t xml:space="preserve"> შემდეგი 4 სტატუსის </w:t>
      </w:r>
      <w:r w:rsidR="009F1838">
        <w:rPr>
          <w:rFonts w:ascii="Sylfaen" w:hAnsi="Sylfaen"/>
          <w:lang w:val="ka-GE"/>
        </w:rPr>
        <w:t>მიხედვით</w:t>
      </w:r>
      <w:r w:rsidR="005A53D3" w:rsidRPr="0013104F">
        <w:rPr>
          <w:rFonts w:ascii="Sylfaen" w:hAnsi="Sylfaen"/>
          <w:lang w:val="ka-GE"/>
        </w:rPr>
        <w:t>:</w:t>
      </w:r>
    </w:p>
    <w:p w14:paraId="2385322F" w14:textId="77777777" w:rsidR="009F1838" w:rsidRPr="009F1838" w:rsidRDefault="00DF3DD8" w:rsidP="009F1838">
      <w:pPr>
        <w:pStyle w:val="ListParagraph"/>
        <w:numPr>
          <w:ilvl w:val="0"/>
          <w:numId w:val="9"/>
        </w:numPr>
        <w:jc w:val="both"/>
        <w:rPr>
          <w:rFonts w:ascii="Sylfaen" w:hAnsi="Sylfaen"/>
          <w:lang w:val="ka-GE"/>
        </w:rPr>
      </w:pPr>
      <w:r w:rsidRPr="009F1838">
        <w:rPr>
          <w:rFonts w:ascii="Sylfaen" w:hAnsi="Sylfaen"/>
          <w:lang w:val="ka-GE"/>
        </w:rPr>
        <w:t>არ დაწყებულა/გაუქმდა; 2</w:t>
      </w:r>
      <w:r w:rsidR="008B2EE8" w:rsidRPr="009F1838">
        <w:rPr>
          <w:rFonts w:ascii="Sylfaen" w:hAnsi="Sylfaen"/>
          <w:lang w:val="ka-GE"/>
        </w:rPr>
        <w:t xml:space="preserve">. </w:t>
      </w:r>
      <w:r w:rsidR="00FD4FE3" w:rsidRPr="009F1838">
        <w:rPr>
          <w:rFonts w:ascii="Sylfaen" w:hAnsi="Sylfaen"/>
          <w:lang w:val="ka-GE"/>
        </w:rPr>
        <w:t xml:space="preserve">მიმდინარე - ნაწილობრივად შესრულდა; </w:t>
      </w:r>
      <w:r w:rsidRPr="009F1838">
        <w:rPr>
          <w:rFonts w:ascii="Sylfaen" w:hAnsi="Sylfaen"/>
          <w:lang w:val="ka-GE"/>
        </w:rPr>
        <w:t>3</w:t>
      </w:r>
      <w:r w:rsidR="00FD4FE3" w:rsidRPr="009F1838">
        <w:rPr>
          <w:rFonts w:ascii="Sylfaen" w:hAnsi="Sylfaen"/>
          <w:lang w:val="ka-GE"/>
        </w:rPr>
        <w:t xml:space="preserve">. </w:t>
      </w:r>
      <w:r w:rsidR="008B2EE8" w:rsidRPr="009F1838">
        <w:rPr>
          <w:rFonts w:ascii="Sylfaen" w:hAnsi="Sylfaen"/>
          <w:lang w:val="ka-GE"/>
        </w:rPr>
        <w:t xml:space="preserve">მეტწილად შესრულდა; </w:t>
      </w:r>
      <w:r w:rsidRPr="009F1838">
        <w:rPr>
          <w:rFonts w:ascii="Sylfaen" w:hAnsi="Sylfaen"/>
          <w:lang w:val="ka-GE"/>
        </w:rPr>
        <w:t>4</w:t>
      </w:r>
      <w:r w:rsidR="008B2EE8" w:rsidRPr="009F1838">
        <w:rPr>
          <w:rFonts w:ascii="Sylfaen" w:hAnsi="Sylfaen"/>
          <w:lang w:val="ka-GE"/>
        </w:rPr>
        <w:t>. განხორციელდა</w:t>
      </w:r>
    </w:p>
    <w:p w14:paraId="47E2FDC1" w14:textId="77777777" w:rsidR="009F1838" w:rsidRDefault="009F1838" w:rsidP="009F1838">
      <w:pPr>
        <w:pStyle w:val="ListParagraph"/>
        <w:jc w:val="both"/>
        <w:rPr>
          <w:rFonts w:ascii="Sylfaen" w:hAnsi="Sylfaen" w:cs="Sylfaen"/>
          <w:lang w:val="ka-GE"/>
        </w:rPr>
      </w:pPr>
    </w:p>
    <w:p w14:paraId="6A2DB64B" w14:textId="77777777" w:rsidR="009F1838" w:rsidRPr="009F1838" w:rsidRDefault="009F1838" w:rsidP="009F1838">
      <w:pPr>
        <w:pStyle w:val="ListParagraph"/>
        <w:jc w:val="both"/>
        <w:rPr>
          <w:rFonts w:ascii="Sylfaen" w:hAnsi="Sylfaen"/>
          <w:lang w:val="ka-GE"/>
        </w:rPr>
      </w:pPr>
    </w:p>
    <w:tbl>
      <w:tblPr>
        <w:tblStyle w:val="TableGrid"/>
        <w:tblW w:w="0" w:type="auto"/>
        <w:tblInd w:w="960" w:type="dxa"/>
        <w:tblLook w:val="04A0" w:firstRow="1" w:lastRow="0" w:firstColumn="1" w:lastColumn="0" w:noHBand="0" w:noVBand="1"/>
      </w:tblPr>
      <w:tblGrid>
        <w:gridCol w:w="4248"/>
        <w:gridCol w:w="2408"/>
      </w:tblGrid>
      <w:tr w:rsidR="00733FAA" w:rsidRPr="0013104F" w14:paraId="0012FA51" w14:textId="77777777" w:rsidTr="00BB1C54">
        <w:trPr>
          <w:trHeight w:val="321"/>
        </w:trPr>
        <w:tc>
          <w:tcPr>
            <w:tcW w:w="4248" w:type="dxa"/>
          </w:tcPr>
          <w:p w14:paraId="76B74BA3" w14:textId="77777777" w:rsidR="00733FAA" w:rsidRPr="0013104F" w:rsidRDefault="00DF3DD8" w:rsidP="00DF3DD8">
            <w:pPr>
              <w:pStyle w:val="ListParagraph"/>
              <w:numPr>
                <w:ilvl w:val="0"/>
                <w:numId w:val="8"/>
              </w:numPr>
              <w:spacing w:after="0" w:line="240" w:lineRule="auto"/>
              <w:ind w:left="306" w:hanging="284"/>
              <w:jc w:val="both"/>
              <w:rPr>
                <w:rFonts w:ascii="Sylfaen" w:hAnsi="Sylfaen"/>
                <w:lang w:val="ka-GE"/>
              </w:rPr>
            </w:pPr>
            <w:r w:rsidRPr="0013104F">
              <w:rPr>
                <w:rFonts w:ascii="Sylfaen" w:hAnsi="Sylfaen"/>
                <w:lang w:val="ka-GE"/>
              </w:rPr>
              <w:t>არ დაწყებულა/გაუქმდა</w:t>
            </w:r>
          </w:p>
        </w:tc>
        <w:tc>
          <w:tcPr>
            <w:tcW w:w="2408" w:type="dxa"/>
            <w:shd w:val="clear" w:color="auto" w:fill="FF0000"/>
          </w:tcPr>
          <w:p w14:paraId="70DD97BC" w14:textId="77777777" w:rsidR="00733FAA" w:rsidRPr="0013104F" w:rsidRDefault="00733FAA" w:rsidP="00847F6C">
            <w:pPr>
              <w:jc w:val="both"/>
              <w:rPr>
                <w:rFonts w:ascii="Sylfaen" w:hAnsi="Sylfaen"/>
                <w:color w:val="FF0000"/>
                <w:lang w:val="ka-GE"/>
              </w:rPr>
            </w:pPr>
          </w:p>
        </w:tc>
      </w:tr>
      <w:tr w:rsidR="00733FAA" w:rsidRPr="0013104F" w14:paraId="0CB7B518" w14:textId="77777777" w:rsidTr="00BB1C54">
        <w:tc>
          <w:tcPr>
            <w:tcW w:w="4248" w:type="dxa"/>
          </w:tcPr>
          <w:p w14:paraId="7319A201" w14:textId="77777777" w:rsidR="00733FAA" w:rsidRPr="0013104F" w:rsidRDefault="00DF3DD8" w:rsidP="00DF3DD8">
            <w:pPr>
              <w:pStyle w:val="ListParagraph"/>
              <w:numPr>
                <w:ilvl w:val="0"/>
                <w:numId w:val="8"/>
              </w:numPr>
              <w:spacing w:after="0" w:line="240" w:lineRule="auto"/>
              <w:ind w:left="306" w:hanging="284"/>
              <w:jc w:val="both"/>
              <w:rPr>
                <w:rFonts w:ascii="Sylfaen" w:hAnsi="Sylfaen"/>
                <w:lang w:val="ka-GE"/>
              </w:rPr>
            </w:pPr>
            <w:r w:rsidRPr="0013104F">
              <w:rPr>
                <w:rFonts w:ascii="Sylfaen" w:hAnsi="Sylfaen"/>
                <w:lang w:val="ka-GE"/>
              </w:rPr>
              <w:t>მიმდინარე - ნაწილობრივად შესრულდა;</w:t>
            </w:r>
          </w:p>
        </w:tc>
        <w:tc>
          <w:tcPr>
            <w:tcW w:w="2408" w:type="dxa"/>
            <w:shd w:val="clear" w:color="auto" w:fill="FFFF00"/>
          </w:tcPr>
          <w:p w14:paraId="3969037D" w14:textId="77777777" w:rsidR="00733FAA" w:rsidRPr="0013104F" w:rsidRDefault="00733FAA" w:rsidP="00847F6C">
            <w:pPr>
              <w:jc w:val="both"/>
              <w:rPr>
                <w:rFonts w:ascii="Sylfaen" w:hAnsi="Sylfaen"/>
                <w:color w:val="FF0000"/>
                <w:lang w:val="ka-GE"/>
              </w:rPr>
            </w:pPr>
          </w:p>
        </w:tc>
      </w:tr>
      <w:tr w:rsidR="00DF3DD8" w:rsidRPr="0013104F" w14:paraId="124290DB" w14:textId="77777777" w:rsidTr="00BB1C54">
        <w:tc>
          <w:tcPr>
            <w:tcW w:w="4248" w:type="dxa"/>
          </w:tcPr>
          <w:p w14:paraId="7EAB15A8" w14:textId="77777777" w:rsidR="00DF3DD8" w:rsidRPr="0013104F" w:rsidRDefault="00DF3DD8" w:rsidP="00DF3DD8">
            <w:pPr>
              <w:pStyle w:val="ListParagraph"/>
              <w:numPr>
                <w:ilvl w:val="0"/>
                <w:numId w:val="8"/>
              </w:numPr>
              <w:spacing w:after="0" w:line="240" w:lineRule="auto"/>
              <w:ind w:left="306" w:hanging="284"/>
              <w:jc w:val="both"/>
              <w:rPr>
                <w:rFonts w:ascii="Sylfaen" w:hAnsi="Sylfaen"/>
                <w:lang w:val="ka-GE"/>
              </w:rPr>
            </w:pPr>
            <w:r w:rsidRPr="0013104F">
              <w:rPr>
                <w:rFonts w:ascii="Sylfaen" w:hAnsi="Sylfaen"/>
                <w:lang w:val="ka-GE"/>
              </w:rPr>
              <w:t>მიმდინარე - მეტწილად შესრულდა;</w:t>
            </w:r>
          </w:p>
        </w:tc>
        <w:tc>
          <w:tcPr>
            <w:tcW w:w="2408" w:type="dxa"/>
            <w:shd w:val="clear" w:color="auto" w:fill="92D050"/>
          </w:tcPr>
          <w:p w14:paraId="046ADA3A" w14:textId="77777777" w:rsidR="00DF3DD8" w:rsidRPr="0013104F" w:rsidRDefault="00DF3DD8" w:rsidP="00847F6C">
            <w:pPr>
              <w:jc w:val="both"/>
              <w:rPr>
                <w:rFonts w:ascii="Sylfaen" w:hAnsi="Sylfaen"/>
                <w:color w:val="FF0000"/>
                <w:lang w:val="ka-GE"/>
              </w:rPr>
            </w:pPr>
          </w:p>
        </w:tc>
      </w:tr>
      <w:tr w:rsidR="00DF3DD8" w:rsidRPr="0013104F" w14:paraId="61D3BCEC" w14:textId="77777777" w:rsidTr="00BB1C54">
        <w:tc>
          <w:tcPr>
            <w:tcW w:w="4248" w:type="dxa"/>
          </w:tcPr>
          <w:p w14:paraId="1EBBD45D" w14:textId="77777777" w:rsidR="00DF3DD8" w:rsidRPr="0013104F" w:rsidRDefault="00DF3DD8" w:rsidP="00DF3DD8">
            <w:pPr>
              <w:pStyle w:val="ListParagraph"/>
              <w:numPr>
                <w:ilvl w:val="0"/>
                <w:numId w:val="8"/>
              </w:numPr>
              <w:spacing w:after="0" w:line="240" w:lineRule="auto"/>
              <w:ind w:left="306" w:hanging="284"/>
              <w:jc w:val="both"/>
              <w:rPr>
                <w:rFonts w:ascii="Sylfaen" w:hAnsi="Sylfaen"/>
                <w:lang w:val="ka-GE"/>
              </w:rPr>
            </w:pPr>
            <w:r w:rsidRPr="0013104F">
              <w:rPr>
                <w:rFonts w:ascii="Sylfaen" w:hAnsi="Sylfaen"/>
                <w:lang w:val="ka-GE"/>
              </w:rPr>
              <w:t>განხორციელდა</w:t>
            </w:r>
          </w:p>
        </w:tc>
        <w:tc>
          <w:tcPr>
            <w:tcW w:w="2408" w:type="dxa"/>
            <w:shd w:val="clear" w:color="auto" w:fill="00B050"/>
          </w:tcPr>
          <w:p w14:paraId="26CEAD1B" w14:textId="77777777" w:rsidR="00DF3DD8" w:rsidRPr="0013104F" w:rsidRDefault="00DF3DD8" w:rsidP="00847F6C">
            <w:pPr>
              <w:jc w:val="both"/>
              <w:rPr>
                <w:rFonts w:ascii="Sylfaen" w:hAnsi="Sylfaen"/>
                <w:color w:val="FF0000"/>
                <w:lang w:val="ka-GE"/>
              </w:rPr>
            </w:pPr>
          </w:p>
        </w:tc>
      </w:tr>
    </w:tbl>
    <w:p w14:paraId="13039AF4" w14:textId="77777777" w:rsidR="00733FAA" w:rsidRPr="0013104F" w:rsidRDefault="00733FAA" w:rsidP="00847F6C">
      <w:pPr>
        <w:jc w:val="both"/>
        <w:rPr>
          <w:rFonts w:ascii="Sylfaen" w:hAnsi="Sylfaen"/>
          <w:color w:val="FF0000"/>
          <w:lang w:val="ka-GE"/>
        </w:rPr>
      </w:pPr>
    </w:p>
    <w:p w14:paraId="0C5C47BA" w14:textId="77777777" w:rsidR="00042151" w:rsidRPr="0013104F" w:rsidRDefault="001300A2" w:rsidP="00847F6C">
      <w:pPr>
        <w:jc w:val="both"/>
        <w:rPr>
          <w:rFonts w:ascii="Sylfaen" w:hAnsi="Sylfaen"/>
          <w:lang w:val="ka-GE"/>
        </w:rPr>
      </w:pPr>
      <w:r w:rsidRPr="0013104F">
        <w:rPr>
          <w:rFonts w:ascii="Sylfaen" w:hAnsi="Sylfaen"/>
          <w:lang w:val="ka-GE"/>
        </w:rPr>
        <w:t xml:space="preserve">აღსანიშნავია, </w:t>
      </w:r>
      <w:r w:rsidR="00DF3DD8" w:rsidRPr="0013104F">
        <w:rPr>
          <w:rFonts w:ascii="Sylfaen" w:hAnsi="Sylfaen"/>
          <w:lang w:val="ka-GE"/>
        </w:rPr>
        <w:t>რომ ორწლიანი გეგმის 2019 წელს განსაზღვრული და ფაქტიურად შესრულებული 27 აქტივობიდან:</w:t>
      </w:r>
    </w:p>
    <w:p w14:paraId="4B38702E" w14:textId="77777777" w:rsidR="00042151" w:rsidRPr="0013104F" w:rsidRDefault="00042151" w:rsidP="009F1838">
      <w:pPr>
        <w:spacing w:after="0"/>
        <w:ind w:left="284" w:hanging="142"/>
        <w:jc w:val="both"/>
        <w:rPr>
          <w:rFonts w:ascii="Sylfaen" w:hAnsi="Sylfaen"/>
          <w:lang w:val="ka-GE"/>
        </w:rPr>
      </w:pPr>
      <w:r w:rsidRPr="0013104F">
        <w:rPr>
          <w:rFonts w:ascii="Sylfaen" w:hAnsi="Sylfaen"/>
          <w:lang w:val="ka-GE"/>
        </w:rPr>
        <w:t xml:space="preserve">- </w:t>
      </w:r>
      <w:r w:rsidR="005A53D3" w:rsidRPr="0013104F">
        <w:rPr>
          <w:rFonts w:ascii="Sylfaen" w:hAnsi="Sylfaen"/>
          <w:lang w:val="ka-GE"/>
        </w:rPr>
        <w:t xml:space="preserve">სრულად </w:t>
      </w:r>
      <w:r w:rsidRPr="0013104F">
        <w:rPr>
          <w:rFonts w:ascii="Sylfaen" w:hAnsi="Sylfaen"/>
          <w:lang w:val="ka-GE"/>
        </w:rPr>
        <w:t xml:space="preserve">განხორციელდა </w:t>
      </w:r>
      <w:r w:rsidR="005A53D3" w:rsidRPr="0013104F">
        <w:rPr>
          <w:rFonts w:ascii="Sylfaen" w:hAnsi="Sylfaen"/>
          <w:lang w:val="ka-GE"/>
        </w:rPr>
        <w:t xml:space="preserve"> -</w:t>
      </w:r>
      <w:r w:rsidR="00BB1C54">
        <w:rPr>
          <w:rFonts w:ascii="Sylfaen" w:hAnsi="Sylfaen"/>
          <w:lang w:val="ka-GE"/>
        </w:rPr>
        <w:t xml:space="preserve"> </w:t>
      </w:r>
      <w:r w:rsidR="005A53D3" w:rsidRPr="0013104F">
        <w:rPr>
          <w:rFonts w:ascii="Sylfaen" w:hAnsi="Sylfaen"/>
          <w:lang w:val="ka-GE"/>
        </w:rPr>
        <w:t>5</w:t>
      </w:r>
      <w:r w:rsidRPr="0013104F">
        <w:rPr>
          <w:rFonts w:ascii="Sylfaen" w:hAnsi="Sylfaen"/>
          <w:lang w:val="ka-GE"/>
        </w:rPr>
        <w:t>აქტივობა</w:t>
      </w:r>
    </w:p>
    <w:p w14:paraId="4F3464BC" w14:textId="77777777" w:rsidR="00042151" w:rsidRPr="0013104F" w:rsidRDefault="00042151" w:rsidP="009F1838">
      <w:pPr>
        <w:spacing w:after="0"/>
        <w:ind w:left="284" w:hanging="142"/>
        <w:jc w:val="both"/>
        <w:rPr>
          <w:rFonts w:ascii="Sylfaen" w:hAnsi="Sylfaen"/>
          <w:lang w:val="ka-GE"/>
        </w:rPr>
      </w:pPr>
      <w:r w:rsidRPr="0013104F">
        <w:rPr>
          <w:rFonts w:ascii="Sylfaen" w:hAnsi="Sylfaen"/>
          <w:lang w:val="ka-GE"/>
        </w:rPr>
        <w:t xml:space="preserve">- მეტწილად შესრულდა </w:t>
      </w:r>
      <w:r w:rsidR="00457DF3">
        <w:rPr>
          <w:rFonts w:ascii="Sylfaen" w:hAnsi="Sylfaen"/>
          <w:lang w:val="ka-GE"/>
        </w:rPr>
        <w:t xml:space="preserve">- </w:t>
      </w:r>
      <w:r w:rsidR="005A53D3" w:rsidRPr="0013104F">
        <w:rPr>
          <w:rFonts w:ascii="Sylfaen" w:hAnsi="Sylfaen"/>
          <w:lang w:val="ka-GE"/>
        </w:rPr>
        <w:t>13</w:t>
      </w:r>
      <w:r w:rsidRPr="0013104F">
        <w:rPr>
          <w:rFonts w:ascii="Sylfaen" w:hAnsi="Sylfaen"/>
          <w:lang w:val="ka-GE"/>
        </w:rPr>
        <w:t xml:space="preserve"> მიმდინარე აქტივობა, რომლებიც 2019-2020 წლებში უნდა განხორციელებულიყო, საიდანაც შესაძლებელია ჩაითვალოს, რომ  2019 წ</w:t>
      </w:r>
      <w:r w:rsidR="001300A2" w:rsidRPr="0013104F">
        <w:rPr>
          <w:rFonts w:ascii="Sylfaen" w:hAnsi="Sylfaen"/>
          <w:lang w:val="ka-GE"/>
        </w:rPr>
        <w:t xml:space="preserve">ლისთვის დაგეგმილი აქტივობები </w:t>
      </w:r>
      <w:r w:rsidRPr="0013104F">
        <w:rPr>
          <w:rFonts w:ascii="Sylfaen" w:hAnsi="Sylfaen"/>
          <w:lang w:val="ka-GE"/>
        </w:rPr>
        <w:t>100%-ით განხორციელდა.</w:t>
      </w:r>
    </w:p>
    <w:p w14:paraId="280959D7" w14:textId="77777777" w:rsidR="00042151" w:rsidRPr="0013104F" w:rsidRDefault="00042151" w:rsidP="009F1838">
      <w:pPr>
        <w:spacing w:after="0"/>
        <w:ind w:left="284" w:hanging="142"/>
        <w:jc w:val="both"/>
        <w:rPr>
          <w:rFonts w:ascii="Sylfaen" w:hAnsi="Sylfaen"/>
          <w:lang w:val="ka-GE"/>
        </w:rPr>
      </w:pPr>
      <w:r w:rsidRPr="0013104F">
        <w:rPr>
          <w:rFonts w:ascii="Sylfaen" w:hAnsi="Sylfaen"/>
          <w:lang w:val="ka-GE"/>
        </w:rPr>
        <w:t>- ნაწილობრივ შესრულდა</w:t>
      </w:r>
      <w:r w:rsidR="00457DF3">
        <w:rPr>
          <w:rFonts w:ascii="Sylfaen" w:hAnsi="Sylfaen"/>
          <w:lang w:val="ka-GE"/>
        </w:rPr>
        <w:t xml:space="preserve"> -</w:t>
      </w:r>
      <w:r w:rsidRPr="0013104F">
        <w:rPr>
          <w:rFonts w:ascii="Sylfaen" w:hAnsi="Sylfaen"/>
          <w:lang w:val="ka-GE"/>
        </w:rPr>
        <w:t xml:space="preserve"> მიმდინარე </w:t>
      </w:r>
      <w:r w:rsidR="005A53D3" w:rsidRPr="0013104F">
        <w:rPr>
          <w:rFonts w:ascii="Sylfaen" w:hAnsi="Sylfaen"/>
          <w:lang w:val="ka-GE"/>
        </w:rPr>
        <w:t xml:space="preserve">7 </w:t>
      </w:r>
      <w:r w:rsidRPr="0013104F">
        <w:rPr>
          <w:rFonts w:ascii="Sylfaen" w:hAnsi="Sylfaen"/>
          <w:lang w:val="ka-GE"/>
        </w:rPr>
        <w:t>აქტივობა, თუმცა, 2019-2020-შ</w:t>
      </w:r>
      <w:r w:rsidR="001300A2" w:rsidRPr="0013104F">
        <w:rPr>
          <w:rFonts w:ascii="Sylfaen" w:hAnsi="Sylfaen"/>
          <w:lang w:val="ka-GE"/>
        </w:rPr>
        <w:t>ი</w:t>
      </w:r>
      <w:r w:rsidRPr="0013104F">
        <w:rPr>
          <w:rFonts w:ascii="Sylfaen" w:hAnsi="Sylfaen"/>
          <w:lang w:val="ka-GE"/>
        </w:rPr>
        <w:t xml:space="preserve"> გაწერილი აქტივობები</w:t>
      </w:r>
      <w:r w:rsidR="001300A2" w:rsidRPr="0013104F">
        <w:rPr>
          <w:rFonts w:ascii="Sylfaen" w:hAnsi="Sylfaen"/>
          <w:lang w:val="ka-GE"/>
        </w:rPr>
        <w:t>ს 50%-მდე შესრულებულად შესაძლებელია ჩაითვალოს</w:t>
      </w:r>
      <w:r w:rsidRPr="0013104F">
        <w:rPr>
          <w:rFonts w:ascii="Sylfaen" w:hAnsi="Sylfaen"/>
          <w:lang w:val="ka-GE"/>
        </w:rPr>
        <w:t xml:space="preserve"> 2019 წელს</w:t>
      </w:r>
      <w:r w:rsidR="001300A2" w:rsidRPr="0013104F">
        <w:rPr>
          <w:rFonts w:ascii="Sylfaen" w:hAnsi="Sylfaen"/>
          <w:lang w:val="ka-GE"/>
        </w:rPr>
        <w:t>.</w:t>
      </w:r>
    </w:p>
    <w:p w14:paraId="09C842E8" w14:textId="77777777" w:rsidR="00711206" w:rsidRPr="0013104F" w:rsidRDefault="00042151" w:rsidP="009F1838">
      <w:pPr>
        <w:spacing w:after="0"/>
        <w:ind w:left="284" w:hanging="142"/>
        <w:jc w:val="both"/>
        <w:rPr>
          <w:rFonts w:ascii="Sylfaen" w:hAnsi="Sylfaen"/>
          <w:lang w:val="ka-GE"/>
        </w:rPr>
      </w:pPr>
      <w:r w:rsidRPr="0013104F">
        <w:rPr>
          <w:rFonts w:ascii="Sylfaen" w:hAnsi="Sylfaen"/>
          <w:lang w:val="ka-GE"/>
        </w:rPr>
        <w:t>- არ დაწყებულა</w:t>
      </w:r>
      <w:r w:rsidR="005A53D3" w:rsidRPr="0013104F">
        <w:rPr>
          <w:rFonts w:ascii="Sylfaen" w:hAnsi="Sylfaen"/>
          <w:lang w:val="ka-GE"/>
        </w:rPr>
        <w:t>/გაუქმდა</w:t>
      </w:r>
      <w:r w:rsidR="00771A7F">
        <w:rPr>
          <w:rFonts w:ascii="Sylfaen" w:hAnsi="Sylfaen"/>
          <w:lang w:val="ka-GE"/>
        </w:rPr>
        <w:t xml:space="preserve"> - </w:t>
      </w:r>
      <w:r w:rsidR="005A53D3" w:rsidRPr="0013104F">
        <w:rPr>
          <w:rFonts w:ascii="Sylfaen" w:hAnsi="Sylfaen"/>
          <w:lang w:val="ka-GE"/>
        </w:rPr>
        <w:t>2</w:t>
      </w:r>
      <w:r w:rsidRPr="0013104F">
        <w:rPr>
          <w:rFonts w:ascii="Sylfaen" w:hAnsi="Sylfaen"/>
          <w:lang w:val="ka-GE"/>
        </w:rPr>
        <w:t xml:space="preserve"> აქტივობა</w:t>
      </w:r>
      <w:r w:rsidR="005A53D3" w:rsidRPr="0013104F">
        <w:rPr>
          <w:rFonts w:ascii="Sylfaen" w:hAnsi="Sylfaen"/>
          <w:lang w:val="ka-GE"/>
        </w:rPr>
        <w:t>.</w:t>
      </w:r>
    </w:p>
    <w:p w14:paraId="62BB81CA" w14:textId="77777777" w:rsidR="005A53D3" w:rsidRPr="0013104F" w:rsidRDefault="005A53D3" w:rsidP="005A53D3">
      <w:pPr>
        <w:spacing w:after="0"/>
        <w:jc w:val="both"/>
        <w:rPr>
          <w:rFonts w:ascii="Sylfaen" w:hAnsi="Sylfaen"/>
          <w:color w:val="FF0000"/>
          <w:lang w:val="ka-GE"/>
        </w:rPr>
      </w:pPr>
    </w:p>
    <w:p w14:paraId="4E6F1579" w14:textId="77777777" w:rsidR="001300A2" w:rsidRPr="0013104F" w:rsidRDefault="006D0316" w:rsidP="00F41F81">
      <w:pPr>
        <w:jc w:val="both"/>
        <w:rPr>
          <w:rFonts w:ascii="Sylfaen" w:hAnsi="Sylfaen"/>
          <w:color w:val="FF0000"/>
          <w:lang w:val="ka-GE"/>
        </w:rPr>
      </w:pPr>
      <w:r>
        <w:rPr>
          <w:rFonts w:ascii="Sylfaen" w:hAnsi="Sylfaen"/>
          <w:b/>
          <w:noProof/>
        </w:rPr>
        <w:pict w14:anchorId="30BE3ED9">
          <v:oval id="Oval 5" o:spid="_x0000_s1026" style="position:absolute;left:0;text-align:left;margin-left:287.25pt;margin-top:18.15pt;width:193.5pt;height:183pt;z-index:251660288;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" fillcolor="#4f81bd" strokecolor="#385d8a" strokeweight="2pt">
            <v:textbox style="mso-next-textbox:#Oval 5">
              <w:txbxContent>
                <w:p w14:paraId="54D699A3" w14:textId="77777777" w:rsidR="006D0316" w:rsidRPr="006F0724" w:rsidRDefault="006D0316" w:rsidP="00AF220C">
                  <w:pPr>
                    <w:jc w:val="center"/>
                    <w:rPr>
                      <w:b/>
                      <w:color w:val="FFFFFF" w:themeColor="background1"/>
                      <w:sz w:val="24"/>
                      <w:szCs w:val="24"/>
                      <w:lang w:val="ka-GE"/>
                    </w:rPr>
                  </w:pPr>
                  <w:r w:rsidRPr="006F0724">
                    <w:rPr>
                      <w:rFonts w:ascii="Sylfaen" w:hAnsi="Sylfaen"/>
                      <w:b/>
                      <w:color w:val="FFFFFF" w:themeColor="background1"/>
                      <w:sz w:val="24"/>
                      <w:szCs w:val="24"/>
                      <w:lang w:val="ka-GE"/>
                    </w:rPr>
                    <w:t>2019-2020 წლების მთლიანი გეგმა (2020 წლის გამოკლებით), პროგრესის მიხედვით</w:t>
                  </w:r>
                </w:p>
                <w:p w14:paraId="47D0EC8A" w14:textId="77777777" w:rsidR="006D0316" w:rsidRPr="00C05813" w:rsidRDefault="006D0316" w:rsidP="00AF220C">
                  <w:pPr>
                    <w:jc w:val="center"/>
                    <w:rPr>
                      <w:b/>
                      <w:color w:val="FFFFFF" w:themeColor="background1"/>
                      <w:sz w:val="32"/>
                      <w:szCs w:val="32"/>
                      <w:lang w:val="ka-GE"/>
                    </w:rPr>
                  </w:pPr>
                  <w:r w:rsidRPr="00C05813">
                    <w:rPr>
                      <w:rFonts w:ascii="Sylfaen" w:hAnsi="Sylfaen"/>
                      <w:b/>
                      <w:color w:val="FFFFFF" w:themeColor="background1"/>
                      <w:sz w:val="32"/>
                      <w:szCs w:val="32"/>
                      <w:lang w:val="ka-GE"/>
                    </w:rPr>
                    <w:t>80</w:t>
                  </w:r>
                  <w:r w:rsidRPr="00C05813">
                    <w:rPr>
                      <w:b/>
                      <w:color w:val="FFFFFF" w:themeColor="background1"/>
                      <w:sz w:val="32"/>
                      <w:szCs w:val="32"/>
                      <w:lang w:val="ka-GE"/>
                    </w:rPr>
                    <w:t xml:space="preserve"> %</w:t>
                  </w:r>
                </w:p>
              </w:txbxContent>
            </v:textbox>
            <w10:wrap anchorx="margin"/>
          </v:oval>
        </w:pict>
      </w:r>
      <w:r w:rsidR="00247B59" w:rsidRPr="0013104F">
        <w:rPr>
          <w:rFonts w:ascii="Sylfaen" w:hAnsi="Sylfaen"/>
          <w:b/>
          <w:noProof/>
        </w:rPr>
        <w:drawing>
          <wp:inline distT="0" distB="0" distL="0" distR="0" wp14:anchorId="0D7DC761" wp14:editId="2D567EB9">
            <wp:extent cx="3486150" cy="264795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6979CCD" w14:textId="77777777" w:rsidR="00330A6C" w:rsidRPr="0013104F" w:rsidRDefault="00330A6C" w:rsidP="00330A6C">
      <w:pPr>
        <w:spacing w:after="0"/>
        <w:jc w:val="both"/>
        <w:rPr>
          <w:rFonts w:ascii="Sylfaen" w:hAnsi="Sylfaen"/>
          <w:lang w:val="ka-GE"/>
        </w:rPr>
      </w:pPr>
      <w:r w:rsidRPr="0013104F">
        <w:rPr>
          <w:rFonts w:ascii="Sylfaen" w:hAnsi="Sylfaen"/>
          <w:lang w:val="ka-GE"/>
        </w:rPr>
        <w:t>მეტწილად შესრულებული 13 მიმდინარე აქტივობიდან, რომელიც 2019-2020 წლებში უნდა განხორციელებულიყო, შესაძლებელია ჩაითვალოს, რომ  2019 წლისთვის დაგეგმილი  აქტივობები 100%-ით განხორციელდა</w:t>
      </w:r>
      <w:r w:rsidR="00CB0C2D">
        <w:rPr>
          <w:rFonts w:ascii="Sylfaen" w:hAnsi="Sylfaen"/>
          <w:lang w:val="ka-GE"/>
        </w:rPr>
        <w:t xml:space="preserve">. </w:t>
      </w:r>
      <w:r w:rsidRPr="0013104F">
        <w:rPr>
          <w:rFonts w:ascii="Sylfaen" w:hAnsi="Sylfaen"/>
          <w:lang w:val="ka-GE"/>
        </w:rPr>
        <w:t xml:space="preserve">ნაწილობრივ </w:t>
      </w:r>
      <w:r w:rsidR="00C05813" w:rsidRPr="0013104F">
        <w:rPr>
          <w:rFonts w:ascii="Sylfaen" w:hAnsi="Sylfaen"/>
          <w:lang w:val="ka-GE"/>
        </w:rPr>
        <w:t>შესრულებული</w:t>
      </w:r>
      <w:r w:rsidRPr="0013104F">
        <w:rPr>
          <w:rFonts w:ascii="Sylfaen" w:hAnsi="Sylfaen"/>
          <w:lang w:val="ka-GE"/>
        </w:rPr>
        <w:t xml:space="preserve"> მიმდინარე 7 </w:t>
      </w:r>
      <w:r w:rsidR="00C05813" w:rsidRPr="0013104F">
        <w:rPr>
          <w:rFonts w:ascii="Sylfaen" w:hAnsi="Sylfaen"/>
          <w:lang w:val="ka-GE"/>
        </w:rPr>
        <w:lastRenderedPageBreak/>
        <w:t>აქტივობიდან</w:t>
      </w:r>
      <w:r w:rsidRPr="0013104F">
        <w:rPr>
          <w:rFonts w:ascii="Sylfaen" w:hAnsi="Sylfaen"/>
          <w:lang w:val="ka-GE"/>
        </w:rPr>
        <w:t xml:space="preserve">, </w:t>
      </w:r>
      <w:r w:rsidR="00C05813" w:rsidRPr="0013104F">
        <w:rPr>
          <w:rFonts w:ascii="Sylfaen" w:hAnsi="Sylfaen"/>
          <w:lang w:val="ka-GE"/>
        </w:rPr>
        <w:t xml:space="preserve">რომელიც 2019-2020 წლებში უნდა განხორციელებულიყო, </w:t>
      </w:r>
      <w:r w:rsidRPr="0013104F">
        <w:rPr>
          <w:rFonts w:ascii="Sylfaen" w:hAnsi="Sylfaen"/>
          <w:lang w:val="ka-GE"/>
        </w:rPr>
        <w:t xml:space="preserve">აქტივობების 50%-მდე შესრულებულად შესაძლებელია ჩაითვალოს 2019 წელს. </w:t>
      </w:r>
    </w:p>
    <w:p w14:paraId="51670FC8" w14:textId="77777777" w:rsidR="00262A9B" w:rsidRPr="0013104F" w:rsidRDefault="00262A9B" w:rsidP="00330A6C">
      <w:pPr>
        <w:spacing w:after="0"/>
        <w:jc w:val="both"/>
        <w:rPr>
          <w:rFonts w:ascii="Sylfaen" w:hAnsi="Sylfaen"/>
          <w:color w:val="FF0000"/>
          <w:lang w:val="ka-GE"/>
        </w:rPr>
      </w:pPr>
    </w:p>
    <w:p w14:paraId="79D5450B" w14:textId="77777777" w:rsidR="00A3191F" w:rsidRPr="0013104F" w:rsidRDefault="001300A2" w:rsidP="00F41F81">
      <w:pPr>
        <w:jc w:val="both"/>
        <w:rPr>
          <w:rFonts w:ascii="Sylfaen" w:hAnsi="Sylfaen"/>
          <w:lang w:val="ka-GE"/>
        </w:rPr>
      </w:pPr>
      <w:r w:rsidRPr="0013104F">
        <w:rPr>
          <w:rFonts w:ascii="Sylfaen" w:hAnsi="Sylfaen"/>
          <w:lang w:val="ka-GE"/>
        </w:rPr>
        <w:t>ზემო</w:t>
      </w:r>
      <w:r w:rsidR="0046376F" w:rsidRPr="0013104F">
        <w:rPr>
          <w:rFonts w:ascii="Sylfaen" w:hAnsi="Sylfaen"/>
          <w:lang w:val="ka-GE"/>
        </w:rPr>
        <w:t xml:space="preserve">აღნიშნული პროგრესიდან გამომდინარე, </w:t>
      </w:r>
      <w:r w:rsidR="00770443" w:rsidRPr="0013104F">
        <w:rPr>
          <w:rFonts w:ascii="Sylfaen" w:hAnsi="Sylfaen"/>
          <w:lang w:val="ka-GE"/>
        </w:rPr>
        <w:t>შესაძლებელია დავასკვნათ, რომ 2019-2020 წლების სამოქმედო გეგმა (მხოლოდ 2020 წელს დაგეგმილი 5 აქტივობის გამოკლებით) 80%-ით იქნა შესრულებული</w:t>
      </w:r>
      <w:r w:rsidR="00CB0C2D">
        <w:rPr>
          <w:rFonts w:ascii="Sylfaen" w:hAnsi="Sylfaen"/>
          <w:lang w:val="ka-GE"/>
        </w:rPr>
        <w:t xml:space="preserve"> </w:t>
      </w:r>
      <w:r w:rsidR="0046376F" w:rsidRPr="0013104F">
        <w:rPr>
          <w:rFonts w:ascii="Sylfaen" w:hAnsi="Sylfaen"/>
          <w:lang w:val="ka-GE"/>
        </w:rPr>
        <w:t>და სავარ</w:t>
      </w:r>
      <w:r w:rsidR="00262A9B" w:rsidRPr="0013104F">
        <w:rPr>
          <w:rFonts w:ascii="Sylfaen" w:hAnsi="Sylfaen"/>
          <w:lang w:val="ka-GE"/>
        </w:rPr>
        <w:t>ა</w:t>
      </w:r>
      <w:r w:rsidR="0046376F" w:rsidRPr="0013104F">
        <w:rPr>
          <w:rFonts w:ascii="Sylfaen" w:hAnsi="Sylfaen"/>
          <w:lang w:val="ka-GE"/>
        </w:rPr>
        <w:t xml:space="preserve">უდოდ, დარჩენილი </w:t>
      </w:r>
      <w:r w:rsidR="0084375B" w:rsidRPr="0013104F">
        <w:rPr>
          <w:rFonts w:ascii="Sylfaen" w:hAnsi="Sylfaen"/>
          <w:lang w:val="ka-GE"/>
        </w:rPr>
        <w:t>20</w:t>
      </w:r>
      <w:r w:rsidR="0046376F" w:rsidRPr="0013104F">
        <w:rPr>
          <w:rFonts w:ascii="Sylfaen" w:hAnsi="Sylfaen"/>
          <w:lang w:val="ka-GE"/>
        </w:rPr>
        <w:t>%-ის</w:t>
      </w:r>
      <w:r w:rsidR="00CB0C2D">
        <w:rPr>
          <w:rFonts w:ascii="Sylfaen" w:hAnsi="Sylfaen"/>
          <w:lang w:val="ka-GE"/>
        </w:rPr>
        <w:t xml:space="preserve"> </w:t>
      </w:r>
      <w:r w:rsidR="0046376F" w:rsidRPr="0013104F">
        <w:rPr>
          <w:rFonts w:ascii="Sylfaen" w:hAnsi="Sylfaen"/>
          <w:lang w:val="ka-GE"/>
        </w:rPr>
        <w:t xml:space="preserve">შესრულება </w:t>
      </w:r>
      <w:r w:rsidRPr="0013104F">
        <w:rPr>
          <w:rFonts w:ascii="Sylfaen" w:hAnsi="Sylfaen"/>
          <w:lang w:val="ka-GE"/>
        </w:rPr>
        <w:t xml:space="preserve">2020 წელს, </w:t>
      </w:r>
      <w:r w:rsidR="0046376F" w:rsidRPr="0013104F">
        <w:rPr>
          <w:rFonts w:ascii="Sylfaen" w:hAnsi="Sylfaen"/>
          <w:lang w:val="ka-GE"/>
        </w:rPr>
        <w:t xml:space="preserve">არ დგას რისკის ქვეშ. </w:t>
      </w:r>
    </w:p>
    <w:p w14:paraId="05C6AB97" w14:textId="77777777" w:rsidR="00F47F91" w:rsidRDefault="00042151" w:rsidP="00F41F81">
      <w:pPr>
        <w:jc w:val="both"/>
        <w:rPr>
          <w:rFonts w:ascii="Sylfaen" w:hAnsi="Sylfaen"/>
          <w:lang w:val="ka-GE"/>
        </w:rPr>
      </w:pPr>
      <w:r w:rsidRPr="0013104F">
        <w:rPr>
          <w:rFonts w:ascii="Sylfaen" w:hAnsi="Sylfaen"/>
          <w:lang w:val="ka-GE"/>
        </w:rPr>
        <w:t xml:space="preserve">აღსანიშნავია, რომ </w:t>
      </w:r>
      <w:r w:rsidR="005202E3">
        <w:rPr>
          <w:rFonts w:ascii="Sylfaen" w:hAnsi="Sylfaen"/>
          <w:lang w:val="ka-GE"/>
        </w:rPr>
        <w:t xml:space="preserve">2019 წელს მიმდინარე/განხორციელებული </w:t>
      </w:r>
      <w:r w:rsidR="00A24C35">
        <w:rPr>
          <w:rFonts w:ascii="Sylfaen" w:hAnsi="Sylfaen"/>
          <w:lang w:val="ka-GE"/>
        </w:rPr>
        <w:t xml:space="preserve">27 </w:t>
      </w:r>
      <w:r w:rsidRPr="0013104F">
        <w:rPr>
          <w:rFonts w:ascii="Sylfaen" w:hAnsi="Sylfaen"/>
          <w:lang w:val="ka-GE"/>
        </w:rPr>
        <w:t>აქტივობი</w:t>
      </w:r>
      <w:r w:rsidR="00A24C35">
        <w:rPr>
          <w:rFonts w:ascii="Sylfaen" w:hAnsi="Sylfaen"/>
          <w:lang w:val="ka-GE"/>
        </w:rPr>
        <w:t xml:space="preserve">დან:  8 - დონორების </w:t>
      </w:r>
      <w:r w:rsidRPr="0013104F">
        <w:rPr>
          <w:rFonts w:ascii="Sylfaen" w:hAnsi="Sylfaen"/>
          <w:lang w:val="ka-GE"/>
        </w:rPr>
        <w:t xml:space="preserve">მიერ იქნა დაფინანსებული, </w:t>
      </w:r>
      <w:r w:rsidR="00A24C35">
        <w:rPr>
          <w:rFonts w:ascii="Sylfaen" w:hAnsi="Sylfaen"/>
          <w:lang w:val="ka-GE"/>
        </w:rPr>
        <w:t xml:space="preserve">7 - </w:t>
      </w:r>
      <w:r w:rsidR="0049368E" w:rsidRPr="0013104F">
        <w:rPr>
          <w:rFonts w:ascii="Sylfaen" w:hAnsi="Sylfaen"/>
          <w:lang w:val="ka-GE"/>
        </w:rPr>
        <w:t xml:space="preserve"> სახელმწ</w:t>
      </w:r>
      <w:r w:rsidR="005202E3">
        <w:rPr>
          <w:rFonts w:ascii="Sylfaen" w:hAnsi="Sylfaen"/>
          <w:lang w:val="ka-GE"/>
        </w:rPr>
        <w:t>იფ</w:t>
      </w:r>
      <w:r w:rsidR="0049368E" w:rsidRPr="0013104F">
        <w:rPr>
          <w:rFonts w:ascii="Sylfaen" w:hAnsi="Sylfaen"/>
          <w:lang w:val="ka-GE"/>
        </w:rPr>
        <w:t>ო ბიუჯეტი</w:t>
      </w:r>
      <w:r w:rsidR="005202E3">
        <w:rPr>
          <w:rFonts w:ascii="Sylfaen" w:hAnsi="Sylfaen"/>
          <w:lang w:val="ka-GE"/>
        </w:rPr>
        <w:t xml:space="preserve">თ, </w:t>
      </w:r>
      <w:r w:rsidR="00A24C35">
        <w:rPr>
          <w:rFonts w:ascii="Sylfaen" w:hAnsi="Sylfaen"/>
          <w:lang w:val="ka-GE"/>
        </w:rPr>
        <w:t xml:space="preserve">2 - </w:t>
      </w:r>
      <w:r w:rsidR="0049368E" w:rsidRPr="0013104F">
        <w:rPr>
          <w:rFonts w:ascii="Sylfaen" w:hAnsi="Sylfaen"/>
          <w:lang w:val="ka-GE"/>
        </w:rPr>
        <w:t>ადმინისტრაციული ხარჯი</w:t>
      </w:r>
      <w:r w:rsidR="005202E3">
        <w:rPr>
          <w:rFonts w:ascii="Sylfaen" w:hAnsi="Sylfaen"/>
          <w:lang w:val="ka-GE"/>
        </w:rPr>
        <w:t xml:space="preserve">, </w:t>
      </w:r>
      <w:r w:rsidR="00A24C35">
        <w:rPr>
          <w:rFonts w:ascii="Sylfaen" w:hAnsi="Sylfaen"/>
          <w:lang w:val="ka-GE"/>
        </w:rPr>
        <w:t xml:space="preserve">6 </w:t>
      </w:r>
      <w:r w:rsidR="005202E3">
        <w:rPr>
          <w:rFonts w:ascii="Sylfaen" w:hAnsi="Sylfaen"/>
          <w:lang w:val="ka-GE"/>
        </w:rPr>
        <w:t>- დონორების ბიუჯეტი</w:t>
      </w:r>
      <w:r w:rsidR="00A24C35">
        <w:rPr>
          <w:rFonts w:ascii="Sylfaen" w:hAnsi="Sylfaen"/>
          <w:lang w:val="ka-GE"/>
        </w:rPr>
        <w:t>თ</w:t>
      </w:r>
      <w:r w:rsidR="005202E3">
        <w:rPr>
          <w:rFonts w:ascii="Sylfaen" w:hAnsi="Sylfaen"/>
          <w:lang w:val="ka-GE"/>
        </w:rPr>
        <w:t xml:space="preserve"> და </w:t>
      </w:r>
      <w:r w:rsidR="00A24C35">
        <w:rPr>
          <w:rFonts w:ascii="Sylfaen" w:hAnsi="Sylfaen"/>
          <w:lang w:val="ka-GE"/>
        </w:rPr>
        <w:t xml:space="preserve">სამინისტროს </w:t>
      </w:r>
      <w:r w:rsidR="005202E3">
        <w:rPr>
          <w:rFonts w:ascii="Sylfaen" w:hAnsi="Sylfaen"/>
          <w:lang w:val="ka-GE"/>
        </w:rPr>
        <w:t xml:space="preserve">ადმინისტრაციული </w:t>
      </w:r>
      <w:r w:rsidR="00A24C35">
        <w:rPr>
          <w:rFonts w:ascii="Sylfaen" w:hAnsi="Sylfaen"/>
          <w:lang w:val="ka-GE"/>
        </w:rPr>
        <w:t>რესურსით</w:t>
      </w:r>
      <w:r w:rsidR="005202E3">
        <w:rPr>
          <w:rFonts w:ascii="Sylfaen" w:hAnsi="Sylfaen"/>
          <w:lang w:val="ka-GE"/>
        </w:rPr>
        <w:t xml:space="preserve">, </w:t>
      </w:r>
      <w:r w:rsidR="00A24C35">
        <w:rPr>
          <w:rFonts w:ascii="Sylfaen" w:hAnsi="Sylfaen"/>
          <w:lang w:val="ka-GE"/>
        </w:rPr>
        <w:t>4</w:t>
      </w:r>
      <w:r w:rsidR="0049368E" w:rsidRPr="0013104F">
        <w:rPr>
          <w:rFonts w:ascii="Sylfaen" w:hAnsi="Sylfaen"/>
          <w:lang w:val="ka-GE"/>
        </w:rPr>
        <w:t xml:space="preserve"> - ადმინისტრაციული </w:t>
      </w:r>
      <w:r w:rsidR="00A24C35">
        <w:rPr>
          <w:rFonts w:ascii="Sylfaen" w:hAnsi="Sylfaen"/>
          <w:lang w:val="ka-GE"/>
        </w:rPr>
        <w:t>რესურსით</w:t>
      </w:r>
      <w:r w:rsidR="0049368E" w:rsidRPr="0013104F">
        <w:rPr>
          <w:rFonts w:ascii="Sylfaen" w:hAnsi="Sylfaen"/>
          <w:lang w:val="ka-GE"/>
        </w:rPr>
        <w:t xml:space="preserve">, </w:t>
      </w:r>
      <w:r w:rsidR="005202E3">
        <w:rPr>
          <w:rFonts w:ascii="Sylfaen" w:hAnsi="Sylfaen"/>
          <w:lang w:val="ka-GE"/>
        </w:rPr>
        <w:t>დონორის</w:t>
      </w:r>
      <w:r w:rsidR="00A24C35">
        <w:rPr>
          <w:rFonts w:ascii="Sylfaen" w:hAnsi="Sylfaen"/>
          <w:lang w:val="ka-GE"/>
        </w:rPr>
        <w:t>ა</w:t>
      </w:r>
      <w:r w:rsidR="005202E3">
        <w:rPr>
          <w:rFonts w:ascii="Sylfaen" w:hAnsi="Sylfaen"/>
          <w:lang w:val="ka-GE"/>
        </w:rPr>
        <w:t xml:space="preserve"> და </w:t>
      </w:r>
      <w:r w:rsidR="0049368E" w:rsidRPr="0013104F">
        <w:rPr>
          <w:rFonts w:ascii="Sylfaen" w:hAnsi="Sylfaen"/>
          <w:lang w:val="ka-GE"/>
        </w:rPr>
        <w:t xml:space="preserve"> სახელმწიფო ბიუჯეტით.</w:t>
      </w:r>
    </w:p>
    <w:p w14:paraId="31B1653F" w14:textId="77777777" w:rsidR="005202E3" w:rsidRPr="0013104F" w:rsidRDefault="00A91302" w:rsidP="00F41F81">
      <w:pPr>
        <w:jc w:val="both"/>
        <w:rPr>
          <w:rFonts w:ascii="Sylfaen" w:hAnsi="Sylfaen"/>
          <w:lang w:val="ka-GE"/>
        </w:rPr>
      </w:pPr>
      <w:r>
        <w:rPr>
          <w:rFonts w:ascii="Sylfaen" w:hAnsi="Sylfaen"/>
          <w:noProof/>
        </w:rPr>
        <w:drawing>
          <wp:inline distT="0" distB="0" distL="0" distR="0" wp14:anchorId="6A4858AB" wp14:editId="747E93AD">
            <wp:extent cx="4162425" cy="3219450"/>
            <wp:effectExtent l="0" t="0" r="952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D85EDDC" w14:textId="77777777" w:rsidR="00BA3EFE" w:rsidRDefault="00BA3EFE" w:rsidP="00BA3EFE">
      <w:pPr>
        <w:contextualSpacing/>
        <w:jc w:val="both"/>
        <w:rPr>
          <w:rFonts w:ascii="Sylfaen" w:hAnsi="Sylfaen"/>
          <w:lang w:val="ka-GE"/>
        </w:rPr>
      </w:pPr>
      <w:r>
        <w:rPr>
          <w:rFonts w:ascii="Sylfaen" w:hAnsi="Sylfaen"/>
          <w:lang w:val="ka-GE"/>
        </w:rPr>
        <w:t xml:space="preserve">დონორების მონაწილეობა/თანამონაწილეობა აქტივობების 70% -შია განსაზღვრული, თუმცა არ არის მითითებული </w:t>
      </w:r>
      <w:r w:rsidR="00A24C35">
        <w:rPr>
          <w:rFonts w:ascii="Sylfaen" w:hAnsi="Sylfaen"/>
          <w:lang w:val="ka-GE"/>
        </w:rPr>
        <w:t>ინფორმაცია</w:t>
      </w:r>
      <w:r>
        <w:rPr>
          <w:rFonts w:ascii="Sylfaen" w:hAnsi="Sylfaen"/>
          <w:lang w:val="ka-GE"/>
        </w:rPr>
        <w:t xml:space="preserve"> დონორების საპროგნოზო ბიუჯეტის</w:t>
      </w:r>
      <w:r w:rsidR="00A24C35">
        <w:rPr>
          <w:rFonts w:ascii="Sylfaen" w:hAnsi="Sylfaen"/>
          <w:lang w:val="ka-GE"/>
        </w:rPr>
        <w:t>ა</w:t>
      </w:r>
      <w:r>
        <w:rPr>
          <w:rFonts w:ascii="Sylfaen" w:hAnsi="Sylfaen"/>
          <w:lang w:val="ka-GE"/>
        </w:rPr>
        <w:t xml:space="preserve"> თუ ფაქტიური ხარჯების შესახებ.</w:t>
      </w:r>
    </w:p>
    <w:p w14:paraId="1603182C" w14:textId="77777777" w:rsidR="00BA3EFE" w:rsidRDefault="00BA3EFE" w:rsidP="00E134FD">
      <w:pPr>
        <w:contextualSpacing/>
        <w:jc w:val="both"/>
        <w:rPr>
          <w:rFonts w:ascii="Sylfaen" w:hAnsi="Sylfaen"/>
          <w:lang w:val="ka-GE"/>
        </w:rPr>
      </w:pPr>
    </w:p>
    <w:p w14:paraId="0FC2FE38" w14:textId="77777777" w:rsidR="00247B59" w:rsidRDefault="001300A2" w:rsidP="00E134FD">
      <w:pPr>
        <w:contextualSpacing/>
        <w:jc w:val="both"/>
        <w:rPr>
          <w:rFonts w:ascii="Sylfaen" w:hAnsi="Sylfaen"/>
          <w:lang w:val="ka-GE"/>
        </w:rPr>
      </w:pPr>
      <w:r w:rsidRPr="0013104F">
        <w:rPr>
          <w:rFonts w:ascii="Sylfaen" w:hAnsi="Sylfaen"/>
          <w:lang w:val="ka-GE"/>
        </w:rPr>
        <w:t>სამოქმედო გეგმის მონიტორინგით გამოიკვეთა, რომ გეგმაში არ არის მითითებული მიზნების და ამოცანების შესრულების ინდიკატორები</w:t>
      </w:r>
      <w:r w:rsidR="00E134FD" w:rsidRPr="00CB0C2D">
        <w:rPr>
          <w:rFonts w:ascii="Sylfaen" w:hAnsi="Sylfaen"/>
          <w:vertAlign w:val="superscript"/>
        </w:rPr>
        <w:footnoteReference w:id="1"/>
      </w:r>
      <w:r w:rsidRPr="0013104F">
        <w:rPr>
          <w:rFonts w:ascii="Sylfaen" w:hAnsi="Sylfaen"/>
          <w:lang w:val="ka-GE"/>
        </w:rPr>
        <w:t xml:space="preserve">. შესაბამისად, </w:t>
      </w:r>
      <w:r w:rsidR="00247B59" w:rsidRPr="0013104F">
        <w:rPr>
          <w:rFonts w:ascii="Sylfaen" w:hAnsi="Sylfaen"/>
          <w:lang w:val="ka-GE"/>
        </w:rPr>
        <w:t xml:space="preserve">მონიტორინგის ანგარიში არ იძლევა მათი შესრულების ანალიზის შესაძლებლობას, მიუხედავად იმისა, რომ </w:t>
      </w:r>
      <w:r w:rsidR="00247B59" w:rsidRPr="0013104F">
        <w:rPr>
          <w:rFonts w:ascii="Sylfaen" w:hAnsi="Sylfaen"/>
          <w:lang w:val="ka-GE"/>
        </w:rPr>
        <w:lastRenderedPageBreak/>
        <w:t xml:space="preserve">2 წლიანი აქტივობების </w:t>
      </w:r>
      <w:r w:rsidR="00770443" w:rsidRPr="0013104F">
        <w:rPr>
          <w:rFonts w:ascii="Sylfaen" w:hAnsi="Sylfaen"/>
          <w:lang w:val="ka-GE"/>
        </w:rPr>
        <w:t>80</w:t>
      </w:r>
      <w:r w:rsidR="00247B59" w:rsidRPr="0013104F">
        <w:rPr>
          <w:rFonts w:ascii="Sylfaen" w:hAnsi="Sylfaen"/>
          <w:lang w:val="ka-GE"/>
        </w:rPr>
        <w:t>% შესრულებულია.</w:t>
      </w:r>
      <w:r w:rsidR="00050EAB">
        <w:rPr>
          <w:rFonts w:ascii="Sylfaen" w:hAnsi="Sylfaen"/>
          <w:lang w:val="ka-GE"/>
        </w:rPr>
        <w:t xml:space="preserve"> </w:t>
      </w:r>
      <w:r w:rsidR="00E91865" w:rsidRPr="0013104F">
        <w:rPr>
          <w:rFonts w:ascii="Sylfaen" w:hAnsi="Sylfaen"/>
          <w:lang w:val="ka-GE"/>
        </w:rPr>
        <w:t xml:space="preserve">თუმცა, </w:t>
      </w:r>
      <w:r w:rsidR="00A24C35">
        <w:rPr>
          <w:rFonts w:ascii="Sylfaen" w:hAnsi="Sylfaen"/>
          <w:lang w:val="ka-GE"/>
        </w:rPr>
        <w:t xml:space="preserve">ისიც </w:t>
      </w:r>
      <w:r w:rsidR="00E91865" w:rsidRPr="0013104F">
        <w:rPr>
          <w:rFonts w:ascii="Sylfaen" w:hAnsi="Sylfaen"/>
          <w:lang w:val="ka-GE"/>
        </w:rPr>
        <w:t xml:space="preserve">უნდა აღინიშნოს, რომ ვინაიდან, </w:t>
      </w:r>
      <w:r w:rsidR="00247B59" w:rsidRPr="0013104F">
        <w:rPr>
          <w:rFonts w:ascii="Sylfaen" w:hAnsi="Sylfaen"/>
          <w:lang w:val="ka-GE"/>
        </w:rPr>
        <w:t>შესრულების ინდიკატორები არ არის წლების მიხედვით ჩაშლილი</w:t>
      </w:r>
      <w:r w:rsidR="00A24C35">
        <w:rPr>
          <w:rFonts w:ascii="Sylfaen" w:hAnsi="Sylfaen"/>
          <w:lang w:val="ka-GE"/>
        </w:rPr>
        <w:t xml:space="preserve">, </w:t>
      </w:r>
      <w:r w:rsidR="00247B59" w:rsidRPr="0013104F">
        <w:rPr>
          <w:rFonts w:ascii="Sylfaen" w:hAnsi="Sylfaen"/>
          <w:lang w:val="ka-GE"/>
        </w:rPr>
        <w:t xml:space="preserve"> რთულია გარკვევა, თუ 2019-2020 წლების აქტივობიდან, კონკრეტულად </w:t>
      </w:r>
      <w:r w:rsidR="00E91865" w:rsidRPr="0013104F">
        <w:rPr>
          <w:rFonts w:ascii="Sylfaen" w:hAnsi="Sylfaen"/>
          <w:lang w:val="ka-GE"/>
        </w:rPr>
        <w:t>რა უნდა ყოფილიყო მიღწეული</w:t>
      </w:r>
      <w:r w:rsidR="00247B59" w:rsidRPr="0013104F">
        <w:rPr>
          <w:rFonts w:ascii="Sylfaen" w:hAnsi="Sylfaen"/>
          <w:lang w:val="ka-GE"/>
        </w:rPr>
        <w:t xml:space="preserve"> 2019 წელს და </w:t>
      </w:r>
      <w:r w:rsidR="00E91865" w:rsidRPr="0013104F">
        <w:rPr>
          <w:rFonts w:ascii="Sylfaen" w:hAnsi="Sylfaen"/>
          <w:lang w:val="ka-GE"/>
        </w:rPr>
        <w:t>რა</w:t>
      </w:r>
      <w:r w:rsidR="002E27C9">
        <w:rPr>
          <w:rFonts w:ascii="Sylfaen" w:hAnsi="Sylfaen"/>
          <w:lang w:val="ka-GE"/>
        </w:rPr>
        <w:t xml:space="preserve"> </w:t>
      </w:r>
      <w:r w:rsidR="00247B59" w:rsidRPr="0013104F">
        <w:rPr>
          <w:rFonts w:ascii="Sylfaen" w:hAnsi="Sylfaen"/>
          <w:lang w:val="ka-GE"/>
        </w:rPr>
        <w:t>- 2020-ში, შესაბამისად, ზუსტი განსაზღვრა, თუ რამდენი პროცენტით შესრულდა 2019 წლის გეგმა, არ არის შესაძლებელი.</w:t>
      </w:r>
    </w:p>
    <w:p w14:paraId="469F6097" w14:textId="77777777" w:rsidR="00DC3B03" w:rsidRDefault="00DC3B03" w:rsidP="00E134FD">
      <w:pPr>
        <w:contextualSpacing/>
        <w:jc w:val="both"/>
        <w:rPr>
          <w:rFonts w:ascii="Sylfaen" w:hAnsi="Sylfaen"/>
          <w:lang w:val="ka-GE"/>
        </w:rPr>
      </w:pPr>
    </w:p>
    <w:p w14:paraId="6B496E2C" w14:textId="77777777" w:rsidR="00DC3B03" w:rsidRPr="00BF63D7" w:rsidRDefault="00DC3B03" w:rsidP="00E134FD">
      <w:pPr>
        <w:contextualSpacing/>
        <w:jc w:val="both"/>
        <w:rPr>
          <w:rFonts w:ascii="Sylfaen" w:hAnsi="Sylfaen"/>
          <w:b/>
          <w:lang w:val="ka-GE"/>
        </w:rPr>
      </w:pPr>
      <w:r w:rsidRPr="00BF63D7">
        <w:rPr>
          <w:rFonts w:ascii="Sylfaen" w:hAnsi="Sylfaen"/>
          <w:b/>
          <w:lang w:val="ka-GE"/>
        </w:rPr>
        <w:t>დასკვნა:</w:t>
      </w:r>
    </w:p>
    <w:p w14:paraId="7B148EB5" w14:textId="77777777" w:rsidR="009E2F17" w:rsidRPr="00DC3B03" w:rsidRDefault="00836258" w:rsidP="00E134FD">
      <w:pPr>
        <w:pStyle w:val="ListParagraph"/>
        <w:numPr>
          <w:ilvl w:val="0"/>
          <w:numId w:val="7"/>
        </w:numPr>
        <w:ind w:left="567" w:hanging="283"/>
        <w:jc w:val="both"/>
        <w:rPr>
          <w:rFonts w:ascii="Sylfaen" w:hAnsi="Sylfaen"/>
          <w:lang w:val="ka-GE"/>
        </w:rPr>
      </w:pPr>
      <w:r w:rsidRPr="00DC3B03">
        <w:rPr>
          <w:rFonts w:ascii="Sylfaen" w:hAnsi="Sylfaen"/>
          <w:lang w:val="ka-GE"/>
        </w:rPr>
        <w:t>ზოგიერთ შემთხვევაში</w:t>
      </w:r>
      <w:r w:rsidR="00DC3B03" w:rsidRPr="00DC3B03">
        <w:rPr>
          <w:rFonts w:ascii="Sylfaen" w:hAnsi="Sylfaen"/>
          <w:lang w:val="ka-GE"/>
        </w:rPr>
        <w:t>,</w:t>
      </w:r>
      <w:r w:rsidRPr="00DC3B03">
        <w:rPr>
          <w:rFonts w:ascii="Sylfaen" w:hAnsi="Sylfaen"/>
          <w:lang w:val="ka-GE"/>
        </w:rPr>
        <w:t xml:space="preserve"> ანგარ</w:t>
      </w:r>
      <w:r w:rsidR="00D5336B" w:rsidRPr="00DC3B03">
        <w:rPr>
          <w:rFonts w:ascii="Sylfaen" w:hAnsi="Sylfaen"/>
          <w:lang w:val="ka-GE"/>
        </w:rPr>
        <w:t>ი</w:t>
      </w:r>
      <w:r w:rsidRPr="00DC3B03">
        <w:rPr>
          <w:rFonts w:ascii="Sylfaen" w:hAnsi="Sylfaen"/>
          <w:lang w:val="ka-GE"/>
        </w:rPr>
        <w:t xml:space="preserve">შში ინფორმაცია მოწოდებულია აქტივობის მხოლოდ ნაწილზე, თუმცა </w:t>
      </w:r>
      <w:r w:rsidR="009E2F17" w:rsidRPr="00DC3B03">
        <w:rPr>
          <w:rFonts w:ascii="Sylfaen" w:hAnsi="Sylfaen"/>
          <w:lang w:val="ka-GE"/>
        </w:rPr>
        <w:t xml:space="preserve">სრულად </w:t>
      </w:r>
      <w:r w:rsidR="00DC3B03" w:rsidRPr="00DC3B03">
        <w:rPr>
          <w:rFonts w:ascii="Sylfaen" w:hAnsi="Sylfaen"/>
          <w:lang w:val="ka-GE"/>
        </w:rPr>
        <w:t>მოიცავს</w:t>
      </w:r>
      <w:r w:rsidRPr="00DC3B03">
        <w:rPr>
          <w:rFonts w:ascii="Sylfaen" w:hAnsi="Sylfaen"/>
          <w:lang w:val="ka-GE"/>
        </w:rPr>
        <w:t xml:space="preserve"> გეგმით გათვალისწინებულ ინდიკატორს</w:t>
      </w:r>
      <w:r w:rsidR="00BF63D7">
        <w:rPr>
          <w:rFonts w:ascii="Sylfaen" w:hAnsi="Sylfaen"/>
          <w:lang w:val="ka-GE"/>
        </w:rPr>
        <w:t>.</w:t>
      </w:r>
    </w:p>
    <w:p w14:paraId="5EB3B85A" w14:textId="77777777" w:rsidR="009E2F17" w:rsidRPr="00DC3B03" w:rsidRDefault="009E2F17" w:rsidP="00E134FD">
      <w:pPr>
        <w:pStyle w:val="ListParagraph"/>
        <w:numPr>
          <w:ilvl w:val="0"/>
          <w:numId w:val="7"/>
        </w:numPr>
        <w:ind w:left="567" w:hanging="283"/>
        <w:jc w:val="both"/>
        <w:rPr>
          <w:rFonts w:ascii="Sylfaen" w:hAnsi="Sylfaen"/>
          <w:lang w:val="ka-GE"/>
        </w:rPr>
      </w:pPr>
      <w:r w:rsidRPr="00DC3B03">
        <w:rPr>
          <w:rFonts w:ascii="Sylfaen" w:hAnsi="Sylfaen"/>
          <w:lang w:val="ka-GE"/>
        </w:rPr>
        <w:t>მიუხედავად იმისა, სამოქმედო გეგმაში არ არის მითითებული გავლენის და ამოცანის შესრულების ინდიკატორები და ვერ ხერხდება აღნიშნულის სრულყოფილად მონიტორინგი, ცალკეულ ამოცანასთან მიმართებით იკვეთება ტენდენცია, რომ არასაკმარისი/არასათანადო აქტივობები იქნა დაგეგმილი მიზნის მისაღწევად/ამოცანის განსახორციელებლად</w:t>
      </w:r>
      <w:r w:rsidR="00BF63D7">
        <w:rPr>
          <w:rFonts w:ascii="Sylfaen" w:hAnsi="Sylfaen"/>
          <w:lang w:val="ka-GE"/>
        </w:rPr>
        <w:t>.</w:t>
      </w:r>
    </w:p>
    <w:p w14:paraId="2FB4459D" w14:textId="77777777" w:rsidR="00287827" w:rsidRPr="00DC3B03" w:rsidRDefault="00DC3B03" w:rsidP="00E134FD">
      <w:pPr>
        <w:pStyle w:val="ListParagraph"/>
        <w:numPr>
          <w:ilvl w:val="0"/>
          <w:numId w:val="7"/>
        </w:numPr>
        <w:ind w:left="567" w:hanging="283"/>
        <w:jc w:val="both"/>
        <w:rPr>
          <w:rFonts w:ascii="Sylfaen" w:hAnsi="Sylfaen"/>
          <w:lang w:val="ka-GE"/>
        </w:rPr>
      </w:pPr>
      <w:r w:rsidRPr="00DC3B03">
        <w:rPr>
          <w:rFonts w:ascii="Sylfaen" w:hAnsi="Sylfaen"/>
          <w:lang w:val="ka-GE"/>
        </w:rPr>
        <w:t xml:space="preserve">სამოქმედო გეგმაში არასათანადოდ არის წარმოდგენილი </w:t>
      </w:r>
      <w:r w:rsidR="00287827" w:rsidRPr="00DC3B03">
        <w:rPr>
          <w:rFonts w:ascii="Sylfaen" w:hAnsi="Sylfaen"/>
          <w:lang w:val="ka-GE"/>
        </w:rPr>
        <w:t>რაოდენობრივი ინდიკატორები</w:t>
      </w:r>
      <w:r w:rsidR="00BF63D7">
        <w:rPr>
          <w:rFonts w:ascii="Sylfaen" w:hAnsi="Sylfaen"/>
          <w:lang w:val="ka-GE"/>
        </w:rPr>
        <w:t>.</w:t>
      </w:r>
    </w:p>
    <w:p w14:paraId="31DF679C" w14:textId="77777777" w:rsidR="00DC3B03" w:rsidRPr="00DC3B03" w:rsidRDefault="00287827" w:rsidP="00DC3B03">
      <w:pPr>
        <w:pStyle w:val="ListParagraph"/>
        <w:numPr>
          <w:ilvl w:val="0"/>
          <w:numId w:val="7"/>
        </w:numPr>
        <w:ind w:left="567" w:hanging="283"/>
        <w:jc w:val="both"/>
        <w:rPr>
          <w:rFonts w:ascii="Sylfaen" w:hAnsi="Sylfaen"/>
          <w:lang w:val="ka-GE"/>
        </w:rPr>
      </w:pPr>
      <w:r w:rsidRPr="00DC3B03">
        <w:rPr>
          <w:rFonts w:ascii="Sylfaen" w:hAnsi="Sylfaen"/>
          <w:lang w:val="ka-GE"/>
        </w:rPr>
        <w:t xml:space="preserve">გეგმაში აღრეულია ინდიკატორები და ვერიფიკაციის წყარო. მაგ. „ღონისძიების ანგარიშები“ ვერიფიკაციის წყაროა და არა ინდიკატორი. </w:t>
      </w:r>
    </w:p>
    <w:p w14:paraId="6296A1C3" w14:textId="77777777" w:rsidR="00DC3B03" w:rsidRPr="00DC3B03" w:rsidRDefault="00DC3B03" w:rsidP="00DC3B03">
      <w:pPr>
        <w:pStyle w:val="ListParagraph"/>
        <w:numPr>
          <w:ilvl w:val="0"/>
          <w:numId w:val="7"/>
        </w:numPr>
        <w:ind w:left="567" w:hanging="283"/>
        <w:jc w:val="both"/>
        <w:rPr>
          <w:rFonts w:ascii="Sylfaen" w:hAnsi="Sylfaen"/>
          <w:lang w:val="ka-GE"/>
        </w:rPr>
      </w:pPr>
      <w:r w:rsidRPr="00DC3B03">
        <w:rPr>
          <w:rFonts w:ascii="Sylfaen" w:hAnsi="Sylfaen"/>
          <w:lang w:val="ka-GE"/>
        </w:rPr>
        <w:t>მიუხედავად იმისა, რომ ანგარიში მოიცავს ინფორმაციას საპროგნოზო ბიუჯეტის და მისი ფაქტობრივი შესრულების შესახებ,  შეუძლებელია მისი ეფექტიანობის შეფასება.</w:t>
      </w:r>
    </w:p>
    <w:p w14:paraId="47C8AABA" w14:textId="77777777" w:rsidR="00DC3B03" w:rsidRPr="00DC3B03" w:rsidRDefault="00DC3B03" w:rsidP="00DC3B03">
      <w:pPr>
        <w:pStyle w:val="ListParagraph"/>
        <w:ind w:left="284"/>
        <w:jc w:val="both"/>
        <w:rPr>
          <w:rFonts w:ascii="Sylfaen" w:hAnsi="Sylfaen"/>
          <w:lang w:val="ka-GE"/>
        </w:rPr>
      </w:pPr>
    </w:p>
    <w:p w14:paraId="784A8931" w14:textId="77777777" w:rsidR="00836258" w:rsidRPr="00BF63D7" w:rsidRDefault="00836258" w:rsidP="00DC3B03">
      <w:pPr>
        <w:pStyle w:val="ListParagraph"/>
        <w:ind w:left="284"/>
        <w:jc w:val="both"/>
        <w:rPr>
          <w:rFonts w:ascii="Sylfaen" w:hAnsi="Sylfaen"/>
          <w:b/>
          <w:lang w:val="ka-GE"/>
        </w:rPr>
      </w:pPr>
      <w:r w:rsidRPr="00BF63D7">
        <w:rPr>
          <w:rFonts w:ascii="Sylfaen" w:hAnsi="Sylfaen"/>
          <w:b/>
          <w:lang w:val="ka-GE"/>
        </w:rPr>
        <w:t>რეკომენდაცია:</w:t>
      </w:r>
    </w:p>
    <w:p w14:paraId="5E7E2505" w14:textId="77777777" w:rsidR="00836258" w:rsidRPr="00DC3B03" w:rsidRDefault="00836258" w:rsidP="00836258">
      <w:pPr>
        <w:pStyle w:val="ListParagraph"/>
        <w:numPr>
          <w:ilvl w:val="0"/>
          <w:numId w:val="7"/>
        </w:numPr>
        <w:jc w:val="both"/>
        <w:rPr>
          <w:rFonts w:ascii="Sylfaen" w:hAnsi="Sylfaen"/>
          <w:lang w:val="ka-GE"/>
        </w:rPr>
      </w:pPr>
      <w:r w:rsidRPr="00DC3B03">
        <w:rPr>
          <w:rFonts w:ascii="Sylfaen" w:hAnsi="Sylfaen"/>
          <w:lang w:val="ka-GE"/>
        </w:rPr>
        <w:t>მიზნებთან  და ამოცანებთან უნდა განისაზღვროს შესაბამისი  გავლენის და შედეგების ინდიკატორები</w:t>
      </w:r>
      <w:r w:rsidR="00BF63D7">
        <w:rPr>
          <w:rFonts w:ascii="Sylfaen" w:hAnsi="Sylfaen"/>
          <w:lang w:val="ka-GE"/>
        </w:rPr>
        <w:t>.</w:t>
      </w:r>
    </w:p>
    <w:p w14:paraId="285F1359" w14:textId="77777777" w:rsidR="00836258" w:rsidRPr="00DC3B03" w:rsidRDefault="00836258" w:rsidP="00836258">
      <w:pPr>
        <w:pStyle w:val="ListParagraph"/>
        <w:numPr>
          <w:ilvl w:val="0"/>
          <w:numId w:val="7"/>
        </w:numPr>
        <w:jc w:val="both"/>
        <w:rPr>
          <w:rFonts w:ascii="Sylfaen" w:hAnsi="Sylfaen"/>
          <w:lang w:val="ka-GE"/>
        </w:rPr>
      </w:pPr>
      <w:r w:rsidRPr="00DC3B03">
        <w:rPr>
          <w:rFonts w:ascii="Sylfaen" w:hAnsi="Sylfaen"/>
          <w:lang w:val="ka-GE"/>
        </w:rPr>
        <w:t>ორწლიანი</w:t>
      </w:r>
      <w:r w:rsidR="006F6A5A" w:rsidRPr="00DC3B03">
        <w:rPr>
          <w:rFonts w:ascii="Sylfaen" w:hAnsi="Sylfaen"/>
          <w:lang w:val="ka-GE"/>
        </w:rPr>
        <w:t xml:space="preserve"> გეგმ</w:t>
      </w:r>
      <w:r w:rsidR="00066328" w:rsidRPr="00DC3B03">
        <w:rPr>
          <w:rFonts w:ascii="Sylfaen" w:hAnsi="Sylfaen"/>
          <w:lang w:val="ka-GE"/>
        </w:rPr>
        <w:t>ა</w:t>
      </w:r>
      <w:r w:rsidR="006F6A5A" w:rsidRPr="00DC3B03">
        <w:rPr>
          <w:rFonts w:ascii="Sylfaen" w:hAnsi="Sylfaen"/>
          <w:lang w:val="ka-GE"/>
        </w:rPr>
        <w:t xml:space="preserve"> თითოეული წლისთვის უნდა ჩაიშალოს ქვე</w:t>
      </w:r>
      <w:r w:rsidR="009E2F17" w:rsidRPr="00DC3B03">
        <w:rPr>
          <w:rFonts w:ascii="Sylfaen" w:hAnsi="Sylfaen"/>
          <w:lang w:val="ka-GE"/>
        </w:rPr>
        <w:t>-</w:t>
      </w:r>
      <w:r w:rsidR="006F6A5A" w:rsidRPr="00DC3B03">
        <w:rPr>
          <w:rFonts w:ascii="Sylfaen" w:hAnsi="Sylfaen"/>
          <w:lang w:val="ka-GE"/>
        </w:rPr>
        <w:t>აქტივობებად და მიეთითოს შესაბამისი ინდიკატორები</w:t>
      </w:r>
      <w:r w:rsidR="00BF63D7">
        <w:rPr>
          <w:rFonts w:ascii="Sylfaen" w:hAnsi="Sylfaen"/>
          <w:lang w:val="ka-GE"/>
        </w:rPr>
        <w:t>.</w:t>
      </w:r>
    </w:p>
    <w:p w14:paraId="627611B3" w14:textId="77777777" w:rsidR="009C2D74" w:rsidRPr="00DC3B03" w:rsidRDefault="009C2D74" w:rsidP="00836258">
      <w:pPr>
        <w:pStyle w:val="ListParagraph"/>
        <w:numPr>
          <w:ilvl w:val="0"/>
          <w:numId w:val="7"/>
        </w:numPr>
        <w:jc w:val="both"/>
        <w:rPr>
          <w:rFonts w:ascii="Sylfaen" w:hAnsi="Sylfaen"/>
          <w:lang w:val="ka-GE"/>
        </w:rPr>
      </w:pPr>
      <w:r w:rsidRPr="00DC3B03">
        <w:rPr>
          <w:rFonts w:ascii="Sylfaen" w:hAnsi="Sylfaen"/>
          <w:lang w:val="ka-GE"/>
        </w:rPr>
        <w:t>ინდიკატორი, შეძლებისდაგვარად</w:t>
      </w:r>
      <w:r w:rsidR="00DC3B03" w:rsidRPr="00DC3B03">
        <w:rPr>
          <w:rFonts w:ascii="Sylfaen" w:hAnsi="Sylfaen"/>
          <w:lang w:val="ka-GE"/>
        </w:rPr>
        <w:t>,</w:t>
      </w:r>
      <w:r w:rsidRPr="00DC3B03">
        <w:rPr>
          <w:rFonts w:ascii="Sylfaen" w:hAnsi="Sylfaen"/>
          <w:lang w:val="ka-GE"/>
        </w:rPr>
        <w:t xml:space="preserve"> უნდა იყოს რაოდენობრივი. </w:t>
      </w:r>
    </w:p>
    <w:p w14:paraId="6691EE18" w14:textId="77777777" w:rsidR="00E91865" w:rsidRPr="00DC3B03" w:rsidRDefault="00E91865" w:rsidP="00836258">
      <w:pPr>
        <w:pStyle w:val="ListParagraph"/>
        <w:numPr>
          <w:ilvl w:val="0"/>
          <w:numId w:val="7"/>
        </w:numPr>
        <w:jc w:val="both"/>
        <w:rPr>
          <w:rFonts w:ascii="Sylfaen" w:hAnsi="Sylfaen"/>
          <w:lang w:val="ka-GE"/>
        </w:rPr>
      </w:pPr>
      <w:r w:rsidRPr="00DC3B03">
        <w:rPr>
          <w:rFonts w:ascii="Sylfaen" w:hAnsi="Sylfaen"/>
          <w:lang w:val="ka-GE"/>
        </w:rPr>
        <w:t xml:space="preserve">მეტი ინფორმაცია უნდა იყოს მოწოდებული ბიუჯეტის </w:t>
      </w:r>
      <w:r w:rsidR="00503BDF" w:rsidRPr="00DC3B03">
        <w:rPr>
          <w:rFonts w:ascii="Sylfaen" w:hAnsi="Sylfaen"/>
          <w:lang w:val="ka-GE"/>
        </w:rPr>
        <w:t xml:space="preserve">ფაქტობრივ </w:t>
      </w:r>
      <w:r w:rsidRPr="00DC3B03">
        <w:rPr>
          <w:rFonts w:ascii="Sylfaen" w:hAnsi="Sylfaen"/>
          <w:lang w:val="ka-GE"/>
        </w:rPr>
        <w:t>შესრულებასთან დაკავშირებით</w:t>
      </w:r>
      <w:r w:rsidR="00323347">
        <w:rPr>
          <w:rFonts w:ascii="Sylfaen" w:hAnsi="Sylfaen"/>
          <w:lang w:val="ka-GE"/>
        </w:rPr>
        <w:t>.</w:t>
      </w:r>
    </w:p>
    <w:p w14:paraId="07680868" w14:textId="77777777" w:rsidR="009E2F17" w:rsidRPr="0013104F" w:rsidRDefault="009E2F17" w:rsidP="00DC3B03">
      <w:pPr>
        <w:pStyle w:val="ListParagraph"/>
        <w:jc w:val="both"/>
        <w:rPr>
          <w:rFonts w:ascii="Sylfaen" w:hAnsi="Sylfaen"/>
          <w:color w:val="FF0000"/>
          <w:lang w:val="ka-GE"/>
        </w:rPr>
      </w:pPr>
    </w:p>
    <w:p w14:paraId="3D1730A8" w14:textId="77777777" w:rsidR="00AF220C" w:rsidRPr="0013104F" w:rsidRDefault="00AF220C" w:rsidP="00F41F81">
      <w:pPr>
        <w:jc w:val="both"/>
        <w:rPr>
          <w:rFonts w:ascii="Sylfaen" w:hAnsi="Sylfaen"/>
          <w:color w:val="FF0000"/>
          <w:lang w:val="ka-GE"/>
        </w:rPr>
      </w:pPr>
    </w:p>
    <w:p w14:paraId="3DB283AF" w14:textId="77777777" w:rsidR="00E91865" w:rsidRPr="0013104F" w:rsidRDefault="00E91865">
      <w:pPr>
        <w:rPr>
          <w:rFonts w:ascii="Sylfaen" w:hAnsi="Sylfaen"/>
          <w:color w:val="FF0000"/>
          <w:lang w:val="ka-GE"/>
        </w:rPr>
      </w:pPr>
      <w:r w:rsidRPr="0013104F">
        <w:rPr>
          <w:rFonts w:ascii="Sylfaen" w:hAnsi="Sylfaen"/>
          <w:color w:val="FF0000"/>
          <w:lang w:val="ka-GE"/>
        </w:rPr>
        <w:br w:type="page"/>
      </w:r>
    </w:p>
    <w:p w14:paraId="0472A493" w14:textId="77777777" w:rsidR="00AF220C" w:rsidRPr="00BD16AF" w:rsidRDefault="00E91865" w:rsidP="00E91865">
      <w:pPr>
        <w:jc w:val="right"/>
        <w:rPr>
          <w:rFonts w:ascii="Sylfaen" w:hAnsi="Sylfaen"/>
          <w:b/>
          <w:lang w:val="ka-GE"/>
        </w:rPr>
      </w:pPr>
      <w:r w:rsidRPr="00BD16AF">
        <w:rPr>
          <w:rFonts w:ascii="Sylfaen" w:hAnsi="Sylfaen"/>
          <w:b/>
          <w:lang w:val="ka-GE"/>
        </w:rPr>
        <w:lastRenderedPageBreak/>
        <w:t xml:space="preserve">დანართი </w:t>
      </w:r>
      <w:r w:rsidR="006433B6">
        <w:rPr>
          <w:rFonts w:ascii="Sylfaen" w:hAnsi="Sylfaen"/>
          <w:b/>
          <w:lang w:val="ka-GE"/>
        </w:rPr>
        <w:t>N</w:t>
      </w:r>
      <w:r w:rsidRPr="00BD16AF">
        <w:rPr>
          <w:rFonts w:ascii="Sylfaen" w:hAnsi="Sylfaen"/>
          <w:b/>
          <w:lang w:val="ka-GE"/>
        </w:rPr>
        <w:t>1</w:t>
      </w:r>
    </w:p>
    <w:p w14:paraId="3D204044" w14:textId="77777777" w:rsidR="00AF220C" w:rsidRPr="0013104F" w:rsidRDefault="00AF220C" w:rsidP="006433B6">
      <w:pPr>
        <w:jc w:val="center"/>
        <w:rPr>
          <w:rFonts w:ascii="Sylfaen" w:hAnsi="Sylfaen"/>
          <w:color w:val="FF0000"/>
          <w:lang w:val="ka-GE"/>
        </w:rPr>
      </w:pPr>
    </w:p>
    <w:p w14:paraId="194E58A2" w14:textId="77777777" w:rsidR="00514379" w:rsidRPr="0013104F" w:rsidRDefault="00514379" w:rsidP="006433B6">
      <w:pPr>
        <w:jc w:val="center"/>
        <w:rPr>
          <w:rFonts w:ascii="Sylfaen" w:hAnsi="Sylfaen"/>
          <w:b/>
          <w:color w:val="000000" w:themeColor="text1"/>
          <w:sz w:val="24"/>
          <w:szCs w:val="24"/>
          <w:lang w:val="ka-GE"/>
        </w:rPr>
      </w:pPr>
      <w:r w:rsidRPr="0013104F">
        <w:rPr>
          <w:rFonts w:ascii="Sylfaen" w:hAnsi="Sylfaen"/>
          <w:b/>
          <w:color w:val="000000" w:themeColor="text1"/>
          <w:sz w:val="24"/>
          <w:szCs w:val="24"/>
          <w:lang w:val="ka-GE"/>
        </w:rPr>
        <w:t xml:space="preserve">განათლების სისტემის ყველა დონეზე უწყვეტი სამეწარმეო სწავლების (LLEL) დანერგვის 2019-2020 წლების სამოქმედო გეგმის 2019 წლის შესრულების </w:t>
      </w:r>
      <w:r w:rsidR="00E91865" w:rsidRPr="0013104F">
        <w:rPr>
          <w:rFonts w:ascii="Sylfaen" w:hAnsi="Sylfaen"/>
          <w:b/>
          <w:color w:val="000000" w:themeColor="text1"/>
          <w:sz w:val="24"/>
          <w:szCs w:val="24"/>
          <w:lang w:val="ka-GE"/>
        </w:rPr>
        <w:t xml:space="preserve">სტატუს </w:t>
      </w:r>
      <w:r w:rsidRPr="0013104F">
        <w:rPr>
          <w:rFonts w:ascii="Sylfaen" w:hAnsi="Sylfaen"/>
          <w:b/>
          <w:color w:val="000000" w:themeColor="text1"/>
          <w:sz w:val="24"/>
          <w:szCs w:val="24"/>
          <w:lang w:val="ka-GE"/>
        </w:rPr>
        <w:t>ანგარიში</w:t>
      </w:r>
    </w:p>
    <w:p w14:paraId="6DAAEFDA" w14:textId="77777777" w:rsidR="00F37453" w:rsidRPr="0013104F" w:rsidRDefault="00080DE7" w:rsidP="006A493C">
      <w:pPr>
        <w:pStyle w:val="Heading1"/>
        <w:jc w:val="both"/>
        <w:rPr>
          <w:rFonts w:ascii="Sylfaen" w:hAnsi="Sylfaen" w:cs="Sylfaen"/>
          <w:color w:val="000000" w:themeColor="text1"/>
          <w:sz w:val="24"/>
          <w:szCs w:val="24"/>
          <w:lang w:val="ka-GE"/>
        </w:rPr>
      </w:pPr>
      <w:bookmarkStart w:id="3" w:name="_Toc37687376"/>
      <w:r w:rsidRPr="0013104F">
        <w:rPr>
          <w:rFonts w:ascii="Sylfaen" w:hAnsi="Sylfaen" w:cs="Sylfaen"/>
          <w:color w:val="000000" w:themeColor="text1"/>
          <w:sz w:val="24"/>
          <w:szCs w:val="24"/>
          <w:lang w:val="ka-GE"/>
        </w:rPr>
        <w:t>ამოცანა</w:t>
      </w:r>
      <w:r w:rsidRPr="0013104F">
        <w:rPr>
          <w:rFonts w:ascii="Sylfaen" w:hAnsi="Sylfaen"/>
          <w:color w:val="000000" w:themeColor="text1"/>
          <w:sz w:val="24"/>
          <w:szCs w:val="24"/>
          <w:lang w:val="ka-GE"/>
        </w:rPr>
        <w:t xml:space="preserve"> 1. </w:t>
      </w:r>
      <w:r w:rsidRPr="0013104F">
        <w:rPr>
          <w:rFonts w:ascii="Sylfaen" w:hAnsi="Sylfaen" w:cs="Sylfaen"/>
          <w:color w:val="000000" w:themeColor="text1"/>
          <w:sz w:val="24"/>
          <w:szCs w:val="24"/>
          <w:lang w:val="ka-GE"/>
        </w:rPr>
        <w:t>პარტნიორობის</w:t>
      </w:r>
      <w:r w:rsidR="00D20BD3">
        <w:rPr>
          <w:rFonts w:ascii="Sylfaen" w:hAnsi="Sylfaen" w:cs="Sylfaen"/>
          <w:color w:val="000000" w:themeColor="text1"/>
          <w:sz w:val="24"/>
          <w:szCs w:val="24"/>
          <w:lang w:val="ka-GE"/>
        </w:rPr>
        <w:t xml:space="preserve"> </w:t>
      </w:r>
      <w:r w:rsidRPr="0013104F">
        <w:rPr>
          <w:rFonts w:ascii="Sylfaen" w:hAnsi="Sylfaen" w:cs="Sylfaen"/>
          <w:color w:val="000000" w:themeColor="text1"/>
          <w:sz w:val="24"/>
          <w:szCs w:val="24"/>
          <w:lang w:val="ka-GE"/>
        </w:rPr>
        <w:t>ეფექტური</w:t>
      </w:r>
      <w:r w:rsidR="00D20BD3">
        <w:rPr>
          <w:rFonts w:ascii="Sylfaen" w:hAnsi="Sylfaen" w:cs="Sylfaen"/>
          <w:color w:val="000000" w:themeColor="text1"/>
          <w:sz w:val="24"/>
          <w:szCs w:val="24"/>
          <w:lang w:val="ka-GE"/>
        </w:rPr>
        <w:t xml:space="preserve"> </w:t>
      </w:r>
      <w:r w:rsidRPr="0013104F">
        <w:rPr>
          <w:rFonts w:ascii="Sylfaen" w:hAnsi="Sylfaen" w:cs="Sylfaen"/>
          <w:color w:val="000000" w:themeColor="text1"/>
          <w:sz w:val="24"/>
          <w:szCs w:val="24"/>
          <w:lang w:val="ka-GE"/>
        </w:rPr>
        <w:t>პლატფორმის</w:t>
      </w:r>
      <w:r w:rsidR="00D20BD3">
        <w:rPr>
          <w:rFonts w:ascii="Sylfaen" w:hAnsi="Sylfaen" w:cs="Sylfaen"/>
          <w:color w:val="000000" w:themeColor="text1"/>
          <w:sz w:val="24"/>
          <w:szCs w:val="24"/>
          <w:lang w:val="ka-GE"/>
        </w:rPr>
        <w:t xml:space="preserve"> </w:t>
      </w:r>
      <w:r w:rsidRPr="0013104F">
        <w:rPr>
          <w:rFonts w:ascii="Sylfaen" w:hAnsi="Sylfaen" w:cs="Sylfaen"/>
          <w:color w:val="000000" w:themeColor="text1"/>
          <w:sz w:val="24"/>
          <w:szCs w:val="24"/>
          <w:lang w:val="ka-GE"/>
        </w:rPr>
        <w:t>განვითარება</w:t>
      </w:r>
      <w:r w:rsidR="00D20BD3">
        <w:rPr>
          <w:rFonts w:ascii="Sylfaen" w:hAnsi="Sylfaen" w:cs="Sylfaen"/>
          <w:color w:val="000000" w:themeColor="text1"/>
          <w:sz w:val="24"/>
          <w:szCs w:val="24"/>
          <w:lang w:val="ka-GE"/>
        </w:rPr>
        <w:t xml:space="preserve"> </w:t>
      </w:r>
      <w:r w:rsidRPr="0013104F">
        <w:rPr>
          <w:rFonts w:ascii="Sylfaen" w:hAnsi="Sylfaen" w:cs="Sylfaen"/>
          <w:color w:val="000000" w:themeColor="text1"/>
          <w:sz w:val="24"/>
          <w:szCs w:val="24"/>
          <w:lang w:val="ka-GE"/>
        </w:rPr>
        <w:t>სამეწარმეო</w:t>
      </w:r>
      <w:r w:rsidR="00D20BD3">
        <w:rPr>
          <w:rFonts w:ascii="Sylfaen" w:hAnsi="Sylfaen" w:cs="Sylfaen"/>
          <w:color w:val="000000" w:themeColor="text1"/>
          <w:sz w:val="24"/>
          <w:szCs w:val="24"/>
          <w:lang w:val="ka-GE"/>
        </w:rPr>
        <w:t xml:space="preserve"> </w:t>
      </w:r>
      <w:r w:rsidRPr="0013104F">
        <w:rPr>
          <w:rFonts w:ascii="Sylfaen" w:hAnsi="Sylfaen" w:cs="Sylfaen"/>
          <w:color w:val="000000" w:themeColor="text1"/>
          <w:sz w:val="24"/>
          <w:szCs w:val="24"/>
          <w:lang w:val="ka-GE"/>
        </w:rPr>
        <w:t>სწავლების</w:t>
      </w:r>
      <w:r w:rsidR="00D20BD3">
        <w:rPr>
          <w:rFonts w:ascii="Sylfaen" w:hAnsi="Sylfaen" w:cs="Sylfaen"/>
          <w:color w:val="000000" w:themeColor="text1"/>
          <w:sz w:val="24"/>
          <w:szCs w:val="24"/>
          <w:lang w:val="ka-GE"/>
        </w:rPr>
        <w:t xml:space="preserve"> </w:t>
      </w:r>
      <w:r w:rsidRPr="0013104F">
        <w:rPr>
          <w:rFonts w:ascii="Sylfaen" w:hAnsi="Sylfaen" w:cs="Sylfaen"/>
          <w:color w:val="000000" w:themeColor="text1"/>
          <w:sz w:val="24"/>
          <w:szCs w:val="24"/>
          <w:lang w:val="ka-GE"/>
        </w:rPr>
        <w:t>გასაძლიერებლად</w:t>
      </w:r>
      <w:bookmarkEnd w:id="3"/>
    </w:p>
    <w:p w14:paraId="51C07674" w14:textId="77777777" w:rsidR="00F454B7" w:rsidRPr="0013104F" w:rsidRDefault="00F454B7" w:rsidP="00F454B7">
      <w:pPr>
        <w:rPr>
          <w:rFonts w:ascii="Sylfaen" w:hAnsi="Sylfaen"/>
          <w:lang w:val="ka-GE"/>
        </w:rPr>
      </w:pPr>
    </w:p>
    <w:p w14:paraId="5F8D2E82" w14:textId="1EA87F08" w:rsidR="00080DE7" w:rsidRPr="0013104F" w:rsidRDefault="00080DE7" w:rsidP="00FD327B">
      <w:pPr>
        <w:pStyle w:val="Heading2"/>
        <w:jc w:val="both"/>
        <w:rPr>
          <w:rFonts w:ascii="Sylfaen" w:hAnsi="Sylfaen" w:cs="Sylfaen"/>
          <w:b/>
          <w:i/>
          <w:color w:val="000000" w:themeColor="text1"/>
          <w:sz w:val="24"/>
          <w:szCs w:val="24"/>
          <w:lang w:val="ka-GE"/>
        </w:rPr>
      </w:pPr>
      <w:bookmarkStart w:id="4" w:name="_Toc37687377"/>
      <w:r w:rsidRPr="0013104F">
        <w:rPr>
          <w:rFonts w:ascii="Sylfaen" w:hAnsi="Sylfaen" w:cs="Sylfaen"/>
          <w:b/>
          <w:i/>
          <w:color w:val="000000" w:themeColor="text1"/>
          <w:sz w:val="24"/>
          <w:szCs w:val="24"/>
          <w:lang w:val="ka-GE"/>
        </w:rPr>
        <w:t>აქტივობა</w:t>
      </w:r>
      <w:r w:rsidRPr="0013104F">
        <w:rPr>
          <w:rFonts w:ascii="Sylfaen" w:hAnsi="Sylfaen"/>
          <w:b/>
          <w:i/>
          <w:color w:val="000000" w:themeColor="text1"/>
          <w:sz w:val="24"/>
          <w:szCs w:val="24"/>
          <w:lang w:val="ka-GE"/>
        </w:rPr>
        <w:t xml:space="preserve"> 1.1. </w:t>
      </w:r>
      <w:r w:rsidRPr="0013104F">
        <w:rPr>
          <w:rFonts w:ascii="Sylfaen" w:hAnsi="Sylfaen" w:cs="Sylfaen"/>
          <w:b/>
          <w:i/>
          <w:color w:val="000000" w:themeColor="text1"/>
          <w:sz w:val="24"/>
          <w:szCs w:val="24"/>
          <w:lang w:val="ka-GE"/>
        </w:rPr>
        <w:t>სამუშაო</w:t>
      </w:r>
      <w:r w:rsidR="0092231E">
        <w:rPr>
          <w:rFonts w:ascii="Sylfaen" w:hAnsi="Sylfaen" w:cs="Sylfaen"/>
          <w:b/>
          <w:i/>
          <w:color w:val="000000" w:themeColor="text1"/>
          <w:sz w:val="24"/>
          <w:szCs w:val="24"/>
          <w:lang w:val="ka-GE"/>
        </w:rPr>
        <w:t xml:space="preserve"> </w:t>
      </w:r>
      <w:r w:rsidRPr="0013104F">
        <w:rPr>
          <w:rFonts w:ascii="Sylfaen" w:hAnsi="Sylfaen" w:cs="Sylfaen"/>
          <w:b/>
          <w:i/>
          <w:color w:val="000000" w:themeColor="text1"/>
          <w:sz w:val="24"/>
          <w:szCs w:val="24"/>
          <w:lang w:val="ka-GE"/>
        </w:rPr>
        <w:t>ჯგუფის</w:t>
      </w:r>
      <w:r w:rsidR="0092231E">
        <w:rPr>
          <w:rFonts w:ascii="Sylfaen" w:hAnsi="Sylfaen" w:cs="Sylfaen"/>
          <w:b/>
          <w:i/>
          <w:color w:val="000000" w:themeColor="text1"/>
          <w:sz w:val="24"/>
          <w:szCs w:val="24"/>
          <w:lang w:val="ka-GE"/>
        </w:rPr>
        <w:t xml:space="preserve"> </w:t>
      </w:r>
      <w:r w:rsidRPr="0013104F">
        <w:rPr>
          <w:rFonts w:ascii="Sylfaen" w:hAnsi="Sylfaen" w:cs="Sylfaen"/>
          <w:b/>
          <w:i/>
          <w:color w:val="000000" w:themeColor="text1"/>
          <w:sz w:val="24"/>
          <w:szCs w:val="24"/>
          <w:lang w:val="ka-GE"/>
        </w:rPr>
        <w:t>ფორმატის</w:t>
      </w:r>
      <w:r w:rsidR="0092231E">
        <w:rPr>
          <w:rFonts w:ascii="Sylfaen" w:hAnsi="Sylfaen" w:cs="Sylfaen"/>
          <w:b/>
          <w:i/>
          <w:color w:val="000000" w:themeColor="text1"/>
          <w:sz w:val="24"/>
          <w:szCs w:val="24"/>
          <w:lang w:val="ka-GE"/>
        </w:rPr>
        <w:t xml:space="preserve"> </w:t>
      </w:r>
      <w:r w:rsidRPr="0013104F">
        <w:rPr>
          <w:rFonts w:ascii="Sylfaen" w:hAnsi="Sylfaen" w:cs="Sylfaen"/>
          <w:b/>
          <w:i/>
          <w:color w:val="000000" w:themeColor="text1"/>
          <w:sz w:val="24"/>
          <w:szCs w:val="24"/>
          <w:lang w:val="ka-GE"/>
        </w:rPr>
        <w:t>გადახედვა</w:t>
      </w:r>
      <w:r w:rsidR="0092231E">
        <w:rPr>
          <w:rFonts w:ascii="Sylfaen" w:hAnsi="Sylfaen" w:cs="Sylfaen"/>
          <w:b/>
          <w:i/>
          <w:color w:val="000000" w:themeColor="text1"/>
          <w:sz w:val="24"/>
          <w:szCs w:val="24"/>
          <w:lang w:val="ka-GE"/>
        </w:rPr>
        <w:t xml:space="preserve"> </w:t>
      </w:r>
      <w:r w:rsidRPr="0013104F">
        <w:rPr>
          <w:rFonts w:ascii="Sylfaen" w:hAnsi="Sylfaen" w:cs="Sylfaen"/>
          <w:b/>
          <w:i/>
          <w:color w:val="000000" w:themeColor="text1"/>
          <w:sz w:val="24"/>
          <w:szCs w:val="24"/>
          <w:lang w:val="ka-GE"/>
        </w:rPr>
        <w:t>და</w:t>
      </w:r>
      <w:r w:rsidR="0092231E">
        <w:rPr>
          <w:rFonts w:ascii="Sylfaen" w:hAnsi="Sylfaen" w:cs="Sylfaen"/>
          <w:b/>
          <w:i/>
          <w:color w:val="000000" w:themeColor="text1"/>
          <w:sz w:val="24"/>
          <w:szCs w:val="24"/>
          <w:lang w:val="ka-GE"/>
        </w:rPr>
        <w:t xml:space="preserve"> </w:t>
      </w:r>
      <w:r w:rsidRPr="0013104F">
        <w:rPr>
          <w:rFonts w:ascii="Sylfaen" w:hAnsi="Sylfaen" w:cs="Sylfaen"/>
          <w:b/>
          <w:i/>
          <w:color w:val="000000" w:themeColor="text1"/>
          <w:sz w:val="24"/>
          <w:szCs w:val="24"/>
          <w:lang w:val="ka-GE"/>
        </w:rPr>
        <w:t>განახლება</w:t>
      </w:r>
      <w:bookmarkEnd w:id="4"/>
    </w:p>
    <w:p w14:paraId="463E206C" w14:textId="77777777" w:rsidR="00080DE7" w:rsidRPr="0013104F" w:rsidRDefault="00080DE7" w:rsidP="00FD327B">
      <w:pPr>
        <w:jc w:val="both"/>
        <w:rPr>
          <w:rFonts w:ascii="Sylfaen" w:hAnsi="Sylfaen"/>
          <w:i/>
          <w:lang w:val="ka-GE"/>
        </w:rPr>
      </w:pPr>
      <w:r w:rsidRPr="0013104F">
        <w:rPr>
          <w:rFonts w:ascii="Sylfaen" w:hAnsi="Sylfaen"/>
          <w:i/>
          <w:lang w:val="ka-GE"/>
        </w:rPr>
        <w:t>შესრულების ინდიკატორი: მინისტრის ბრძანება</w:t>
      </w:r>
    </w:p>
    <w:p w14:paraId="586E97FD" w14:textId="77777777" w:rsidR="000954D2" w:rsidRPr="0013104F" w:rsidRDefault="009F219E" w:rsidP="009F219E">
      <w:pPr>
        <w:spacing w:before="120" w:after="120"/>
        <w:jc w:val="both"/>
        <w:rPr>
          <w:rFonts w:ascii="Sylfaen" w:hAnsi="Sylfaen"/>
          <w:color w:val="000000" w:themeColor="text1"/>
          <w:lang w:val="ka-GE"/>
        </w:rPr>
      </w:pPr>
      <w:r w:rsidRPr="0013104F">
        <w:rPr>
          <w:rFonts w:ascii="Sylfaen" w:hAnsi="Sylfaen"/>
          <w:color w:val="000000" w:themeColor="text1"/>
          <w:lang w:val="ka-GE"/>
        </w:rPr>
        <w:t xml:space="preserve">უწყვეტი სამეწარმეო სწავლების (LLEL) დანერგვის პროცესის მხარდაჭერის მიზნით, საქართველოს განათლების, მეცნიერების, კულტურისა და სპორტის </w:t>
      </w:r>
      <w:r w:rsidR="00B4201E" w:rsidRPr="0013104F">
        <w:rPr>
          <w:rFonts w:ascii="Sylfaen" w:hAnsi="Sylfaen"/>
          <w:color w:val="000000" w:themeColor="text1"/>
          <w:lang w:val="ka-GE"/>
        </w:rPr>
        <w:t xml:space="preserve">მინისტრის მოვალეობის შემსრულებლის </w:t>
      </w:r>
      <w:r w:rsidRPr="0013104F">
        <w:rPr>
          <w:rFonts w:ascii="Sylfaen" w:hAnsi="Sylfaen"/>
          <w:color w:val="000000" w:themeColor="text1"/>
          <w:lang w:val="ka-GE"/>
        </w:rPr>
        <w:t xml:space="preserve">მიერ, 2019 წლის 28 ივნისის N857 ბრძანებით, </w:t>
      </w:r>
      <w:r w:rsidR="00DF6D9A">
        <w:rPr>
          <w:rFonts w:ascii="Sylfaen" w:hAnsi="Sylfaen"/>
          <w:color w:val="000000" w:themeColor="text1"/>
          <w:lang w:val="ka-GE"/>
        </w:rPr>
        <w:t xml:space="preserve">დამტკიცდა </w:t>
      </w:r>
      <w:r w:rsidRPr="0013104F">
        <w:rPr>
          <w:rFonts w:ascii="Sylfaen" w:hAnsi="Sylfaen"/>
          <w:color w:val="000000" w:themeColor="text1"/>
          <w:lang w:val="ka-GE"/>
        </w:rPr>
        <w:t>განათლების სისტემის ყველა დონეზე უწყვეტი სამეწარმეო სწავლების (LLEL) დანერგვის 2019-2020 წლების სამოქმედო გეგმა</w:t>
      </w:r>
      <w:r w:rsidR="000954D2" w:rsidRPr="0013104F">
        <w:rPr>
          <w:rFonts w:ascii="Sylfaen" w:hAnsi="Sylfaen"/>
          <w:color w:val="000000" w:themeColor="text1"/>
          <w:lang w:val="ka-GE"/>
        </w:rPr>
        <w:t xml:space="preserve">. </w:t>
      </w:r>
    </w:p>
    <w:p w14:paraId="25C9AD10" w14:textId="77777777" w:rsidR="009F219E" w:rsidRPr="0013104F" w:rsidRDefault="009F219E" w:rsidP="009F219E">
      <w:pPr>
        <w:spacing w:before="120" w:after="120"/>
        <w:jc w:val="both"/>
        <w:rPr>
          <w:rFonts w:ascii="Sylfaen" w:hAnsi="Sylfaen"/>
          <w:color w:val="000000" w:themeColor="text1"/>
          <w:lang w:val="ka-GE"/>
        </w:rPr>
      </w:pPr>
      <w:r w:rsidRPr="0013104F">
        <w:rPr>
          <w:rFonts w:ascii="Sylfaen" w:hAnsi="Sylfaen"/>
          <w:color w:val="000000" w:themeColor="text1"/>
          <w:lang w:val="ka-GE"/>
        </w:rPr>
        <w:t xml:space="preserve">სამოქმედო გეგმის შესრულების კოორდინირების მიზნით, საქართველოს განათლების, მეცნიერების, კულტურისა და სპორტის მინისტრის </w:t>
      </w:r>
      <w:r w:rsidR="000954D2" w:rsidRPr="0013104F">
        <w:rPr>
          <w:rFonts w:ascii="Sylfaen" w:hAnsi="Sylfaen"/>
          <w:color w:val="000000" w:themeColor="text1"/>
          <w:lang w:val="ka-GE"/>
        </w:rPr>
        <w:t xml:space="preserve">მოვალეობის შემსრულებლის </w:t>
      </w:r>
      <w:r w:rsidR="00C90B3C" w:rsidRPr="0013104F">
        <w:rPr>
          <w:rFonts w:ascii="Sylfaen" w:hAnsi="Sylfaen"/>
          <w:color w:val="000000" w:themeColor="text1"/>
          <w:lang w:val="ka-GE"/>
        </w:rPr>
        <w:t xml:space="preserve">2019 წლის 8 ნოემბრის N1423 </w:t>
      </w:r>
      <w:r w:rsidRPr="0013104F">
        <w:rPr>
          <w:rFonts w:ascii="Sylfaen" w:hAnsi="Sylfaen"/>
          <w:color w:val="000000" w:themeColor="text1"/>
          <w:lang w:val="ka-GE"/>
        </w:rPr>
        <w:t>ბრძანებით, შე</w:t>
      </w:r>
      <w:r w:rsidR="00C90B3C" w:rsidRPr="0013104F">
        <w:rPr>
          <w:rFonts w:ascii="Sylfaen" w:hAnsi="Sylfaen"/>
          <w:color w:val="000000" w:themeColor="text1"/>
          <w:lang w:val="ka-GE"/>
        </w:rPr>
        <w:t>ი</w:t>
      </w:r>
      <w:r w:rsidRPr="0013104F">
        <w:rPr>
          <w:rFonts w:ascii="Sylfaen" w:hAnsi="Sylfaen"/>
          <w:color w:val="000000" w:themeColor="text1"/>
          <w:lang w:val="ka-GE"/>
        </w:rPr>
        <w:t xml:space="preserve">ქმნა უწყებათაშორისი სამუშაო </w:t>
      </w:r>
      <w:r w:rsidR="00DF6D9A">
        <w:rPr>
          <w:rFonts w:ascii="Sylfaen" w:hAnsi="Sylfaen"/>
          <w:color w:val="000000" w:themeColor="text1"/>
          <w:lang w:val="ka-GE"/>
        </w:rPr>
        <w:t xml:space="preserve">ჯგუფი </w:t>
      </w:r>
      <w:r w:rsidR="00C90B3C" w:rsidRPr="0013104F">
        <w:rPr>
          <w:rFonts w:ascii="Sylfaen" w:hAnsi="Sylfaen"/>
          <w:color w:val="000000" w:themeColor="text1"/>
          <w:lang w:val="ka-GE"/>
        </w:rPr>
        <w:t xml:space="preserve">და დამტკიცდა მისი შემადგენლობა, სადაც შესულია </w:t>
      </w:r>
      <w:r w:rsidRPr="0013104F">
        <w:rPr>
          <w:rFonts w:ascii="Sylfaen" w:hAnsi="Sylfaen"/>
          <w:color w:val="000000" w:themeColor="text1"/>
          <w:lang w:val="ka-GE"/>
        </w:rPr>
        <w:t xml:space="preserve">ყველა ის ძირითადი დაინტერესებული მხარე, რომელიც უწყვეტი სამეწარმეო სწავლების პროცესშია ჩართული.  </w:t>
      </w:r>
    </w:p>
    <w:tbl>
      <w:tblPr>
        <w:tblStyle w:val="TableGrid"/>
        <w:tblW w:w="9762" w:type="dxa"/>
        <w:tblLook w:val="04A0" w:firstRow="1" w:lastRow="0" w:firstColumn="1" w:lastColumn="0" w:noHBand="0" w:noVBand="1"/>
      </w:tblPr>
      <w:tblGrid>
        <w:gridCol w:w="1708"/>
        <w:gridCol w:w="1499"/>
        <w:gridCol w:w="1660"/>
        <w:gridCol w:w="1270"/>
        <w:gridCol w:w="1491"/>
        <w:gridCol w:w="2134"/>
      </w:tblGrid>
      <w:tr w:rsidR="002D279A" w:rsidRPr="0013104F" w14:paraId="65532C14" w14:textId="77777777" w:rsidTr="003F3140">
        <w:tc>
          <w:tcPr>
            <w:tcW w:w="9762" w:type="dxa"/>
            <w:gridSpan w:val="6"/>
            <w:shd w:val="clear" w:color="auto" w:fill="0070C0"/>
          </w:tcPr>
          <w:p w14:paraId="450104B8" w14:textId="77777777" w:rsidR="00D07317" w:rsidRPr="0092231E" w:rsidRDefault="002D279A" w:rsidP="009057A6">
            <w:pPr>
              <w:pStyle w:val="Heading1"/>
              <w:jc w:val="center"/>
              <w:outlineLvl w:val="0"/>
              <w:rPr>
                <w:rFonts w:ascii="Sylfaen" w:hAnsi="Sylfaen" w:cs="Sylfaen"/>
                <w:color w:val="FFFFFF" w:themeColor="background1"/>
                <w:sz w:val="20"/>
                <w:szCs w:val="20"/>
                <w:lang w:val="ka-GE"/>
              </w:rPr>
            </w:pPr>
            <w:bookmarkStart w:id="5" w:name="_Toc37687378"/>
            <w:r w:rsidRPr="0092231E">
              <w:rPr>
                <w:rFonts w:ascii="Sylfaen" w:hAnsi="Sylfaen" w:cs="Sylfaen"/>
                <w:color w:val="FFFFFF" w:themeColor="background1"/>
                <w:sz w:val="20"/>
                <w:szCs w:val="20"/>
                <w:lang w:val="ka-GE"/>
              </w:rPr>
              <w:t>ამოცანა</w:t>
            </w:r>
            <w:r w:rsidR="00D07317" w:rsidRPr="0092231E">
              <w:rPr>
                <w:rFonts w:ascii="Sylfaen" w:hAnsi="Sylfaen" w:cs="Sylfaen"/>
                <w:color w:val="FFFFFF" w:themeColor="background1"/>
                <w:sz w:val="20"/>
                <w:szCs w:val="20"/>
                <w:lang w:val="ka-GE"/>
              </w:rPr>
              <w:t xml:space="preserve"> 1.პარტნიორობის</w:t>
            </w:r>
            <w:r w:rsidR="00DF6D9A" w:rsidRPr="0092231E">
              <w:rPr>
                <w:rFonts w:ascii="Sylfaen" w:hAnsi="Sylfaen" w:cs="Sylfaen"/>
                <w:color w:val="FFFFFF" w:themeColor="background1"/>
                <w:sz w:val="20"/>
                <w:szCs w:val="20"/>
                <w:lang w:val="ka-GE"/>
              </w:rPr>
              <w:t xml:space="preserve"> </w:t>
            </w:r>
            <w:r w:rsidR="00D07317" w:rsidRPr="0092231E">
              <w:rPr>
                <w:rFonts w:ascii="Sylfaen" w:hAnsi="Sylfaen" w:cs="Sylfaen"/>
                <w:color w:val="FFFFFF" w:themeColor="background1"/>
                <w:sz w:val="20"/>
                <w:szCs w:val="20"/>
                <w:lang w:val="ka-GE"/>
              </w:rPr>
              <w:t>ეფექტური</w:t>
            </w:r>
            <w:r w:rsidR="00DF6D9A" w:rsidRPr="0092231E">
              <w:rPr>
                <w:rFonts w:ascii="Sylfaen" w:hAnsi="Sylfaen" w:cs="Sylfaen"/>
                <w:color w:val="FFFFFF" w:themeColor="background1"/>
                <w:sz w:val="20"/>
                <w:szCs w:val="20"/>
                <w:lang w:val="ka-GE"/>
              </w:rPr>
              <w:t xml:space="preserve"> </w:t>
            </w:r>
            <w:r w:rsidR="00D07317" w:rsidRPr="0092231E">
              <w:rPr>
                <w:rFonts w:ascii="Sylfaen" w:hAnsi="Sylfaen" w:cs="Sylfaen"/>
                <w:color w:val="FFFFFF" w:themeColor="background1"/>
                <w:sz w:val="20"/>
                <w:szCs w:val="20"/>
                <w:lang w:val="ka-GE"/>
              </w:rPr>
              <w:t>პლატფორმის</w:t>
            </w:r>
            <w:r w:rsidR="00DF6D9A" w:rsidRPr="0092231E">
              <w:rPr>
                <w:rFonts w:ascii="Sylfaen" w:hAnsi="Sylfaen" w:cs="Sylfaen"/>
                <w:color w:val="FFFFFF" w:themeColor="background1"/>
                <w:sz w:val="20"/>
                <w:szCs w:val="20"/>
                <w:lang w:val="ka-GE"/>
              </w:rPr>
              <w:t xml:space="preserve"> </w:t>
            </w:r>
            <w:r w:rsidR="00D07317" w:rsidRPr="0092231E">
              <w:rPr>
                <w:rFonts w:ascii="Sylfaen" w:hAnsi="Sylfaen" w:cs="Sylfaen"/>
                <w:color w:val="FFFFFF" w:themeColor="background1"/>
                <w:sz w:val="20"/>
                <w:szCs w:val="20"/>
                <w:lang w:val="ka-GE"/>
              </w:rPr>
              <w:t>განვითარება</w:t>
            </w:r>
            <w:r w:rsidR="00DF6D9A" w:rsidRPr="0092231E">
              <w:rPr>
                <w:rFonts w:ascii="Sylfaen" w:hAnsi="Sylfaen" w:cs="Sylfaen"/>
                <w:color w:val="FFFFFF" w:themeColor="background1"/>
                <w:sz w:val="20"/>
                <w:szCs w:val="20"/>
                <w:lang w:val="ka-GE"/>
              </w:rPr>
              <w:t xml:space="preserve"> </w:t>
            </w:r>
            <w:r w:rsidR="00D07317" w:rsidRPr="0092231E">
              <w:rPr>
                <w:rFonts w:ascii="Sylfaen" w:hAnsi="Sylfaen" w:cs="Sylfaen"/>
                <w:color w:val="FFFFFF" w:themeColor="background1"/>
                <w:sz w:val="20"/>
                <w:szCs w:val="20"/>
                <w:lang w:val="ka-GE"/>
              </w:rPr>
              <w:t>სამეწარმეო</w:t>
            </w:r>
            <w:r w:rsidR="00DF6D9A" w:rsidRPr="0092231E">
              <w:rPr>
                <w:rFonts w:ascii="Sylfaen" w:hAnsi="Sylfaen" w:cs="Sylfaen"/>
                <w:color w:val="FFFFFF" w:themeColor="background1"/>
                <w:sz w:val="20"/>
                <w:szCs w:val="20"/>
                <w:lang w:val="ka-GE"/>
              </w:rPr>
              <w:t xml:space="preserve"> </w:t>
            </w:r>
            <w:r w:rsidR="00D07317" w:rsidRPr="0092231E">
              <w:rPr>
                <w:rFonts w:ascii="Sylfaen" w:hAnsi="Sylfaen" w:cs="Sylfaen"/>
                <w:color w:val="FFFFFF" w:themeColor="background1"/>
                <w:sz w:val="20"/>
                <w:szCs w:val="20"/>
                <w:lang w:val="ka-GE"/>
              </w:rPr>
              <w:t>სწავლების</w:t>
            </w:r>
            <w:r w:rsidR="00DF6D9A" w:rsidRPr="0092231E">
              <w:rPr>
                <w:rFonts w:ascii="Sylfaen" w:hAnsi="Sylfaen" w:cs="Sylfaen"/>
                <w:color w:val="FFFFFF" w:themeColor="background1"/>
                <w:sz w:val="20"/>
                <w:szCs w:val="20"/>
                <w:lang w:val="ka-GE"/>
              </w:rPr>
              <w:t xml:space="preserve"> </w:t>
            </w:r>
            <w:r w:rsidR="00D07317" w:rsidRPr="0092231E">
              <w:rPr>
                <w:rFonts w:ascii="Sylfaen" w:hAnsi="Sylfaen" w:cs="Sylfaen"/>
                <w:color w:val="FFFFFF" w:themeColor="background1"/>
                <w:sz w:val="20"/>
                <w:szCs w:val="20"/>
                <w:lang w:val="ka-GE"/>
              </w:rPr>
              <w:t>გასაძლიერებლად</w:t>
            </w:r>
            <w:bookmarkEnd w:id="5"/>
          </w:p>
          <w:p w14:paraId="531EF2BD" w14:textId="77777777" w:rsidR="002D279A" w:rsidRPr="0092231E" w:rsidRDefault="002D279A" w:rsidP="009A53B2">
            <w:pPr>
              <w:spacing w:after="120" w:line="276" w:lineRule="auto"/>
              <w:jc w:val="both"/>
              <w:rPr>
                <w:rFonts w:ascii="Sylfaen" w:eastAsiaTheme="majorEastAsia" w:hAnsi="Sylfaen" w:cs="Sylfaen"/>
                <w:b/>
                <w:bCs/>
                <w:color w:val="FFFFFF" w:themeColor="background1"/>
                <w:sz w:val="20"/>
                <w:szCs w:val="20"/>
                <w:lang w:val="ka-GE"/>
              </w:rPr>
            </w:pPr>
          </w:p>
        </w:tc>
      </w:tr>
      <w:tr w:rsidR="002D279A" w:rsidRPr="0013104F" w14:paraId="7BBAE67E" w14:textId="77777777" w:rsidTr="003F3140">
        <w:tc>
          <w:tcPr>
            <w:tcW w:w="3207" w:type="dxa"/>
            <w:gridSpan w:val="2"/>
          </w:tcPr>
          <w:p w14:paraId="42CED8ED" w14:textId="77777777" w:rsidR="002D279A" w:rsidRPr="00D01E51" w:rsidRDefault="002D279A" w:rsidP="009A53B2">
            <w:pPr>
              <w:spacing w:after="120" w:line="276" w:lineRule="auto"/>
              <w:jc w:val="both"/>
              <w:rPr>
                <w:rFonts w:ascii="Sylfaen" w:hAnsi="Sylfaen"/>
                <w:b/>
                <w:color w:val="000000" w:themeColor="text1"/>
                <w:sz w:val="20"/>
                <w:szCs w:val="20"/>
              </w:rPr>
            </w:pPr>
            <w:proofErr w:type="spellStart"/>
            <w:r w:rsidRPr="00D01E51">
              <w:rPr>
                <w:rFonts w:ascii="Sylfaen" w:hAnsi="Sylfaen"/>
                <w:b/>
                <w:color w:val="000000" w:themeColor="text1"/>
                <w:sz w:val="20"/>
                <w:szCs w:val="20"/>
              </w:rPr>
              <w:t>აქტივობის</w:t>
            </w:r>
            <w:proofErr w:type="spellEnd"/>
            <w:r w:rsidRPr="00D01E51">
              <w:rPr>
                <w:rFonts w:ascii="Sylfaen" w:hAnsi="Sylfaen"/>
                <w:b/>
                <w:color w:val="000000" w:themeColor="text1"/>
                <w:sz w:val="20"/>
                <w:szCs w:val="20"/>
              </w:rPr>
              <w:t xml:space="preserve"> </w:t>
            </w:r>
            <w:proofErr w:type="spellStart"/>
            <w:r w:rsidRPr="00D01E51">
              <w:rPr>
                <w:rFonts w:ascii="Sylfaen" w:hAnsi="Sylfaen"/>
                <w:b/>
                <w:color w:val="000000" w:themeColor="text1"/>
                <w:sz w:val="20"/>
                <w:szCs w:val="20"/>
              </w:rPr>
              <w:t>ნომერი</w:t>
            </w:r>
            <w:proofErr w:type="spellEnd"/>
            <w:r w:rsidRPr="00D01E51">
              <w:rPr>
                <w:rFonts w:ascii="Sylfaen" w:hAnsi="Sylfaen"/>
                <w:b/>
                <w:color w:val="000000" w:themeColor="text1"/>
                <w:sz w:val="20"/>
                <w:szCs w:val="20"/>
              </w:rPr>
              <w:t xml:space="preserve"> </w:t>
            </w:r>
            <w:proofErr w:type="spellStart"/>
            <w:r w:rsidRPr="00D01E51">
              <w:rPr>
                <w:rFonts w:ascii="Sylfaen" w:hAnsi="Sylfaen"/>
                <w:b/>
                <w:color w:val="000000" w:themeColor="text1"/>
                <w:sz w:val="20"/>
                <w:szCs w:val="20"/>
              </w:rPr>
              <w:t>და</w:t>
            </w:r>
            <w:proofErr w:type="spellEnd"/>
            <w:r w:rsidRPr="00D01E51">
              <w:rPr>
                <w:rFonts w:ascii="Sylfaen" w:hAnsi="Sylfaen"/>
                <w:b/>
                <w:color w:val="000000" w:themeColor="text1"/>
                <w:sz w:val="20"/>
                <w:szCs w:val="20"/>
              </w:rPr>
              <w:t xml:space="preserve"> </w:t>
            </w:r>
            <w:proofErr w:type="spellStart"/>
            <w:r w:rsidRPr="00D01E51">
              <w:rPr>
                <w:rFonts w:ascii="Sylfaen" w:hAnsi="Sylfaen"/>
                <w:b/>
                <w:color w:val="000000" w:themeColor="text1"/>
                <w:sz w:val="20"/>
                <w:szCs w:val="20"/>
              </w:rPr>
              <w:t>სახელწოდება</w:t>
            </w:r>
            <w:proofErr w:type="spellEnd"/>
            <w:r w:rsidRPr="00D01E51">
              <w:rPr>
                <w:rFonts w:ascii="Sylfaen" w:hAnsi="Sylfaen"/>
                <w:b/>
                <w:color w:val="000000" w:themeColor="text1"/>
                <w:sz w:val="20"/>
                <w:szCs w:val="20"/>
              </w:rPr>
              <w:t>:</w:t>
            </w:r>
          </w:p>
        </w:tc>
        <w:tc>
          <w:tcPr>
            <w:tcW w:w="6555" w:type="dxa"/>
            <w:gridSpan w:val="4"/>
          </w:tcPr>
          <w:p w14:paraId="1464D7E3" w14:textId="77777777" w:rsidR="002D279A" w:rsidRPr="009057A6" w:rsidRDefault="00D07317" w:rsidP="009A53B2">
            <w:pPr>
              <w:autoSpaceDE w:val="0"/>
              <w:autoSpaceDN w:val="0"/>
              <w:adjustRightInd w:val="0"/>
              <w:spacing w:line="276" w:lineRule="auto"/>
              <w:jc w:val="both"/>
              <w:rPr>
                <w:rFonts w:ascii="Sylfaen" w:hAnsi="Sylfaen" w:cs="Sylfaen"/>
                <w:color w:val="000000" w:themeColor="text1"/>
                <w:sz w:val="20"/>
                <w:szCs w:val="20"/>
              </w:rPr>
            </w:pPr>
            <w:proofErr w:type="spellStart"/>
            <w:r w:rsidRPr="009057A6">
              <w:rPr>
                <w:rFonts w:ascii="Sylfaen" w:hAnsi="Sylfaen" w:cs="Sylfaen"/>
                <w:color w:val="000000" w:themeColor="text1"/>
                <w:sz w:val="20"/>
                <w:szCs w:val="20"/>
              </w:rPr>
              <w:t>აქტივობა</w:t>
            </w:r>
            <w:proofErr w:type="spellEnd"/>
            <w:r w:rsidRPr="009057A6">
              <w:rPr>
                <w:rFonts w:ascii="Sylfaen" w:hAnsi="Sylfaen" w:cs="Sylfaen"/>
                <w:color w:val="000000" w:themeColor="text1"/>
                <w:sz w:val="20"/>
                <w:szCs w:val="20"/>
              </w:rPr>
              <w:t xml:space="preserve"> 1.1. </w:t>
            </w:r>
            <w:proofErr w:type="spellStart"/>
            <w:r w:rsidRPr="009057A6">
              <w:rPr>
                <w:rFonts w:ascii="Sylfaen" w:hAnsi="Sylfaen" w:cs="Sylfaen"/>
                <w:color w:val="000000" w:themeColor="text1"/>
                <w:sz w:val="20"/>
                <w:szCs w:val="20"/>
              </w:rPr>
              <w:t>სამუშაო</w:t>
            </w:r>
            <w:proofErr w:type="spellEnd"/>
            <w:r w:rsidRPr="009057A6">
              <w:rPr>
                <w:rFonts w:ascii="Sylfaen" w:hAnsi="Sylfaen" w:cs="Sylfaen"/>
                <w:color w:val="000000" w:themeColor="text1"/>
                <w:sz w:val="20"/>
                <w:szCs w:val="20"/>
              </w:rPr>
              <w:t xml:space="preserve"> </w:t>
            </w:r>
            <w:proofErr w:type="spellStart"/>
            <w:r w:rsidRPr="009057A6">
              <w:rPr>
                <w:rFonts w:ascii="Sylfaen" w:hAnsi="Sylfaen" w:cs="Sylfaen"/>
                <w:color w:val="000000" w:themeColor="text1"/>
                <w:sz w:val="20"/>
                <w:szCs w:val="20"/>
              </w:rPr>
              <w:t>ჯგუფის</w:t>
            </w:r>
            <w:proofErr w:type="spellEnd"/>
            <w:r w:rsidRPr="009057A6">
              <w:rPr>
                <w:rFonts w:ascii="Sylfaen" w:hAnsi="Sylfaen" w:cs="Sylfaen"/>
                <w:color w:val="000000" w:themeColor="text1"/>
                <w:sz w:val="20"/>
                <w:szCs w:val="20"/>
              </w:rPr>
              <w:t xml:space="preserve"> </w:t>
            </w:r>
            <w:proofErr w:type="spellStart"/>
            <w:r w:rsidRPr="009057A6">
              <w:rPr>
                <w:rFonts w:ascii="Sylfaen" w:hAnsi="Sylfaen" w:cs="Sylfaen"/>
                <w:color w:val="000000" w:themeColor="text1"/>
                <w:sz w:val="20"/>
                <w:szCs w:val="20"/>
              </w:rPr>
              <w:t>ფორმატის</w:t>
            </w:r>
            <w:proofErr w:type="spellEnd"/>
            <w:r w:rsidRPr="009057A6">
              <w:rPr>
                <w:rFonts w:ascii="Sylfaen" w:hAnsi="Sylfaen" w:cs="Sylfaen"/>
                <w:color w:val="000000" w:themeColor="text1"/>
                <w:sz w:val="20"/>
                <w:szCs w:val="20"/>
              </w:rPr>
              <w:t xml:space="preserve"> </w:t>
            </w:r>
            <w:proofErr w:type="spellStart"/>
            <w:r w:rsidRPr="009057A6">
              <w:rPr>
                <w:rFonts w:ascii="Sylfaen" w:hAnsi="Sylfaen" w:cs="Sylfaen"/>
                <w:color w:val="000000" w:themeColor="text1"/>
                <w:sz w:val="20"/>
                <w:szCs w:val="20"/>
              </w:rPr>
              <w:t>გადახედვა</w:t>
            </w:r>
            <w:proofErr w:type="spellEnd"/>
            <w:r w:rsidRPr="009057A6">
              <w:rPr>
                <w:rFonts w:ascii="Sylfaen" w:hAnsi="Sylfaen" w:cs="Sylfaen"/>
                <w:color w:val="000000" w:themeColor="text1"/>
                <w:sz w:val="20"/>
                <w:szCs w:val="20"/>
              </w:rPr>
              <w:t xml:space="preserve"> </w:t>
            </w:r>
            <w:proofErr w:type="spellStart"/>
            <w:r w:rsidRPr="009057A6">
              <w:rPr>
                <w:rFonts w:ascii="Sylfaen" w:hAnsi="Sylfaen" w:cs="Sylfaen"/>
                <w:color w:val="000000" w:themeColor="text1"/>
                <w:sz w:val="20"/>
                <w:szCs w:val="20"/>
              </w:rPr>
              <w:t>და</w:t>
            </w:r>
            <w:proofErr w:type="spellEnd"/>
            <w:r w:rsidRPr="009057A6">
              <w:rPr>
                <w:rFonts w:ascii="Sylfaen" w:hAnsi="Sylfaen" w:cs="Sylfaen"/>
                <w:color w:val="000000" w:themeColor="text1"/>
                <w:sz w:val="20"/>
                <w:szCs w:val="20"/>
              </w:rPr>
              <w:t xml:space="preserve"> </w:t>
            </w:r>
            <w:proofErr w:type="spellStart"/>
            <w:r w:rsidRPr="009057A6">
              <w:rPr>
                <w:rFonts w:ascii="Sylfaen" w:hAnsi="Sylfaen" w:cs="Sylfaen"/>
                <w:color w:val="000000" w:themeColor="text1"/>
                <w:sz w:val="20"/>
                <w:szCs w:val="20"/>
              </w:rPr>
              <w:t>განახლება</w:t>
            </w:r>
            <w:proofErr w:type="spellEnd"/>
          </w:p>
        </w:tc>
      </w:tr>
      <w:tr w:rsidR="002D279A" w:rsidRPr="0013104F" w14:paraId="3B13471A" w14:textId="77777777" w:rsidTr="003F3140">
        <w:tc>
          <w:tcPr>
            <w:tcW w:w="3207" w:type="dxa"/>
            <w:gridSpan w:val="2"/>
          </w:tcPr>
          <w:p w14:paraId="4C297778" w14:textId="77777777" w:rsidR="002D279A" w:rsidRPr="00D01E51" w:rsidRDefault="002D279A" w:rsidP="009A53B2">
            <w:pPr>
              <w:spacing w:after="120" w:line="276" w:lineRule="auto"/>
              <w:jc w:val="both"/>
              <w:rPr>
                <w:rFonts w:ascii="Sylfaen" w:hAnsi="Sylfaen"/>
                <w:b/>
                <w:color w:val="000000" w:themeColor="text1"/>
                <w:sz w:val="20"/>
                <w:szCs w:val="20"/>
              </w:rPr>
            </w:pPr>
            <w:proofErr w:type="spellStart"/>
            <w:r w:rsidRPr="00D01E51">
              <w:rPr>
                <w:rFonts w:ascii="Sylfaen" w:hAnsi="Sylfaen"/>
                <w:b/>
                <w:color w:val="000000" w:themeColor="text1"/>
                <w:sz w:val="20"/>
                <w:szCs w:val="20"/>
              </w:rPr>
              <w:t>პასუხისმგებელი</w:t>
            </w:r>
            <w:proofErr w:type="spellEnd"/>
            <w:r w:rsidRPr="00D01E51">
              <w:rPr>
                <w:rFonts w:ascii="Sylfaen" w:hAnsi="Sylfaen"/>
                <w:b/>
                <w:color w:val="000000" w:themeColor="text1"/>
                <w:sz w:val="20"/>
                <w:szCs w:val="20"/>
              </w:rPr>
              <w:t xml:space="preserve"> </w:t>
            </w:r>
            <w:proofErr w:type="spellStart"/>
            <w:r w:rsidRPr="00D01E51">
              <w:rPr>
                <w:rFonts w:ascii="Sylfaen" w:hAnsi="Sylfaen"/>
                <w:b/>
                <w:color w:val="000000" w:themeColor="text1"/>
                <w:sz w:val="20"/>
                <w:szCs w:val="20"/>
              </w:rPr>
              <w:t>უწყება</w:t>
            </w:r>
            <w:proofErr w:type="spellEnd"/>
            <w:r w:rsidRPr="00D01E51">
              <w:rPr>
                <w:rFonts w:ascii="Sylfaen" w:hAnsi="Sylfaen"/>
                <w:b/>
                <w:color w:val="000000" w:themeColor="text1"/>
                <w:sz w:val="20"/>
                <w:szCs w:val="20"/>
              </w:rPr>
              <w:t xml:space="preserve">: </w:t>
            </w:r>
          </w:p>
        </w:tc>
        <w:tc>
          <w:tcPr>
            <w:tcW w:w="6555" w:type="dxa"/>
            <w:gridSpan w:val="4"/>
          </w:tcPr>
          <w:p w14:paraId="6DD90EA2" w14:textId="77777777" w:rsidR="002D279A" w:rsidRPr="009057A6" w:rsidRDefault="002D279A" w:rsidP="009A53B2">
            <w:pPr>
              <w:spacing w:line="276" w:lineRule="auto"/>
              <w:jc w:val="both"/>
              <w:rPr>
                <w:rFonts w:ascii="Sylfaen" w:hAnsi="Sylfaen" w:cs="Sylfaen"/>
                <w:color w:val="000000" w:themeColor="text1"/>
                <w:sz w:val="20"/>
                <w:szCs w:val="20"/>
              </w:rPr>
            </w:pPr>
            <w:proofErr w:type="spellStart"/>
            <w:r w:rsidRPr="009057A6">
              <w:rPr>
                <w:rFonts w:ascii="Sylfaen" w:hAnsi="Sylfaen" w:cs="Sylfaen"/>
                <w:color w:val="000000" w:themeColor="text1"/>
                <w:sz w:val="20"/>
                <w:szCs w:val="20"/>
              </w:rPr>
              <w:t>საქართველოს</w:t>
            </w:r>
            <w:proofErr w:type="spellEnd"/>
            <w:r w:rsidRPr="009057A6">
              <w:rPr>
                <w:rFonts w:ascii="Sylfaen" w:hAnsi="Sylfaen" w:cs="Sylfaen"/>
                <w:color w:val="000000" w:themeColor="text1"/>
                <w:sz w:val="20"/>
                <w:szCs w:val="20"/>
              </w:rPr>
              <w:t xml:space="preserve"> </w:t>
            </w:r>
            <w:proofErr w:type="spellStart"/>
            <w:r w:rsidRPr="009057A6">
              <w:rPr>
                <w:rFonts w:ascii="Sylfaen" w:hAnsi="Sylfaen" w:cs="Sylfaen"/>
                <w:color w:val="000000" w:themeColor="text1"/>
                <w:sz w:val="20"/>
                <w:szCs w:val="20"/>
              </w:rPr>
              <w:t>განათლების</w:t>
            </w:r>
            <w:proofErr w:type="spellEnd"/>
            <w:r w:rsidRPr="009057A6">
              <w:rPr>
                <w:rFonts w:ascii="Sylfaen" w:hAnsi="Sylfaen" w:cs="Sylfaen"/>
                <w:color w:val="000000" w:themeColor="text1"/>
                <w:sz w:val="20"/>
                <w:szCs w:val="20"/>
              </w:rPr>
              <w:t xml:space="preserve">, </w:t>
            </w:r>
            <w:proofErr w:type="spellStart"/>
            <w:r w:rsidRPr="009057A6">
              <w:rPr>
                <w:rFonts w:ascii="Sylfaen" w:hAnsi="Sylfaen" w:cs="Sylfaen"/>
                <w:color w:val="000000" w:themeColor="text1"/>
                <w:sz w:val="20"/>
                <w:szCs w:val="20"/>
              </w:rPr>
              <w:t>მეცნიერების</w:t>
            </w:r>
            <w:proofErr w:type="spellEnd"/>
            <w:r w:rsidRPr="009057A6">
              <w:rPr>
                <w:rFonts w:ascii="Sylfaen" w:hAnsi="Sylfaen" w:cs="Sylfaen"/>
                <w:color w:val="000000" w:themeColor="text1"/>
                <w:sz w:val="20"/>
                <w:szCs w:val="20"/>
              </w:rPr>
              <w:t xml:space="preserve">, </w:t>
            </w:r>
            <w:proofErr w:type="spellStart"/>
            <w:r w:rsidRPr="009057A6">
              <w:rPr>
                <w:rFonts w:ascii="Sylfaen" w:hAnsi="Sylfaen" w:cs="Sylfaen"/>
                <w:color w:val="000000" w:themeColor="text1"/>
                <w:sz w:val="20"/>
                <w:szCs w:val="20"/>
              </w:rPr>
              <w:t>კულტურისა</w:t>
            </w:r>
            <w:proofErr w:type="spellEnd"/>
            <w:r w:rsidRPr="009057A6">
              <w:rPr>
                <w:rFonts w:ascii="Sylfaen" w:hAnsi="Sylfaen" w:cs="Sylfaen"/>
                <w:color w:val="000000" w:themeColor="text1"/>
                <w:sz w:val="20"/>
                <w:szCs w:val="20"/>
              </w:rPr>
              <w:t xml:space="preserve"> </w:t>
            </w:r>
            <w:proofErr w:type="spellStart"/>
            <w:r w:rsidRPr="009057A6">
              <w:rPr>
                <w:rFonts w:ascii="Sylfaen" w:hAnsi="Sylfaen" w:cs="Sylfaen"/>
                <w:color w:val="000000" w:themeColor="text1"/>
                <w:sz w:val="20"/>
                <w:szCs w:val="20"/>
              </w:rPr>
              <w:t>და</w:t>
            </w:r>
            <w:proofErr w:type="spellEnd"/>
            <w:r w:rsidRPr="009057A6">
              <w:rPr>
                <w:rFonts w:ascii="Sylfaen" w:hAnsi="Sylfaen" w:cs="Sylfaen"/>
                <w:color w:val="000000" w:themeColor="text1"/>
                <w:sz w:val="20"/>
                <w:szCs w:val="20"/>
              </w:rPr>
              <w:t xml:space="preserve"> </w:t>
            </w:r>
            <w:proofErr w:type="spellStart"/>
            <w:r w:rsidRPr="009057A6">
              <w:rPr>
                <w:rFonts w:ascii="Sylfaen" w:hAnsi="Sylfaen" w:cs="Sylfaen"/>
                <w:color w:val="000000" w:themeColor="text1"/>
                <w:sz w:val="20"/>
                <w:szCs w:val="20"/>
              </w:rPr>
              <w:t>სპორტის</w:t>
            </w:r>
            <w:proofErr w:type="spellEnd"/>
            <w:r w:rsidRPr="009057A6">
              <w:rPr>
                <w:rFonts w:ascii="Sylfaen" w:hAnsi="Sylfaen" w:cs="Sylfaen"/>
                <w:color w:val="000000" w:themeColor="text1"/>
                <w:sz w:val="20"/>
                <w:szCs w:val="20"/>
              </w:rPr>
              <w:t xml:space="preserve"> </w:t>
            </w:r>
            <w:proofErr w:type="spellStart"/>
            <w:r w:rsidRPr="009057A6">
              <w:rPr>
                <w:rFonts w:ascii="Sylfaen" w:hAnsi="Sylfaen" w:cs="Sylfaen"/>
                <w:color w:val="000000" w:themeColor="text1"/>
                <w:sz w:val="20"/>
                <w:szCs w:val="20"/>
              </w:rPr>
              <w:t>სამინისტრო</w:t>
            </w:r>
            <w:proofErr w:type="spellEnd"/>
          </w:p>
        </w:tc>
      </w:tr>
      <w:tr w:rsidR="002D279A" w:rsidRPr="0013104F" w14:paraId="009C80A6" w14:textId="77777777" w:rsidTr="003F3140">
        <w:tc>
          <w:tcPr>
            <w:tcW w:w="9762" w:type="dxa"/>
            <w:gridSpan w:val="6"/>
            <w:shd w:val="clear" w:color="auto" w:fill="EEECE1" w:themeFill="background2"/>
          </w:tcPr>
          <w:p w14:paraId="6D9B79CC" w14:textId="77777777" w:rsidR="002D279A" w:rsidRPr="009057A6" w:rsidRDefault="002D279A" w:rsidP="009A53B2">
            <w:pPr>
              <w:spacing w:after="120" w:line="276" w:lineRule="auto"/>
              <w:jc w:val="center"/>
              <w:rPr>
                <w:rFonts w:ascii="Sylfaen" w:hAnsi="Sylfaen"/>
                <w:b/>
                <w:color w:val="000000" w:themeColor="text1"/>
                <w:sz w:val="20"/>
                <w:szCs w:val="20"/>
              </w:rPr>
            </w:pPr>
            <w:proofErr w:type="spellStart"/>
            <w:r w:rsidRPr="009057A6">
              <w:rPr>
                <w:rFonts w:ascii="Sylfaen" w:hAnsi="Sylfaen"/>
                <w:b/>
                <w:color w:val="000000" w:themeColor="text1"/>
                <w:sz w:val="20"/>
                <w:szCs w:val="20"/>
              </w:rPr>
              <w:t>შესრულების</w:t>
            </w:r>
            <w:proofErr w:type="spellEnd"/>
            <w:r w:rsidRPr="009057A6">
              <w:rPr>
                <w:rFonts w:ascii="Sylfaen" w:hAnsi="Sylfaen"/>
                <w:b/>
                <w:color w:val="000000" w:themeColor="text1"/>
                <w:sz w:val="20"/>
                <w:szCs w:val="20"/>
              </w:rPr>
              <w:t xml:space="preserve"> </w:t>
            </w:r>
            <w:proofErr w:type="spellStart"/>
            <w:r w:rsidRPr="009057A6">
              <w:rPr>
                <w:rFonts w:ascii="Sylfaen" w:hAnsi="Sylfaen"/>
                <w:b/>
                <w:color w:val="000000" w:themeColor="text1"/>
                <w:sz w:val="20"/>
                <w:szCs w:val="20"/>
              </w:rPr>
              <w:t>ინდიკატორები</w:t>
            </w:r>
            <w:proofErr w:type="spellEnd"/>
          </w:p>
        </w:tc>
      </w:tr>
      <w:tr w:rsidR="002D279A" w:rsidRPr="0013104F" w14:paraId="76750E49" w14:textId="77777777" w:rsidTr="003F3140">
        <w:trPr>
          <w:trHeight w:val="699"/>
        </w:trPr>
        <w:tc>
          <w:tcPr>
            <w:tcW w:w="3207" w:type="dxa"/>
            <w:gridSpan w:val="2"/>
          </w:tcPr>
          <w:p w14:paraId="0F000566" w14:textId="77777777" w:rsidR="002D279A" w:rsidRPr="009057A6" w:rsidRDefault="002D279A" w:rsidP="009A53B2">
            <w:pPr>
              <w:spacing w:after="120" w:line="276" w:lineRule="auto"/>
              <w:jc w:val="both"/>
              <w:rPr>
                <w:rFonts w:ascii="Sylfaen" w:hAnsi="Sylfaen"/>
                <w:b/>
                <w:color w:val="000000" w:themeColor="text1"/>
                <w:sz w:val="20"/>
                <w:szCs w:val="20"/>
              </w:rPr>
            </w:pPr>
            <w:proofErr w:type="spellStart"/>
            <w:r w:rsidRPr="009057A6">
              <w:rPr>
                <w:rFonts w:ascii="Sylfaen" w:hAnsi="Sylfaen"/>
                <w:b/>
                <w:color w:val="000000" w:themeColor="text1"/>
                <w:sz w:val="20"/>
                <w:szCs w:val="20"/>
              </w:rPr>
              <w:t>დაგეგმილი</w:t>
            </w:r>
            <w:proofErr w:type="spellEnd"/>
            <w:r w:rsidRPr="009057A6">
              <w:rPr>
                <w:rFonts w:ascii="Sylfaen" w:hAnsi="Sylfaen"/>
                <w:b/>
                <w:color w:val="000000" w:themeColor="text1"/>
                <w:sz w:val="20"/>
                <w:szCs w:val="20"/>
              </w:rPr>
              <w:t xml:space="preserve">: </w:t>
            </w:r>
          </w:p>
          <w:p w14:paraId="0EDBCA2A" w14:textId="77777777" w:rsidR="00D07317" w:rsidRPr="009057A6" w:rsidRDefault="00D07317" w:rsidP="00D07317">
            <w:pPr>
              <w:jc w:val="both"/>
              <w:rPr>
                <w:rFonts w:ascii="Sylfaen" w:hAnsi="Sylfaen"/>
                <w:i/>
                <w:sz w:val="20"/>
                <w:szCs w:val="20"/>
                <w:lang w:val="ka-GE"/>
              </w:rPr>
            </w:pPr>
            <w:r w:rsidRPr="009057A6">
              <w:rPr>
                <w:rFonts w:ascii="Sylfaen" w:hAnsi="Sylfaen"/>
                <w:i/>
                <w:sz w:val="20"/>
                <w:szCs w:val="20"/>
                <w:lang w:val="ka-GE"/>
              </w:rPr>
              <w:t>მინისტრის ბრძანება</w:t>
            </w:r>
          </w:p>
          <w:p w14:paraId="20E75D67" w14:textId="77777777" w:rsidR="002D279A" w:rsidRPr="009057A6" w:rsidRDefault="002D279A" w:rsidP="009A53B2">
            <w:pPr>
              <w:spacing w:after="120" w:line="276" w:lineRule="auto"/>
              <w:jc w:val="both"/>
              <w:rPr>
                <w:rFonts w:ascii="Sylfaen" w:hAnsi="Sylfaen"/>
                <w:sz w:val="20"/>
                <w:szCs w:val="20"/>
              </w:rPr>
            </w:pPr>
          </w:p>
        </w:tc>
        <w:tc>
          <w:tcPr>
            <w:tcW w:w="6555" w:type="dxa"/>
            <w:gridSpan w:val="4"/>
          </w:tcPr>
          <w:p w14:paraId="66F6F3B9" w14:textId="77777777" w:rsidR="002D279A" w:rsidRPr="009057A6" w:rsidRDefault="002D279A" w:rsidP="009A53B2">
            <w:pPr>
              <w:spacing w:after="120" w:line="276" w:lineRule="auto"/>
              <w:jc w:val="both"/>
              <w:rPr>
                <w:rFonts w:ascii="Sylfaen" w:hAnsi="Sylfaen"/>
                <w:b/>
                <w:color w:val="000000" w:themeColor="text1"/>
                <w:sz w:val="20"/>
                <w:szCs w:val="20"/>
              </w:rPr>
            </w:pPr>
            <w:proofErr w:type="spellStart"/>
            <w:r w:rsidRPr="009057A6">
              <w:rPr>
                <w:rFonts w:ascii="Sylfaen" w:hAnsi="Sylfaen"/>
                <w:b/>
                <w:color w:val="000000" w:themeColor="text1"/>
                <w:sz w:val="20"/>
                <w:szCs w:val="20"/>
              </w:rPr>
              <w:t>შესრულებული</w:t>
            </w:r>
            <w:proofErr w:type="spellEnd"/>
            <w:r w:rsidRPr="009057A6">
              <w:rPr>
                <w:rFonts w:ascii="Sylfaen" w:hAnsi="Sylfaen"/>
                <w:b/>
                <w:color w:val="000000" w:themeColor="text1"/>
                <w:sz w:val="20"/>
                <w:szCs w:val="20"/>
              </w:rPr>
              <w:t xml:space="preserve">:  </w:t>
            </w:r>
          </w:p>
          <w:p w14:paraId="2AF0E45A" w14:textId="77777777" w:rsidR="002D279A" w:rsidRPr="009057A6" w:rsidRDefault="00D07317" w:rsidP="00D07317">
            <w:pPr>
              <w:spacing w:before="120" w:after="120"/>
              <w:jc w:val="both"/>
              <w:rPr>
                <w:rFonts w:ascii="Sylfaen" w:hAnsi="Sylfaen"/>
                <w:sz w:val="20"/>
                <w:szCs w:val="20"/>
              </w:rPr>
            </w:pPr>
            <w:r w:rsidRPr="009057A6">
              <w:rPr>
                <w:rFonts w:ascii="Sylfaen" w:hAnsi="Sylfaen"/>
                <w:color w:val="000000" w:themeColor="text1"/>
                <w:sz w:val="20"/>
                <w:szCs w:val="20"/>
                <w:lang w:val="ka-GE"/>
              </w:rPr>
              <w:t>საქართველოს განათლების, მეცნიერების, კულტურისა და სპორტის მინისტრის მოვალეობის შემსრულებლის 2019 წლის 8 ნოემბრის N1423 ბრძანებით, შეიქმნა უწყებათაშორისი სამუშაო ჯგუფი, სადაც  ყველა დაინტერესებული მხარეა წარმოდგენილი</w:t>
            </w:r>
            <w:r w:rsidR="00896099" w:rsidRPr="009057A6">
              <w:rPr>
                <w:rFonts w:ascii="Sylfaen" w:hAnsi="Sylfaen"/>
                <w:color w:val="000000" w:themeColor="text1"/>
                <w:sz w:val="20"/>
                <w:szCs w:val="20"/>
                <w:lang w:val="ka-GE"/>
              </w:rPr>
              <w:t xml:space="preserve">. </w:t>
            </w:r>
          </w:p>
        </w:tc>
      </w:tr>
      <w:tr w:rsidR="002D279A" w:rsidRPr="0013104F" w14:paraId="5BBF26BC" w14:textId="77777777" w:rsidTr="003F3140">
        <w:tc>
          <w:tcPr>
            <w:tcW w:w="9762" w:type="dxa"/>
            <w:gridSpan w:val="6"/>
            <w:shd w:val="clear" w:color="auto" w:fill="EEECE1" w:themeFill="background2"/>
          </w:tcPr>
          <w:p w14:paraId="03B1EC34" w14:textId="77777777" w:rsidR="002D279A" w:rsidRPr="009057A6" w:rsidRDefault="002D279A" w:rsidP="009A53B2">
            <w:pPr>
              <w:spacing w:after="120" w:line="276" w:lineRule="auto"/>
              <w:jc w:val="center"/>
              <w:rPr>
                <w:rFonts w:ascii="Sylfaen" w:hAnsi="Sylfaen"/>
                <w:b/>
                <w:color w:val="000000" w:themeColor="text1"/>
                <w:sz w:val="20"/>
                <w:szCs w:val="20"/>
              </w:rPr>
            </w:pPr>
            <w:proofErr w:type="spellStart"/>
            <w:r w:rsidRPr="009057A6">
              <w:rPr>
                <w:rFonts w:ascii="Sylfaen" w:hAnsi="Sylfaen"/>
                <w:b/>
                <w:color w:val="000000" w:themeColor="text1"/>
                <w:sz w:val="20"/>
                <w:szCs w:val="20"/>
              </w:rPr>
              <w:lastRenderedPageBreak/>
              <w:t>ბიუჯეტი</w:t>
            </w:r>
            <w:proofErr w:type="spellEnd"/>
          </w:p>
        </w:tc>
      </w:tr>
      <w:tr w:rsidR="003F3140" w:rsidRPr="0013104F" w14:paraId="29E2BA50" w14:textId="77777777" w:rsidTr="003F3140">
        <w:trPr>
          <w:trHeight w:val="233"/>
        </w:trPr>
        <w:tc>
          <w:tcPr>
            <w:tcW w:w="3207" w:type="dxa"/>
            <w:gridSpan w:val="2"/>
            <w:shd w:val="clear" w:color="auto" w:fill="FFFF00"/>
          </w:tcPr>
          <w:p w14:paraId="4F3DDBB4" w14:textId="77777777" w:rsidR="002D279A" w:rsidRPr="009057A6" w:rsidRDefault="002D279A" w:rsidP="003F3140">
            <w:pPr>
              <w:spacing w:after="120" w:line="276" w:lineRule="auto"/>
              <w:jc w:val="center"/>
              <w:rPr>
                <w:rFonts w:ascii="Sylfaen" w:hAnsi="Sylfaen"/>
                <w:color w:val="000000" w:themeColor="text1"/>
                <w:sz w:val="20"/>
                <w:szCs w:val="20"/>
              </w:rPr>
            </w:pPr>
            <w:proofErr w:type="spellStart"/>
            <w:r w:rsidRPr="009057A6">
              <w:rPr>
                <w:rFonts w:ascii="Sylfaen" w:hAnsi="Sylfaen"/>
                <w:b/>
                <w:color w:val="000000" w:themeColor="text1"/>
                <w:sz w:val="20"/>
                <w:szCs w:val="20"/>
              </w:rPr>
              <w:t>საპროგნოზო</w:t>
            </w:r>
            <w:proofErr w:type="spellEnd"/>
            <w:r w:rsidRPr="009057A6">
              <w:rPr>
                <w:rFonts w:ascii="Sylfaen" w:hAnsi="Sylfaen"/>
                <w:b/>
                <w:color w:val="000000" w:themeColor="text1"/>
                <w:sz w:val="20"/>
                <w:szCs w:val="20"/>
              </w:rPr>
              <w:t>:</w:t>
            </w:r>
          </w:p>
        </w:tc>
        <w:tc>
          <w:tcPr>
            <w:tcW w:w="6555" w:type="dxa"/>
            <w:gridSpan w:val="4"/>
            <w:shd w:val="clear" w:color="auto" w:fill="FFFF00"/>
          </w:tcPr>
          <w:p w14:paraId="13226754" w14:textId="77777777" w:rsidR="002D279A" w:rsidRPr="009057A6" w:rsidRDefault="002D279A" w:rsidP="003F3140">
            <w:pPr>
              <w:spacing w:after="120" w:line="276" w:lineRule="auto"/>
              <w:jc w:val="center"/>
              <w:rPr>
                <w:rFonts w:ascii="Sylfaen" w:hAnsi="Sylfaen"/>
                <w:color w:val="000000" w:themeColor="text1"/>
                <w:sz w:val="20"/>
                <w:szCs w:val="20"/>
              </w:rPr>
            </w:pPr>
            <w:proofErr w:type="spellStart"/>
            <w:r w:rsidRPr="009057A6">
              <w:rPr>
                <w:rFonts w:ascii="Sylfaen" w:hAnsi="Sylfaen"/>
                <w:b/>
                <w:color w:val="000000" w:themeColor="text1"/>
                <w:sz w:val="20"/>
                <w:szCs w:val="20"/>
              </w:rPr>
              <w:t>ფაქტობრივი</w:t>
            </w:r>
            <w:proofErr w:type="spellEnd"/>
            <w:r w:rsidRPr="009057A6">
              <w:rPr>
                <w:rFonts w:ascii="Sylfaen" w:hAnsi="Sylfaen"/>
                <w:b/>
                <w:color w:val="000000" w:themeColor="text1"/>
                <w:sz w:val="20"/>
                <w:szCs w:val="20"/>
              </w:rPr>
              <w:t>:</w:t>
            </w:r>
          </w:p>
        </w:tc>
      </w:tr>
      <w:tr w:rsidR="003F3140" w:rsidRPr="0013104F" w14:paraId="448572F5" w14:textId="77777777" w:rsidTr="00537FC3">
        <w:trPr>
          <w:trHeight w:val="233"/>
        </w:trPr>
        <w:tc>
          <w:tcPr>
            <w:tcW w:w="3207" w:type="dxa"/>
            <w:gridSpan w:val="2"/>
            <w:shd w:val="clear" w:color="auto" w:fill="FFFFFF" w:themeFill="background1"/>
          </w:tcPr>
          <w:p w14:paraId="7A125CC3" w14:textId="77777777" w:rsidR="003F3140" w:rsidRPr="009057A6" w:rsidRDefault="004A1478" w:rsidP="004A1478">
            <w:pPr>
              <w:spacing w:after="120"/>
              <w:jc w:val="center"/>
              <w:rPr>
                <w:rFonts w:ascii="Sylfaen" w:hAnsi="Sylfaen"/>
                <w:b/>
                <w:color w:val="000000" w:themeColor="text1"/>
                <w:sz w:val="20"/>
                <w:szCs w:val="20"/>
                <w:lang w:val="ka-GE"/>
              </w:rPr>
            </w:pPr>
            <w:r w:rsidRPr="009057A6">
              <w:rPr>
                <w:rFonts w:ascii="Sylfaen" w:hAnsi="Sylfaen"/>
                <w:b/>
                <w:color w:val="000000" w:themeColor="text1"/>
                <w:sz w:val="20"/>
                <w:szCs w:val="20"/>
                <w:lang w:val="ka-GE"/>
              </w:rPr>
              <w:t>ადმინისტრაციული ხარჯი</w:t>
            </w:r>
          </w:p>
        </w:tc>
        <w:tc>
          <w:tcPr>
            <w:tcW w:w="6555" w:type="dxa"/>
            <w:gridSpan w:val="4"/>
            <w:shd w:val="clear" w:color="auto" w:fill="FFFFFF" w:themeFill="background1"/>
          </w:tcPr>
          <w:p w14:paraId="2D7D8C8B" w14:textId="77777777" w:rsidR="003F3140" w:rsidRPr="009057A6" w:rsidRDefault="004A1478" w:rsidP="003F3140">
            <w:pPr>
              <w:spacing w:after="120"/>
              <w:jc w:val="center"/>
              <w:rPr>
                <w:rFonts w:ascii="Sylfaen" w:hAnsi="Sylfaen"/>
                <w:b/>
                <w:color w:val="000000" w:themeColor="text1"/>
                <w:sz w:val="20"/>
                <w:szCs w:val="20"/>
                <w:lang w:val="ka-GE"/>
              </w:rPr>
            </w:pPr>
            <w:r w:rsidRPr="009057A6">
              <w:rPr>
                <w:rFonts w:ascii="Sylfaen" w:hAnsi="Sylfaen"/>
                <w:b/>
                <w:color w:val="000000" w:themeColor="text1"/>
                <w:sz w:val="20"/>
                <w:szCs w:val="20"/>
                <w:lang w:val="ka-GE"/>
              </w:rPr>
              <w:t>ა</w:t>
            </w:r>
            <w:r w:rsidR="00BD16AF" w:rsidRPr="009057A6">
              <w:rPr>
                <w:rFonts w:ascii="Sylfaen" w:hAnsi="Sylfaen"/>
                <w:b/>
                <w:color w:val="000000" w:themeColor="text1"/>
                <w:sz w:val="20"/>
                <w:szCs w:val="20"/>
                <w:lang w:val="ka-GE"/>
              </w:rPr>
              <w:t>დმინ</w:t>
            </w:r>
            <w:r w:rsidRPr="009057A6">
              <w:rPr>
                <w:rFonts w:ascii="Sylfaen" w:hAnsi="Sylfaen"/>
                <w:b/>
                <w:color w:val="000000" w:themeColor="text1"/>
                <w:sz w:val="20"/>
                <w:szCs w:val="20"/>
                <w:lang w:val="ka-GE"/>
              </w:rPr>
              <w:t>ი</w:t>
            </w:r>
            <w:r w:rsidR="00BD16AF" w:rsidRPr="009057A6">
              <w:rPr>
                <w:rFonts w:ascii="Sylfaen" w:hAnsi="Sylfaen"/>
                <w:b/>
                <w:color w:val="000000" w:themeColor="text1"/>
                <w:sz w:val="20"/>
                <w:szCs w:val="20"/>
                <w:lang w:val="ka-GE"/>
              </w:rPr>
              <w:t>ს</w:t>
            </w:r>
            <w:r w:rsidRPr="009057A6">
              <w:rPr>
                <w:rFonts w:ascii="Sylfaen" w:hAnsi="Sylfaen"/>
                <w:b/>
                <w:color w:val="000000" w:themeColor="text1"/>
                <w:sz w:val="20"/>
                <w:szCs w:val="20"/>
                <w:lang w:val="ka-GE"/>
              </w:rPr>
              <w:t>ტრაციული ხარჯი</w:t>
            </w:r>
          </w:p>
        </w:tc>
      </w:tr>
      <w:tr w:rsidR="003F3140" w:rsidRPr="0013104F" w14:paraId="403E29FD" w14:textId="77777777" w:rsidTr="00537FC3">
        <w:trPr>
          <w:trHeight w:val="625"/>
        </w:trPr>
        <w:tc>
          <w:tcPr>
            <w:tcW w:w="1708" w:type="dxa"/>
            <w:vMerge w:val="restart"/>
            <w:shd w:val="clear" w:color="auto" w:fill="DDD9C3" w:themeFill="background2" w:themeFillShade="E6"/>
          </w:tcPr>
          <w:p w14:paraId="4E97FF43" w14:textId="77777777" w:rsidR="003F3140" w:rsidRPr="009057A6" w:rsidRDefault="003F3140" w:rsidP="003F3140">
            <w:pPr>
              <w:spacing w:line="276" w:lineRule="auto"/>
              <w:jc w:val="center"/>
              <w:rPr>
                <w:rFonts w:ascii="Sylfaen" w:hAnsi="Sylfaen"/>
                <w:color w:val="000000" w:themeColor="text1"/>
                <w:sz w:val="20"/>
                <w:szCs w:val="20"/>
                <w:lang w:val="ka-GE"/>
              </w:rPr>
            </w:pPr>
          </w:p>
          <w:p w14:paraId="38289A83" w14:textId="77777777" w:rsidR="003F3140" w:rsidRPr="009057A6" w:rsidRDefault="003F3140" w:rsidP="003F3140">
            <w:pPr>
              <w:spacing w:line="276" w:lineRule="auto"/>
              <w:jc w:val="center"/>
              <w:rPr>
                <w:rFonts w:ascii="Sylfaen" w:hAnsi="Sylfaen"/>
                <w:color w:val="000000" w:themeColor="text1"/>
                <w:sz w:val="20"/>
                <w:szCs w:val="20"/>
                <w:lang w:val="ka-GE"/>
              </w:rPr>
            </w:pPr>
          </w:p>
          <w:p w14:paraId="08BC6005" w14:textId="77777777" w:rsidR="003F3140" w:rsidRPr="009057A6" w:rsidRDefault="003F3140" w:rsidP="003F3140">
            <w:pPr>
              <w:spacing w:line="276" w:lineRule="auto"/>
              <w:jc w:val="center"/>
              <w:rPr>
                <w:rFonts w:ascii="Sylfaen" w:hAnsi="Sylfaen"/>
                <w:color w:val="000000" w:themeColor="text1"/>
                <w:sz w:val="20"/>
                <w:szCs w:val="20"/>
                <w:lang w:val="ka-GE"/>
              </w:rPr>
            </w:pPr>
          </w:p>
          <w:p w14:paraId="3DBC5DC8" w14:textId="77777777" w:rsidR="003F3140" w:rsidRPr="009057A6" w:rsidRDefault="003F3140" w:rsidP="003F3140">
            <w:pPr>
              <w:spacing w:line="276" w:lineRule="auto"/>
              <w:jc w:val="center"/>
              <w:rPr>
                <w:rFonts w:ascii="Sylfaen" w:hAnsi="Sylfaen"/>
                <w:color w:val="000000" w:themeColor="text1"/>
                <w:sz w:val="20"/>
                <w:szCs w:val="20"/>
                <w:lang w:val="ka-GE"/>
              </w:rPr>
            </w:pPr>
            <w:r w:rsidRPr="009057A6">
              <w:rPr>
                <w:rFonts w:ascii="Sylfaen" w:hAnsi="Sylfaen"/>
                <w:color w:val="000000" w:themeColor="text1"/>
                <w:sz w:val="20"/>
                <w:szCs w:val="20"/>
                <w:lang w:val="ka-GE"/>
              </w:rPr>
              <w:t>შესრულების შეფასება</w:t>
            </w:r>
          </w:p>
        </w:tc>
        <w:tc>
          <w:tcPr>
            <w:tcW w:w="1499" w:type="dxa"/>
            <w:shd w:val="clear" w:color="auto" w:fill="8DB3E2" w:themeFill="text2" w:themeFillTint="66"/>
          </w:tcPr>
          <w:p w14:paraId="7E66A3CF" w14:textId="77777777" w:rsidR="003F3140" w:rsidRPr="009057A6" w:rsidRDefault="003F3140" w:rsidP="00A13DC7">
            <w:pPr>
              <w:spacing w:line="276" w:lineRule="auto"/>
              <w:jc w:val="center"/>
              <w:rPr>
                <w:rFonts w:ascii="Sylfaen" w:hAnsi="Sylfaen"/>
                <w:color w:val="000000" w:themeColor="text1"/>
                <w:sz w:val="20"/>
                <w:szCs w:val="20"/>
                <w:lang w:val="ka-GE"/>
              </w:rPr>
            </w:pPr>
            <w:r w:rsidRPr="009057A6">
              <w:rPr>
                <w:rFonts w:ascii="Sylfaen" w:hAnsi="Sylfaen"/>
                <w:color w:val="000000" w:themeColor="text1"/>
                <w:sz w:val="20"/>
                <w:szCs w:val="20"/>
                <w:lang w:val="ka-GE"/>
              </w:rPr>
              <w:t>პროგრესი (%)</w:t>
            </w:r>
          </w:p>
        </w:tc>
        <w:tc>
          <w:tcPr>
            <w:tcW w:w="1660" w:type="dxa"/>
            <w:shd w:val="clear" w:color="auto" w:fill="95B3D7" w:themeFill="accent1" w:themeFillTint="99"/>
          </w:tcPr>
          <w:p w14:paraId="42A73A74" w14:textId="77777777" w:rsidR="003F3140" w:rsidRPr="009057A6" w:rsidRDefault="003F3140" w:rsidP="00A13DC7">
            <w:pPr>
              <w:spacing w:line="276" w:lineRule="auto"/>
              <w:jc w:val="center"/>
              <w:rPr>
                <w:rFonts w:ascii="Sylfaen" w:hAnsi="Sylfaen"/>
                <w:color w:val="000000" w:themeColor="text1"/>
                <w:sz w:val="20"/>
                <w:szCs w:val="20"/>
              </w:rPr>
            </w:pPr>
            <w:r w:rsidRPr="009057A6">
              <w:rPr>
                <w:rFonts w:ascii="Sylfaen" w:hAnsi="Sylfaen"/>
                <w:color w:val="000000" w:themeColor="text1"/>
                <w:sz w:val="20"/>
                <w:szCs w:val="20"/>
                <w:lang w:val="ka-GE"/>
              </w:rPr>
              <w:t>100%</w:t>
            </w:r>
          </w:p>
          <w:p w14:paraId="247A5087" w14:textId="77777777" w:rsidR="003F3140" w:rsidRPr="009057A6" w:rsidRDefault="003F3140" w:rsidP="00A13DC7">
            <w:pPr>
              <w:spacing w:line="276" w:lineRule="auto"/>
              <w:jc w:val="center"/>
              <w:rPr>
                <w:rFonts w:ascii="Sylfaen" w:hAnsi="Sylfaen"/>
                <w:color w:val="000000" w:themeColor="text1"/>
                <w:sz w:val="20"/>
                <w:szCs w:val="20"/>
              </w:rPr>
            </w:pPr>
          </w:p>
        </w:tc>
        <w:tc>
          <w:tcPr>
            <w:tcW w:w="1270" w:type="dxa"/>
            <w:shd w:val="clear" w:color="auto" w:fill="95B3D7" w:themeFill="accent1" w:themeFillTint="99"/>
          </w:tcPr>
          <w:p w14:paraId="03702376" w14:textId="77777777" w:rsidR="003F3140" w:rsidRPr="009057A6" w:rsidRDefault="003F3140" w:rsidP="00A13DC7">
            <w:pPr>
              <w:spacing w:line="276" w:lineRule="auto"/>
              <w:jc w:val="center"/>
              <w:rPr>
                <w:rFonts w:ascii="Sylfaen" w:hAnsi="Sylfaen"/>
                <w:color w:val="000000" w:themeColor="text1"/>
                <w:sz w:val="20"/>
                <w:szCs w:val="20"/>
              </w:rPr>
            </w:pPr>
            <w:r w:rsidRPr="009057A6">
              <w:rPr>
                <w:rFonts w:ascii="Sylfaen" w:hAnsi="Sylfaen"/>
                <w:color w:val="000000" w:themeColor="text1"/>
                <w:sz w:val="20"/>
                <w:szCs w:val="20"/>
                <w:lang w:val="ka-GE"/>
              </w:rPr>
              <w:t>51%-99%</w:t>
            </w:r>
          </w:p>
          <w:p w14:paraId="000D263C" w14:textId="77777777" w:rsidR="003F3140" w:rsidRPr="009057A6" w:rsidRDefault="003F3140" w:rsidP="00A13DC7">
            <w:pPr>
              <w:spacing w:line="276" w:lineRule="auto"/>
              <w:jc w:val="center"/>
              <w:rPr>
                <w:rFonts w:ascii="Sylfaen" w:hAnsi="Sylfaen"/>
                <w:color w:val="000000" w:themeColor="text1"/>
                <w:sz w:val="20"/>
                <w:szCs w:val="20"/>
              </w:rPr>
            </w:pPr>
          </w:p>
        </w:tc>
        <w:tc>
          <w:tcPr>
            <w:tcW w:w="1491" w:type="dxa"/>
            <w:shd w:val="clear" w:color="auto" w:fill="95B3D7" w:themeFill="accent1" w:themeFillTint="99"/>
          </w:tcPr>
          <w:p w14:paraId="13808066" w14:textId="77777777" w:rsidR="003F3140" w:rsidRPr="009057A6" w:rsidRDefault="003F3140" w:rsidP="00A13DC7">
            <w:pPr>
              <w:spacing w:line="276" w:lineRule="auto"/>
              <w:jc w:val="center"/>
              <w:rPr>
                <w:rFonts w:ascii="Sylfaen" w:hAnsi="Sylfaen"/>
                <w:color w:val="000000" w:themeColor="text1"/>
                <w:sz w:val="20"/>
                <w:szCs w:val="20"/>
              </w:rPr>
            </w:pPr>
            <w:r w:rsidRPr="009057A6">
              <w:rPr>
                <w:rFonts w:ascii="Sylfaen" w:hAnsi="Sylfaen"/>
                <w:color w:val="000000" w:themeColor="text1"/>
                <w:sz w:val="20"/>
                <w:szCs w:val="20"/>
                <w:lang w:val="ka-GE"/>
              </w:rPr>
              <w:t>1%-50%</w:t>
            </w:r>
          </w:p>
          <w:p w14:paraId="43CA902A" w14:textId="77777777" w:rsidR="003F3140" w:rsidRPr="009057A6" w:rsidRDefault="003F3140" w:rsidP="00A13DC7">
            <w:pPr>
              <w:spacing w:line="276" w:lineRule="auto"/>
              <w:jc w:val="center"/>
              <w:rPr>
                <w:rFonts w:ascii="Sylfaen" w:hAnsi="Sylfaen"/>
                <w:color w:val="000000" w:themeColor="text1"/>
                <w:sz w:val="20"/>
                <w:szCs w:val="20"/>
              </w:rPr>
            </w:pPr>
          </w:p>
        </w:tc>
        <w:tc>
          <w:tcPr>
            <w:tcW w:w="2134" w:type="dxa"/>
            <w:shd w:val="clear" w:color="auto" w:fill="95B3D7" w:themeFill="accent1" w:themeFillTint="99"/>
          </w:tcPr>
          <w:p w14:paraId="4D096ADA" w14:textId="77777777" w:rsidR="003F3140" w:rsidRPr="009057A6" w:rsidRDefault="003F3140" w:rsidP="00A13DC7">
            <w:pPr>
              <w:spacing w:line="276" w:lineRule="auto"/>
              <w:jc w:val="center"/>
              <w:rPr>
                <w:rFonts w:ascii="Sylfaen" w:hAnsi="Sylfaen"/>
                <w:color w:val="000000" w:themeColor="text1"/>
                <w:sz w:val="20"/>
                <w:szCs w:val="20"/>
              </w:rPr>
            </w:pPr>
            <w:r w:rsidRPr="009057A6">
              <w:rPr>
                <w:rFonts w:ascii="Sylfaen" w:hAnsi="Sylfaen"/>
                <w:color w:val="000000" w:themeColor="text1"/>
                <w:sz w:val="20"/>
                <w:szCs w:val="20"/>
                <w:lang w:val="ka-GE"/>
              </w:rPr>
              <w:t>0%</w:t>
            </w:r>
          </w:p>
          <w:p w14:paraId="7D54FB6B" w14:textId="77777777" w:rsidR="003F3140" w:rsidRPr="009057A6" w:rsidRDefault="003F3140" w:rsidP="00A13DC7">
            <w:pPr>
              <w:spacing w:line="276" w:lineRule="auto"/>
              <w:jc w:val="center"/>
              <w:rPr>
                <w:rFonts w:ascii="Sylfaen" w:hAnsi="Sylfaen"/>
                <w:color w:val="000000" w:themeColor="text1"/>
                <w:sz w:val="20"/>
                <w:szCs w:val="20"/>
                <w:lang w:val="ka-GE"/>
              </w:rPr>
            </w:pPr>
          </w:p>
        </w:tc>
      </w:tr>
      <w:tr w:rsidR="003F3140" w:rsidRPr="0013104F" w14:paraId="0D8ED2AD" w14:textId="77777777" w:rsidTr="00537FC3">
        <w:trPr>
          <w:trHeight w:val="228"/>
        </w:trPr>
        <w:tc>
          <w:tcPr>
            <w:tcW w:w="1708" w:type="dxa"/>
            <w:vMerge/>
            <w:shd w:val="clear" w:color="auto" w:fill="DDD9C3" w:themeFill="background2" w:themeFillShade="E6"/>
          </w:tcPr>
          <w:p w14:paraId="2BDD9AF7" w14:textId="77777777" w:rsidR="003F3140" w:rsidRPr="009057A6" w:rsidRDefault="003F3140" w:rsidP="003F3140">
            <w:pPr>
              <w:spacing w:line="276" w:lineRule="auto"/>
              <w:jc w:val="both"/>
              <w:rPr>
                <w:rFonts w:ascii="Sylfaen" w:hAnsi="Sylfaen"/>
                <w:color w:val="000000" w:themeColor="text1"/>
                <w:sz w:val="20"/>
                <w:szCs w:val="20"/>
              </w:rPr>
            </w:pPr>
          </w:p>
        </w:tc>
        <w:tc>
          <w:tcPr>
            <w:tcW w:w="1499" w:type="dxa"/>
            <w:shd w:val="clear" w:color="auto" w:fill="FFFFFF" w:themeFill="background1"/>
          </w:tcPr>
          <w:p w14:paraId="6F8EB737" w14:textId="77777777" w:rsidR="003F3140" w:rsidRPr="009057A6" w:rsidRDefault="003F3140" w:rsidP="00A13DC7">
            <w:pPr>
              <w:spacing w:line="276" w:lineRule="auto"/>
              <w:jc w:val="center"/>
              <w:rPr>
                <w:rFonts w:ascii="Sylfaen" w:hAnsi="Sylfaen"/>
                <w:color w:val="000000" w:themeColor="text1"/>
                <w:sz w:val="20"/>
                <w:szCs w:val="20"/>
                <w:lang w:val="ka-GE"/>
              </w:rPr>
            </w:pPr>
          </w:p>
          <w:p w14:paraId="5117AFBE" w14:textId="77777777" w:rsidR="003F3140" w:rsidRPr="009057A6" w:rsidRDefault="003F3140" w:rsidP="00A13DC7">
            <w:pPr>
              <w:spacing w:line="276" w:lineRule="auto"/>
              <w:jc w:val="center"/>
              <w:rPr>
                <w:rFonts w:ascii="Sylfaen" w:hAnsi="Sylfaen"/>
                <w:color w:val="000000" w:themeColor="text1"/>
                <w:sz w:val="20"/>
                <w:szCs w:val="20"/>
                <w:lang w:val="ka-GE"/>
              </w:rPr>
            </w:pPr>
          </w:p>
        </w:tc>
        <w:tc>
          <w:tcPr>
            <w:tcW w:w="1660" w:type="dxa"/>
            <w:shd w:val="clear" w:color="auto" w:fill="FFFFFF" w:themeFill="background1"/>
          </w:tcPr>
          <w:p w14:paraId="14BDE21E" w14:textId="77777777" w:rsidR="003F3140" w:rsidRPr="009057A6" w:rsidRDefault="00A13DC7" w:rsidP="00A13DC7">
            <w:pPr>
              <w:spacing w:line="276" w:lineRule="auto"/>
              <w:jc w:val="center"/>
              <w:rPr>
                <w:rFonts w:ascii="Sylfaen" w:hAnsi="Sylfaen"/>
                <w:b/>
                <w:color w:val="000000" w:themeColor="text1"/>
                <w:sz w:val="20"/>
                <w:szCs w:val="20"/>
                <w:lang w:val="ka-GE"/>
              </w:rPr>
            </w:pPr>
            <w:r w:rsidRPr="009057A6">
              <w:rPr>
                <w:rFonts w:ascii="Sylfaen" w:hAnsi="Sylfaen"/>
                <w:b/>
                <w:color w:val="000000" w:themeColor="text1"/>
                <w:sz w:val="20"/>
                <w:szCs w:val="20"/>
                <w:lang w:val="ka-GE"/>
              </w:rPr>
              <w:t>100%</w:t>
            </w:r>
          </w:p>
        </w:tc>
        <w:tc>
          <w:tcPr>
            <w:tcW w:w="1270" w:type="dxa"/>
            <w:shd w:val="clear" w:color="auto" w:fill="FFFFFF" w:themeFill="background1"/>
          </w:tcPr>
          <w:p w14:paraId="5398676C" w14:textId="77777777" w:rsidR="003F3140" w:rsidRPr="009057A6" w:rsidRDefault="003F3140" w:rsidP="00A13DC7">
            <w:pPr>
              <w:spacing w:line="276" w:lineRule="auto"/>
              <w:jc w:val="center"/>
              <w:rPr>
                <w:rFonts w:ascii="Sylfaen" w:hAnsi="Sylfaen"/>
                <w:color w:val="000000" w:themeColor="text1"/>
                <w:sz w:val="20"/>
                <w:szCs w:val="20"/>
              </w:rPr>
            </w:pPr>
          </w:p>
        </w:tc>
        <w:tc>
          <w:tcPr>
            <w:tcW w:w="1491" w:type="dxa"/>
            <w:shd w:val="clear" w:color="auto" w:fill="FFFFFF" w:themeFill="background1"/>
          </w:tcPr>
          <w:p w14:paraId="18C481DD" w14:textId="77777777" w:rsidR="003F3140" w:rsidRPr="009057A6" w:rsidRDefault="003F3140" w:rsidP="00A13DC7">
            <w:pPr>
              <w:spacing w:line="276" w:lineRule="auto"/>
              <w:jc w:val="center"/>
              <w:rPr>
                <w:rFonts w:ascii="Sylfaen" w:hAnsi="Sylfaen"/>
                <w:color w:val="000000" w:themeColor="text1"/>
                <w:sz w:val="20"/>
                <w:szCs w:val="20"/>
              </w:rPr>
            </w:pPr>
          </w:p>
        </w:tc>
        <w:tc>
          <w:tcPr>
            <w:tcW w:w="2134" w:type="dxa"/>
            <w:shd w:val="clear" w:color="auto" w:fill="FFFFFF" w:themeFill="background1"/>
          </w:tcPr>
          <w:p w14:paraId="45B6B6C7" w14:textId="77777777" w:rsidR="003F3140" w:rsidRPr="009057A6" w:rsidRDefault="003F3140" w:rsidP="00A13DC7">
            <w:pPr>
              <w:spacing w:line="276" w:lineRule="auto"/>
              <w:jc w:val="center"/>
              <w:rPr>
                <w:rFonts w:ascii="Sylfaen" w:hAnsi="Sylfaen"/>
                <w:b/>
                <w:color w:val="000000" w:themeColor="text1"/>
                <w:sz w:val="20"/>
                <w:szCs w:val="20"/>
              </w:rPr>
            </w:pPr>
          </w:p>
        </w:tc>
      </w:tr>
      <w:tr w:rsidR="003F3140" w:rsidRPr="0013104F" w14:paraId="7D9AE1D5" w14:textId="77777777" w:rsidTr="00537FC3">
        <w:trPr>
          <w:trHeight w:val="574"/>
        </w:trPr>
        <w:tc>
          <w:tcPr>
            <w:tcW w:w="1708" w:type="dxa"/>
            <w:vMerge/>
            <w:shd w:val="clear" w:color="auto" w:fill="DDD9C3" w:themeFill="background2" w:themeFillShade="E6"/>
          </w:tcPr>
          <w:p w14:paraId="3B34FD48" w14:textId="77777777" w:rsidR="003F3140" w:rsidRPr="009057A6" w:rsidRDefault="003F3140" w:rsidP="003F3140">
            <w:pPr>
              <w:spacing w:line="276" w:lineRule="auto"/>
              <w:jc w:val="both"/>
              <w:rPr>
                <w:rFonts w:ascii="Sylfaen" w:hAnsi="Sylfaen"/>
                <w:color w:val="000000" w:themeColor="text1"/>
                <w:sz w:val="20"/>
                <w:szCs w:val="20"/>
              </w:rPr>
            </w:pPr>
          </w:p>
        </w:tc>
        <w:tc>
          <w:tcPr>
            <w:tcW w:w="1499" w:type="dxa"/>
            <w:shd w:val="clear" w:color="auto" w:fill="FABF8F" w:themeFill="accent6" w:themeFillTint="99"/>
          </w:tcPr>
          <w:p w14:paraId="7AE5831A" w14:textId="77777777" w:rsidR="003F3140" w:rsidRPr="009057A6" w:rsidRDefault="003F3140" w:rsidP="00A13DC7">
            <w:pPr>
              <w:spacing w:line="276" w:lineRule="auto"/>
              <w:jc w:val="center"/>
              <w:rPr>
                <w:rFonts w:ascii="Sylfaen" w:hAnsi="Sylfaen"/>
                <w:color w:val="000000" w:themeColor="text1"/>
                <w:sz w:val="20"/>
                <w:szCs w:val="20"/>
                <w:lang w:val="ka-GE"/>
              </w:rPr>
            </w:pPr>
            <w:r w:rsidRPr="009057A6">
              <w:rPr>
                <w:rFonts w:ascii="Sylfaen" w:hAnsi="Sylfaen"/>
                <w:color w:val="000000" w:themeColor="text1"/>
                <w:sz w:val="20"/>
                <w:szCs w:val="20"/>
                <w:lang w:val="ka-GE"/>
              </w:rPr>
              <w:t>სტატუსი</w:t>
            </w:r>
          </w:p>
        </w:tc>
        <w:tc>
          <w:tcPr>
            <w:tcW w:w="1660" w:type="dxa"/>
            <w:shd w:val="clear" w:color="auto" w:fill="FABF8F" w:themeFill="accent6" w:themeFillTint="99"/>
          </w:tcPr>
          <w:p w14:paraId="51E37561" w14:textId="77777777" w:rsidR="003F3140" w:rsidRPr="009057A6" w:rsidRDefault="003F3140" w:rsidP="00A13DC7">
            <w:pPr>
              <w:spacing w:line="276" w:lineRule="auto"/>
              <w:jc w:val="center"/>
              <w:rPr>
                <w:rFonts w:ascii="Sylfaen" w:hAnsi="Sylfaen"/>
                <w:color w:val="000000" w:themeColor="text1"/>
                <w:sz w:val="20"/>
                <w:szCs w:val="20"/>
                <w:lang w:val="ka-GE"/>
              </w:rPr>
            </w:pPr>
            <w:r w:rsidRPr="009057A6">
              <w:rPr>
                <w:rFonts w:ascii="Sylfaen" w:hAnsi="Sylfaen"/>
                <w:color w:val="000000" w:themeColor="text1"/>
                <w:sz w:val="20"/>
                <w:szCs w:val="20"/>
                <w:lang w:val="ka-GE"/>
              </w:rPr>
              <w:t>განხორციელდა</w:t>
            </w:r>
          </w:p>
        </w:tc>
        <w:tc>
          <w:tcPr>
            <w:tcW w:w="1270" w:type="dxa"/>
            <w:shd w:val="clear" w:color="auto" w:fill="FABF8F" w:themeFill="accent6" w:themeFillTint="99"/>
          </w:tcPr>
          <w:p w14:paraId="1E1AEAAC" w14:textId="77777777" w:rsidR="003F3140" w:rsidRPr="009057A6" w:rsidRDefault="003F3140" w:rsidP="00A13DC7">
            <w:pPr>
              <w:spacing w:line="276" w:lineRule="auto"/>
              <w:jc w:val="center"/>
              <w:rPr>
                <w:rFonts w:ascii="Sylfaen" w:hAnsi="Sylfaen"/>
                <w:color w:val="000000" w:themeColor="text1"/>
                <w:sz w:val="20"/>
                <w:szCs w:val="20"/>
                <w:lang w:val="ka-GE"/>
              </w:rPr>
            </w:pPr>
            <w:r w:rsidRPr="009057A6">
              <w:rPr>
                <w:rFonts w:ascii="Sylfaen" w:hAnsi="Sylfaen"/>
                <w:color w:val="000000" w:themeColor="text1"/>
                <w:sz w:val="20"/>
                <w:szCs w:val="20"/>
                <w:lang w:val="ka-GE"/>
              </w:rPr>
              <w:t>მიმდინარე - მეტწილად შესრულდა</w:t>
            </w:r>
          </w:p>
        </w:tc>
        <w:tc>
          <w:tcPr>
            <w:tcW w:w="1491" w:type="dxa"/>
            <w:shd w:val="clear" w:color="auto" w:fill="FABF8F" w:themeFill="accent6" w:themeFillTint="99"/>
          </w:tcPr>
          <w:p w14:paraId="09A9998F" w14:textId="77777777" w:rsidR="003F3140" w:rsidRPr="009057A6" w:rsidRDefault="003F3140" w:rsidP="00A13DC7">
            <w:pPr>
              <w:spacing w:line="276" w:lineRule="auto"/>
              <w:jc w:val="center"/>
              <w:rPr>
                <w:rFonts w:ascii="Sylfaen" w:hAnsi="Sylfaen"/>
                <w:color w:val="000000" w:themeColor="text1"/>
                <w:sz w:val="20"/>
                <w:szCs w:val="20"/>
                <w:lang w:val="ka-GE"/>
              </w:rPr>
            </w:pPr>
            <w:r w:rsidRPr="009057A6">
              <w:rPr>
                <w:rFonts w:ascii="Sylfaen" w:hAnsi="Sylfaen"/>
                <w:color w:val="000000" w:themeColor="text1"/>
                <w:sz w:val="20"/>
                <w:szCs w:val="20"/>
                <w:lang w:val="ka-GE"/>
              </w:rPr>
              <w:t>მიმდინარე -ნაწილობრივ შესრულდა</w:t>
            </w:r>
          </w:p>
        </w:tc>
        <w:tc>
          <w:tcPr>
            <w:tcW w:w="2134" w:type="dxa"/>
            <w:shd w:val="clear" w:color="auto" w:fill="FABF8F" w:themeFill="accent6" w:themeFillTint="99"/>
          </w:tcPr>
          <w:p w14:paraId="4A74CAF4" w14:textId="77777777" w:rsidR="003F3140" w:rsidRPr="009057A6" w:rsidRDefault="003F3140" w:rsidP="00A13DC7">
            <w:pPr>
              <w:spacing w:line="276" w:lineRule="auto"/>
              <w:jc w:val="center"/>
              <w:rPr>
                <w:rFonts w:ascii="Sylfaen" w:hAnsi="Sylfaen"/>
                <w:color w:val="000000" w:themeColor="text1"/>
                <w:sz w:val="20"/>
                <w:szCs w:val="20"/>
                <w:lang w:val="ka-GE"/>
              </w:rPr>
            </w:pPr>
            <w:r w:rsidRPr="009057A6">
              <w:rPr>
                <w:rFonts w:ascii="Sylfaen" w:hAnsi="Sylfaen"/>
                <w:color w:val="000000" w:themeColor="text1"/>
                <w:sz w:val="20"/>
                <w:szCs w:val="20"/>
                <w:lang w:val="ka-GE"/>
              </w:rPr>
              <w:t>არ დაწყებულა/გაუქმდა</w:t>
            </w:r>
          </w:p>
        </w:tc>
      </w:tr>
      <w:tr w:rsidR="003F3140" w:rsidRPr="0013104F" w14:paraId="3CAF4EE5" w14:textId="77777777" w:rsidTr="00537FC3">
        <w:trPr>
          <w:trHeight w:val="574"/>
        </w:trPr>
        <w:tc>
          <w:tcPr>
            <w:tcW w:w="1708" w:type="dxa"/>
            <w:vMerge/>
            <w:shd w:val="clear" w:color="auto" w:fill="DDD9C3" w:themeFill="background2" w:themeFillShade="E6"/>
          </w:tcPr>
          <w:p w14:paraId="39D69780" w14:textId="77777777" w:rsidR="003F3140" w:rsidRPr="009057A6" w:rsidRDefault="003F3140" w:rsidP="003F3140">
            <w:pPr>
              <w:jc w:val="both"/>
              <w:rPr>
                <w:rFonts w:ascii="Sylfaen" w:hAnsi="Sylfaen"/>
                <w:color w:val="000000" w:themeColor="text1"/>
                <w:sz w:val="20"/>
                <w:szCs w:val="20"/>
              </w:rPr>
            </w:pPr>
          </w:p>
        </w:tc>
        <w:tc>
          <w:tcPr>
            <w:tcW w:w="1499" w:type="dxa"/>
            <w:shd w:val="clear" w:color="auto" w:fill="FFFFFF" w:themeFill="background1"/>
          </w:tcPr>
          <w:p w14:paraId="787ECB5C" w14:textId="77777777" w:rsidR="003F3140" w:rsidRPr="009057A6" w:rsidRDefault="003F3140" w:rsidP="003F3140">
            <w:pPr>
              <w:jc w:val="both"/>
              <w:rPr>
                <w:rFonts w:ascii="Sylfaen" w:hAnsi="Sylfaen"/>
                <w:color w:val="000000" w:themeColor="text1"/>
                <w:sz w:val="20"/>
                <w:szCs w:val="20"/>
              </w:rPr>
            </w:pPr>
          </w:p>
        </w:tc>
        <w:tc>
          <w:tcPr>
            <w:tcW w:w="1660" w:type="dxa"/>
            <w:shd w:val="clear" w:color="auto" w:fill="FFFFFF" w:themeFill="background1"/>
          </w:tcPr>
          <w:p w14:paraId="334C7BAA" w14:textId="77777777" w:rsidR="003F3140" w:rsidRPr="009057A6" w:rsidRDefault="00A13DC7" w:rsidP="00A13DC7">
            <w:pPr>
              <w:jc w:val="center"/>
              <w:rPr>
                <w:rFonts w:ascii="Sylfaen" w:hAnsi="Sylfaen"/>
                <w:b/>
                <w:color w:val="000000" w:themeColor="text1"/>
                <w:sz w:val="20"/>
                <w:szCs w:val="20"/>
                <w:lang w:val="ka-GE"/>
              </w:rPr>
            </w:pPr>
            <w:r w:rsidRPr="009057A6">
              <w:rPr>
                <w:rFonts w:ascii="Sylfaen" w:hAnsi="Sylfaen"/>
                <w:b/>
                <w:color w:val="000000" w:themeColor="text1"/>
                <w:sz w:val="20"/>
                <w:szCs w:val="20"/>
                <w:lang w:val="ka-GE"/>
              </w:rPr>
              <w:t>√</w:t>
            </w:r>
          </w:p>
        </w:tc>
        <w:tc>
          <w:tcPr>
            <w:tcW w:w="1270" w:type="dxa"/>
          </w:tcPr>
          <w:p w14:paraId="1830EA53" w14:textId="77777777" w:rsidR="003F3140" w:rsidRPr="009057A6" w:rsidRDefault="003F3140" w:rsidP="003F3140">
            <w:pPr>
              <w:jc w:val="both"/>
              <w:rPr>
                <w:rFonts w:ascii="Sylfaen" w:hAnsi="Sylfaen"/>
                <w:color w:val="000000" w:themeColor="text1"/>
                <w:sz w:val="20"/>
                <w:szCs w:val="20"/>
                <w:lang w:val="ka-GE"/>
              </w:rPr>
            </w:pPr>
          </w:p>
        </w:tc>
        <w:tc>
          <w:tcPr>
            <w:tcW w:w="1491" w:type="dxa"/>
          </w:tcPr>
          <w:p w14:paraId="279A2328" w14:textId="77777777" w:rsidR="003F3140" w:rsidRPr="009057A6" w:rsidRDefault="003F3140" w:rsidP="003F3140">
            <w:pPr>
              <w:jc w:val="both"/>
              <w:rPr>
                <w:rFonts w:ascii="Sylfaen" w:hAnsi="Sylfaen"/>
                <w:color w:val="000000" w:themeColor="text1"/>
                <w:sz w:val="20"/>
                <w:szCs w:val="20"/>
                <w:lang w:val="ka-GE"/>
              </w:rPr>
            </w:pPr>
          </w:p>
        </w:tc>
        <w:tc>
          <w:tcPr>
            <w:tcW w:w="2134" w:type="dxa"/>
          </w:tcPr>
          <w:p w14:paraId="5F43876D" w14:textId="77777777" w:rsidR="003F3140" w:rsidRPr="009057A6" w:rsidRDefault="003F3140" w:rsidP="003F3140">
            <w:pPr>
              <w:jc w:val="both"/>
              <w:rPr>
                <w:rFonts w:ascii="Sylfaen" w:hAnsi="Sylfaen"/>
                <w:color w:val="000000" w:themeColor="text1"/>
                <w:sz w:val="20"/>
                <w:szCs w:val="20"/>
                <w:lang w:val="ka-GE"/>
              </w:rPr>
            </w:pPr>
          </w:p>
        </w:tc>
      </w:tr>
    </w:tbl>
    <w:p w14:paraId="2C72690E" w14:textId="77777777" w:rsidR="00080DE7" w:rsidRPr="0013104F" w:rsidRDefault="00080DE7" w:rsidP="000C388C">
      <w:pPr>
        <w:jc w:val="both"/>
        <w:rPr>
          <w:rFonts w:ascii="Sylfaen" w:hAnsi="Sylfaen"/>
          <w:lang w:val="ka-GE"/>
        </w:rPr>
      </w:pPr>
    </w:p>
    <w:p w14:paraId="3C350AF7" w14:textId="77777777" w:rsidR="00361C90" w:rsidRPr="0013104F" w:rsidRDefault="00080DE7" w:rsidP="003110D5">
      <w:pPr>
        <w:pStyle w:val="Heading2"/>
        <w:rPr>
          <w:rFonts w:ascii="Sylfaen" w:hAnsi="Sylfaen"/>
          <w:b/>
          <w:i/>
          <w:color w:val="000000" w:themeColor="text1"/>
          <w:sz w:val="24"/>
          <w:szCs w:val="24"/>
          <w:lang w:val="ka-GE"/>
        </w:rPr>
      </w:pPr>
      <w:bookmarkStart w:id="6" w:name="_Toc37687379"/>
      <w:r w:rsidRPr="0013104F">
        <w:rPr>
          <w:rFonts w:ascii="Sylfaen" w:hAnsi="Sylfaen" w:cs="Sylfaen"/>
          <w:b/>
          <w:i/>
          <w:color w:val="000000" w:themeColor="text1"/>
          <w:sz w:val="24"/>
          <w:szCs w:val="24"/>
          <w:lang w:val="ka-GE"/>
        </w:rPr>
        <w:t>აქტივობა</w:t>
      </w:r>
      <w:r w:rsidRPr="0013104F">
        <w:rPr>
          <w:rFonts w:ascii="Sylfaen" w:hAnsi="Sylfaen"/>
          <w:b/>
          <w:i/>
          <w:color w:val="000000" w:themeColor="text1"/>
          <w:sz w:val="24"/>
          <w:szCs w:val="24"/>
          <w:lang w:val="ka-GE"/>
        </w:rPr>
        <w:t xml:space="preserve"> 1.2. </w:t>
      </w:r>
      <w:r w:rsidRPr="0013104F">
        <w:rPr>
          <w:rFonts w:ascii="Sylfaen" w:hAnsi="Sylfaen" w:cs="Sylfaen"/>
          <w:b/>
          <w:i/>
          <w:color w:val="000000" w:themeColor="text1"/>
          <w:sz w:val="24"/>
          <w:szCs w:val="24"/>
          <w:lang w:val="ka-GE"/>
        </w:rPr>
        <w:t>სამუშაო</w:t>
      </w:r>
      <w:r w:rsidR="00D01E51">
        <w:rPr>
          <w:rFonts w:ascii="Sylfaen" w:hAnsi="Sylfaen" w:cs="Sylfaen"/>
          <w:b/>
          <w:i/>
          <w:color w:val="000000" w:themeColor="text1"/>
          <w:sz w:val="24"/>
          <w:szCs w:val="24"/>
          <w:lang w:val="ka-GE"/>
        </w:rPr>
        <w:t xml:space="preserve"> </w:t>
      </w:r>
      <w:r w:rsidRPr="0013104F">
        <w:rPr>
          <w:rFonts w:ascii="Sylfaen" w:hAnsi="Sylfaen" w:cs="Sylfaen"/>
          <w:b/>
          <w:i/>
          <w:color w:val="000000" w:themeColor="text1"/>
          <w:sz w:val="24"/>
          <w:szCs w:val="24"/>
          <w:lang w:val="ka-GE"/>
        </w:rPr>
        <w:t>ჯგუფის</w:t>
      </w:r>
      <w:r w:rsidR="00D01E51">
        <w:rPr>
          <w:rFonts w:ascii="Sylfaen" w:hAnsi="Sylfaen" w:cs="Sylfaen"/>
          <w:b/>
          <w:i/>
          <w:color w:val="000000" w:themeColor="text1"/>
          <w:sz w:val="24"/>
          <w:szCs w:val="24"/>
          <w:lang w:val="ka-GE"/>
        </w:rPr>
        <w:t xml:space="preserve"> </w:t>
      </w:r>
      <w:r w:rsidRPr="0013104F">
        <w:rPr>
          <w:rFonts w:ascii="Sylfaen" w:hAnsi="Sylfaen" w:cs="Sylfaen"/>
          <w:b/>
          <w:i/>
          <w:color w:val="000000" w:themeColor="text1"/>
          <w:sz w:val="24"/>
          <w:szCs w:val="24"/>
          <w:lang w:val="ka-GE"/>
        </w:rPr>
        <w:t>საქმიანობის</w:t>
      </w:r>
      <w:r w:rsidR="00D01E51">
        <w:rPr>
          <w:rFonts w:ascii="Sylfaen" w:hAnsi="Sylfaen" w:cs="Sylfaen"/>
          <w:b/>
          <w:i/>
          <w:color w:val="000000" w:themeColor="text1"/>
          <w:sz w:val="24"/>
          <w:szCs w:val="24"/>
          <w:lang w:val="ka-GE"/>
        </w:rPr>
        <w:t xml:space="preserve"> </w:t>
      </w:r>
      <w:r w:rsidRPr="0013104F">
        <w:rPr>
          <w:rFonts w:ascii="Sylfaen" w:hAnsi="Sylfaen" w:cs="Sylfaen"/>
          <w:b/>
          <w:i/>
          <w:color w:val="000000" w:themeColor="text1"/>
          <w:sz w:val="24"/>
          <w:szCs w:val="24"/>
          <w:lang w:val="ka-GE"/>
        </w:rPr>
        <w:t>მხარდაჭერა</w:t>
      </w:r>
      <w:bookmarkEnd w:id="6"/>
    </w:p>
    <w:p w14:paraId="59F26724" w14:textId="77777777" w:rsidR="00080DE7" w:rsidRPr="0013104F" w:rsidRDefault="00080DE7" w:rsidP="000C388C">
      <w:pPr>
        <w:jc w:val="both"/>
        <w:rPr>
          <w:rFonts w:ascii="Sylfaen" w:eastAsia="Times New Roman" w:hAnsi="Sylfaen" w:cs="Sylfaen"/>
          <w:i/>
          <w:lang w:val="ka-GE"/>
        </w:rPr>
      </w:pPr>
      <w:r w:rsidRPr="0013104F">
        <w:rPr>
          <w:rFonts w:ascii="Sylfaen" w:eastAsia="Times New Roman" w:hAnsi="Sylfaen" w:cs="Sylfaen"/>
          <w:bCs/>
          <w:i/>
          <w:color w:val="000000"/>
          <w:lang w:val="ka-GE"/>
        </w:rPr>
        <w:t xml:space="preserve">შესრულებისინდიკატორი: </w:t>
      </w:r>
      <w:r w:rsidRPr="0013104F">
        <w:rPr>
          <w:rFonts w:ascii="Sylfaen" w:eastAsia="Times New Roman" w:hAnsi="Sylfaen" w:cs="Sylfaen"/>
          <w:i/>
          <w:lang w:val="ka-GE"/>
        </w:rPr>
        <w:t>შეხვედრებისოქმები</w:t>
      </w:r>
    </w:p>
    <w:p w14:paraId="436BBFDF" w14:textId="77777777" w:rsidR="00A11AE0" w:rsidRPr="0013104F" w:rsidRDefault="00A11AE0" w:rsidP="00A11AE0">
      <w:pPr>
        <w:spacing w:before="120" w:after="120"/>
        <w:jc w:val="both"/>
        <w:rPr>
          <w:rFonts w:ascii="Sylfaen" w:hAnsi="Sylfaen"/>
          <w:color w:val="000000" w:themeColor="text1"/>
          <w:lang w:val="ka-GE"/>
        </w:rPr>
      </w:pPr>
      <w:r w:rsidRPr="0013104F">
        <w:rPr>
          <w:rFonts w:ascii="Sylfaen" w:hAnsi="Sylfaen"/>
          <w:color w:val="000000" w:themeColor="text1"/>
          <w:lang w:val="ka-GE"/>
        </w:rPr>
        <w:t>განათლების სისტემაში LLEL-ის დანერგვის მიზნით შექმნილი უწყებათაშორისი სამუშაო ჯგუფის</w:t>
      </w:r>
      <w:r w:rsidR="00DF6D9A">
        <w:rPr>
          <w:rFonts w:ascii="Sylfaen" w:hAnsi="Sylfaen"/>
          <w:color w:val="000000" w:themeColor="text1"/>
          <w:lang w:val="ka-GE"/>
        </w:rPr>
        <w:t xml:space="preserve"> </w:t>
      </w:r>
      <w:r w:rsidRPr="0013104F">
        <w:rPr>
          <w:rFonts w:ascii="Sylfaen" w:hAnsi="Sylfaen"/>
          <w:color w:val="000000" w:themeColor="text1"/>
          <w:lang w:val="ka-GE"/>
        </w:rPr>
        <w:t xml:space="preserve">სხდომა გაიმართა </w:t>
      </w:r>
      <w:r w:rsidR="00C90B3C" w:rsidRPr="0013104F">
        <w:rPr>
          <w:rFonts w:ascii="Sylfaen" w:hAnsi="Sylfaen"/>
          <w:color w:val="000000" w:themeColor="text1"/>
          <w:lang w:val="ka-GE"/>
        </w:rPr>
        <w:t>2019</w:t>
      </w:r>
      <w:r w:rsidRPr="0013104F">
        <w:rPr>
          <w:rFonts w:ascii="Sylfaen" w:hAnsi="Sylfaen"/>
          <w:color w:val="000000" w:themeColor="text1"/>
          <w:lang w:val="ka-GE"/>
        </w:rPr>
        <w:t xml:space="preserve"> წლის 26 ნოემბერს</w:t>
      </w:r>
      <w:r w:rsidR="00C90B3C" w:rsidRPr="0013104F">
        <w:rPr>
          <w:rFonts w:ascii="Sylfaen" w:hAnsi="Sylfaen"/>
          <w:color w:val="000000" w:themeColor="text1"/>
          <w:lang w:val="ka-GE"/>
        </w:rPr>
        <w:t xml:space="preserve">, სადაც </w:t>
      </w:r>
      <w:r w:rsidRPr="0013104F">
        <w:rPr>
          <w:rFonts w:ascii="Sylfaen" w:hAnsi="Sylfaen"/>
          <w:color w:val="000000" w:themeColor="text1"/>
          <w:lang w:val="ka-GE"/>
        </w:rPr>
        <w:t xml:space="preserve">ჯგუფის წევრებმა წარმოადგინეს ინფორმაცია სამეწარმეო სწავლების მიმართულებით განხორციელებული და დაგეგმილი აქტივობების შესახებ. ასევე, მოსაზრებები სამოქმედო გეგმის რიგ აქტივობებთან </w:t>
      </w:r>
      <w:r w:rsidR="00C90B3C" w:rsidRPr="0013104F">
        <w:rPr>
          <w:rFonts w:ascii="Sylfaen" w:hAnsi="Sylfaen"/>
          <w:color w:val="000000" w:themeColor="text1"/>
          <w:lang w:val="ka-GE"/>
        </w:rPr>
        <w:t>დაკავშირებით. აღნიშნულის თაობაზე, შედგა ოქმი, სადაც აისახა შეხვედრაზე გაჟღერებული ყველა მნიშვნელოვანი ინფორმაცია და მიღებული გადაწყვეტილება.</w:t>
      </w:r>
    </w:p>
    <w:tbl>
      <w:tblPr>
        <w:tblStyle w:val="TableGrid"/>
        <w:tblW w:w="9770" w:type="dxa"/>
        <w:tblLook w:val="04A0" w:firstRow="1" w:lastRow="0" w:firstColumn="1" w:lastColumn="0" w:noHBand="0" w:noVBand="1"/>
      </w:tblPr>
      <w:tblGrid>
        <w:gridCol w:w="1708"/>
        <w:gridCol w:w="1499"/>
        <w:gridCol w:w="1660"/>
        <w:gridCol w:w="1270"/>
        <w:gridCol w:w="1491"/>
        <w:gridCol w:w="2134"/>
        <w:gridCol w:w="8"/>
      </w:tblGrid>
      <w:tr w:rsidR="00D07317" w:rsidRPr="00B44942" w14:paraId="1B0FF09A" w14:textId="77777777" w:rsidTr="00A13DC7">
        <w:tc>
          <w:tcPr>
            <w:tcW w:w="9770" w:type="dxa"/>
            <w:gridSpan w:val="7"/>
            <w:shd w:val="clear" w:color="auto" w:fill="0070C0"/>
          </w:tcPr>
          <w:p w14:paraId="17ACA827" w14:textId="77777777" w:rsidR="00D07317" w:rsidRPr="00B44942" w:rsidRDefault="00D07317" w:rsidP="00294581">
            <w:pPr>
              <w:keepNext/>
              <w:keepLines/>
              <w:spacing w:before="480" w:line="276" w:lineRule="auto"/>
              <w:jc w:val="center"/>
              <w:outlineLvl w:val="0"/>
              <w:rPr>
                <w:rFonts w:ascii="Sylfaen" w:eastAsiaTheme="majorEastAsia" w:hAnsi="Sylfaen" w:cs="Sylfaen"/>
                <w:b/>
                <w:bCs/>
                <w:color w:val="FFFFFF" w:themeColor="background1"/>
                <w:sz w:val="20"/>
                <w:szCs w:val="20"/>
                <w:lang w:val="ka-GE"/>
              </w:rPr>
            </w:pPr>
            <w:bookmarkStart w:id="7" w:name="_Toc37687380"/>
            <w:proofErr w:type="spellStart"/>
            <w:r w:rsidRPr="00B44942">
              <w:rPr>
                <w:rFonts w:ascii="Sylfaen" w:eastAsiaTheme="majorEastAsia" w:hAnsi="Sylfaen" w:cstheme="majorBidi"/>
                <w:b/>
                <w:bCs/>
                <w:color w:val="FFFFFF" w:themeColor="background1"/>
                <w:sz w:val="20"/>
                <w:szCs w:val="20"/>
              </w:rPr>
              <w:t>ამოცანა</w:t>
            </w:r>
            <w:proofErr w:type="spellEnd"/>
            <w:r w:rsidRPr="00B44942">
              <w:rPr>
                <w:rFonts w:ascii="Sylfaen" w:eastAsiaTheme="majorEastAsia" w:hAnsi="Sylfaen" w:cstheme="majorBidi"/>
                <w:b/>
                <w:bCs/>
                <w:color w:val="FFFFFF" w:themeColor="background1"/>
                <w:sz w:val="20"/>
                <w:szCs w:val="20"/>
              </w:rPr>
              <w:t xml:space="preserve"> 1. </w:t>
            </w:r>
            <w:r w:rsidRPr="00B44942">
              <w:rPr>
                <w:rFonts w:ascii="Sylfaen" w:eastAsiaTheme="majorEastAsia" w:hAnsi="Sylfaen" w:cs="Sylfaen"/>
                <w:b/>
                <w:bCs/>
                <w:color w:val="FFFFFF" w:themeColor="background1"/>
                <w:sz w:val="20"/>
                <w:szCs w:val="20"/>
                <w:lang w:val="ka-GE"/>
              </w:rPr>
              <w:t>პარტნიორობის</w:t>
            </w:r>
            <w:r w:rsidR="00DF6D9A" w:rsidRPr="00B44942">
              <w:rPr>
                <w:rFonts w:ascii="Sylfaen" w:eastAsiaTheme="majorEastAsia" w:hAnsi="Sylfaen" w:cs="Sylfaen"/>
                <w:b/>
                <w:bCs/>
                <w:color w:val="FFFFFF" w:themeColor="background1"/>
                <w:sz w:val="20"/>
                <w:szCs w:val="20"/>
                <w:lang w:val="ka-GE"/>
              </w:rPr>
              <w:t xml:space="preserve"> </w:t>
            </w:r>
            <w:r w:rsidRPr="00B44942">
              <w:rPr>
                <w:rFonts w:ascii="Sylfaen" w:eastAsiaTheme="majorEastAsia" w:hAnsi="Sylfaen" w:cs="Sylfaen"/>
                <w:b/>
                <w:bCs/>
                <w:color w:val="FFFFFF" w:themeColor="background1"/>
                <w:sz w:val="20"/>
                <w:szCs w:val="20"/>
                <w:lang w:val="ka-GE"/>
              </w:rPr>
              <w:t>ეფექტური</w:t>
            </w:r>
            <w:r w:rsidR="00DF6D9A" w:rsidRPr="00B44942">
              <w:rPr>
                <w:rFonts w:ascii="Sylfaen" w:eastAsiaTheme="majorEastAsia" w:hAnsi="Sylfaen" w:cs="Sylfaen"/>
                <w:b/>
                <w:bCs/>
                <w:color w:val="FFFFFF" w:themeColor="background1"/>
                <w:sz w:val="20"/>
                <w:szCs w:val="20"/>
                <w:lang w:val="ka-GE"/>
              </w:rPr>
              <w:t xml:space="preserve"> </w:t>
            </w:r>
            <w:r w:rsidRPr="00B44942">
              <w:rPr>
                <w:rFonts w:ascii="Sylfaen" w:eastAsiaTheme="majorEastAsia" w:hAnsi="Sylfaen" w:cs="Sylfaen"/>
                <w:b/>
                <w:bCs/>
                <w:color w:val="FFFFFF" w:themeColor="background1"/>
                <w:sz w:val="20"/>
                <w:szCs w:val="20"/>
                <w:lang w:val="ka-GE"/>
              </w:rPr>
              <w:t>პლატფორმის</w:t>
            </w:r>
            <w:r w:rsidR="00DF6D9A" w:rsidRPr="00B44942">
              <w:rPr>
                <w:rFonts w:ascii="Sylfaen" w:eastAsiaTheme="majorEastAsia" w:hAnsi="Sylfaen" w:cs="Sylfaen"/>
                <w:b/>
                <w:bCs/>
                <w:color w:val="FFFFFF" w:themeColor="background1"/>
                <w:sz w:val="20"/>
                <w:szCs w:val="20"/>
                <w:lang w:val="ka-GE"/>
              </w:rPr>
              <w:t xml:space="preserve"> </w:t>
            </w:r>
            <w:r w:rsidRPr="00B44942">
              <w:rPr>
                <w:rFonts w:ascii="Sylfaen" w:eastAsiaTheme="majorEastAsia" w:hAnsi="Sylfaen" w:cs="Sylfaen"/>
                <w:b/>
                <w:bCs/>
                <w:color w:val="FFFFFF" w:themeColor="background1"/>
                <w:sz w:val="20"/>
                <w:szCs w:val="20"/>
                <w:lang w:val="ka-GE"/>
              </w:rPr>
              <w:t>განვითარება</w:t>
            </w:r>
            <w:r w:rsidR="00DF6D9A" w:rsidRPr="00B44942">
              <w:rPr>
                <w:rFonts w:ascii="Sylfaen" w:eastAsiaTheme="majorEastAsia" w:hAnsi="Sylfaen" w:cs="Sylfaen"/>
                <w:b/>
                <w:bCs/>
                <w:color w:val="FFFFFF" w:themeColor="background1"/>
                <w:sz w:val="20"/>
                <w:szCs w:val="20"/>
                <w:lang w:val="ka-GE"/>
              </w:rPr>
              <w:t xml:space="preserve"> </w:t>
            </w:r>
            <w:r w:rsidRPr="00B44942">
              <w:rPr>
                <w:rFonts w:ascii="Sylfaen" w:eastAsiaTheme="majorEastAsia" w:hAnsi="Sylfaen" w:cs="Sylfaen"/>
                <w:b/>
                <w:bCs/>
                <w:color w:val="FFFFFF" w:themeColor="background1"/>
                <w:sz w:val="20"/>
                <w:szCs w:val="20"/>
                <w:lang w:val="ka-GE"/>
              </w:rPr>
              <w:t>სამეწარმეო</w:t>
            </w:r>
            <w:r w:rsidR="00DF6D9A" w:rsidRPr="00B44942">
              <w:rPr>
                <w:rFonts w:ascii="Sylfaen" w:eastAsiaTheme="majorEastAsia" w:hAnsi="Sylfaen" w:cs="Sylfaen"/>
                <w:b/>
                <w:bCs/>
                <w:color w:val="FFFFFF" w:themeColor="background1"/>
                <w:sz w:val="20"/>
                <w:szCs w:val="20"/>
                <w:lang w:val="ka-GE"/>
              </w:rPr>
              <w:t xml:space="preserve"> </w:t>
            </w:r>
            <w:r w:rsidRPr="00B44942">
              <w:rPr>
                <w:rFonts w:ascii="Sylfaen" w:eastAsiaTheme="majorEastAsia" w:hAnsi="Sylfaen" w:cs="Sylfaen"/>
                <w:b/>
                <w:bCs/>
                <w:color w:val="FFFFFF" w:themeColor="background1"/>
                <w:sz w:val="20"/>
                <w:szCs w:val="20"/>
                <w:lang w:val="ka-GE"/>
              </w:rPr>
              <w:t>სწავლების</w:t>
            </w:r>
            <w:r w:rsidR="00DF6D9A" w:rsidRPr="00B44942">
              <w:rPr>
                <w:rFonts w:ascii="Sylfaen" w:eastAsiaTheme="majorEastAsia" w:hAnsi="Sylfaen" w:cs="Sylfaen"/>
                <w:b/>
                <w:bCs/>
                <w:color w:val="FFFFFF" w:themeColor="background1"/>
                <w:sz w:val="20"/>
                <w:szCs w:val="20"/>
                <w:lang w:val="ka-GE"/>
              </w:rPr>
              <w:t xml:space="preserve"> </w:t>
            </w:r>
            <w:r w:rsidRPr="00B44942">
              <w:rPr>
                <w:rFonts w:ascii="Sylfaen" w:eastAsiaTheme="majorEastAsia" w:hAnsi="Sylfaen" w:cs="Sylfaen"/>
                <w:b/>
                <w:bCs/>
                <w:color w:val="FFFFFF" w:themeColor="background1"/>
                <w:sz w:val="20"/>
                <w:szCs w:val="20"/>
                <w:lang w:val="ka-GE"/>
              </w:rPr>
              <w:t>გასაძლიერებლად</w:t>
            </w:r>
            <w:bookmarkEnd w:id="7"/>
          </w:p>
          <w:p w14:paraId="55BBA759" w14:textId="77777777" w:rsidR="00D07317" w:rsidRPr="00B44942" w:rsidRDefault="00D07317" w:rsidP="00D07317">
            <w:pPr>
              <w:spacing w:after="120" w:line="276" w:lineRule="auto"/>
              <w:jc w:val="both"/>
              <w:rPr>
                <w:rFonts w:ascii="Sylfaen" w:hAnsi="Sylfaen"/>
                <w:b/>
                <w:color w:val="FF0000"/>
                <w:sz w:val="20"/>
                <w:szCs w:val="20"/>
              </w:rPr>
            </w:pPr>
          </w:p>
        </w:tc>
      </w:tr>
      <w:tr w:rsidR="00D07317" w:rsidRPr="00B44942" w14:paraId="253C7D74" w14:textId="77777777" w:rsidTr="009768FE">
        <w:tc>
          <w:tcPr>
            <w:tcW w:w="3207" w:type="dxa"/>
            <w:gridSpan w:val="2"/>
          </w:tcPr>
          <w:p w14:paraId="4D8E13AB" w14:textId="77777777" w:rsidR="00D07317" w:rsidRPr="00B44942" w:rsidRDefault="00D07317" w:rsidP="00D07317">
            <w:pPr>
              <w:spacing w:after="120" w:line="276" w:lineRule="auto"/>
              <w:jc w:val="both"/>
              <w:rPr>
                <w:rFonts w:ascii="Sylfaen" w:hAnsi="Sylfaen"/>
                <w:b/>
                <w:color w:val="000000" w:themeColor="text1"/>
                <w:sz w:val="20"/>
                <w:szCs w:val="20"/>
              </w:rPr>
            </w:pPr>
            <w:proofErr w:type="spellStart"/>
            <w:r w:rsidRPr="00B44942">
              <w:rPr>
                <w:rFonts w:ascii="Sylfaen" w:hAnsi="Sylfaen"/>
                <w:b/>
                <w:color w:val="000000" w:themeColor="text1"/>
                <w:sz w:val="20"/>
                <w:szCs w:val="20"/>
              </w:rPr>
              <w:t>აქტივობის</w:t>
            </w:r>
            <w:proofErr w:type="spellEnd"/>
            <w:r w:rsidRPr="00B44942">
              <w:rPr>
                <w:rFonts w:ascii="Sylfaen" w:hAnsi="Sylfaen"/>
                <w:b/>
                <w:color w:val="000000" w:themeColor="text1"/>
                <w:sz w:val="20"/>
                <w:szCs w:val="20"/>
              </w:rPr>
              <w:t xml:space="preserve"> </w:t>
            </w:r>
            <w:proofErr w:type="spellStart"/>
            <w:r w:rsidRPr="00B44942">
              <w:rPr>
                <w:rFonts w:ascii="Sylfaen" w:hAnsi="Sylfaen"/>
                <w:b/>
                <w:color w:val="000000" w:themeColor="text1"/>
                <w:sz w:val="20"/>
                <w:szCs w:val="20"/>
              </w:rPr>
              <w:t>ნომერი</w:t>
            </w:r>
            <w:proofErr w:type="spellEnd"/>
            <w:r w:rsidRPr="00B44942">
              <w:rPr>
                <w:rFonts w:ascii="Sylfaen" w:hAnsi="Sylfaen"/>
                <w:b/>
                <w:color w:val="000000" w:themeColor="text1"/>
                <w:sz w:val="20"/>
                <w:szCs w:val="20"/>
              </w:rPr>
              <w:t xml:space="preserve"> </w:t>
            </w:r>
            <w:proofErr w:type="spellStart"/>
            <w:r w:rsidRPr="00B44942">
              <w:rPr>
                <w:rFonts w:ascii="Sylfaen" w:hAnsi="Sylfaen"/>
                <w:b/>
                <w:color w:val="000000" w:themeColor="text1"/>
                <w:sz w:val="20"/>
                <w:szCs w:val="20"/>
              </w:rPr>
              <w:t>და</w:t>
            </w:r>
            <w:proofErr w:type="spellEnd"/>
            <w:r w:rsidRPr="00B44942">
              <w:rPr>
                <w:rFonts w:ascii="Sylfaen" w:hAnsi="Sylfaen"/>
                <w:b/>
                <w:color w:val="000000" w:themeColor="text1"/>
                <w:sz w:val="20"/>
                <w:szCs w:val="20"/>
              </w:rPr>
              <w:t xml:space="preserve"> </w:t>
            </w:r>
            <w:proofErr w:type="spellStart"/>
            <w:r w:rsidRPr="00B44942">
              <w:rPr>
                <w:rFonts w:ascii="Sylfaen" w:hAnsi="Sylfaen"/>
                <w:b/>
                <w:color w:val="000000" w:themeColor="text1"/>
                <w:sz w:val="20"/>
                <w:szCs w:val="20"/>
              </w:rPr>
              <w:t>სახელწოდება</w:t>
            </w:r>
            <w:proofErr w:type="spellEnd"/>
            <w:r w:rsidRPr="00B44942">
              <w:rPr>
                <w:rFonts w:ascii="Sylfaen" w:hAnsi="Sylfaen"/>
                <w:b/>
                <w:color w:val="000000" w:themeColor="text1"/>
                <w:sz w:val="20"/>
                <w:szCs w:val="20"/>
              </w:rPr>
              <w:t>:</w:t>
            </w:r>
          </w:p>
        </w:tc>
        <w:tc>
          <w:tcPr>
            <w:tcW w:w="6563" w:type="dxa"/>
            <w:gridSpan w:val="5"/>
          </w:tcPr>
          <w:p w14:paraId="5E956B26" w14:textId="77777777" w:rsidR="00D07317" w:rsidRPr="00B44942" w:rsidRDefault="00D07317" w:rsidP="00D07317">
            <w:pPr>
              <w:autoSpaceDE w:val="0"/>
              <w:autoSpaceDN w:val="0"/>
              <w:adjustRightInd w:val="0"/>
              <w:spacing w:after="200" w:line="276" w:lineRule="auto"/>
              <w:jc w:val="both"/>
              <w:rPr>
                <w:rFonts w:ascii="Sylfaen" w:hAnsi="Sylfaen" w:cs="Sylfaen"/>
                <w:color w:val="000000" w:themeColor="text1"/>
                <w:sz w:val="20"/>
                <w:szCs w:val="20"/>
              </w:rPr>
            </w:pPr>
            <w:proofErr w:type="spellStart"/>
            <w:r w:rsidRPr="00B44942">
              <w:rPr>
                <w:rFonts w:ascii="Sylfaen" w:hAnsi="Sylfaen" w:cs="Sylfaen"/>
                <w:color w:val="000000" w:themeColor="text1"/>
                <w:sz w:val="20"/>
                <w:szCs w:val="20"/>
              </w:rPr>
              <w:t>აქტივობა</w:t>
            </w:r>
            <w:proofErr w:type="spellEnd"/>
            <w:r w:rsidRPr="00B44942">
              <w:rPr>
                <w:rFonts w:ascii="Sylfaen" w:hAnsi="Sylfaen" w:cs="Sylfaen"/>
                <w:color w:val="000000" w:themeColor="text1"/>
                <w:sz w:val="20"/>
                <w:szCs w:val="20"/>
              </w:rPr>
              <w:t xml:space="preserve"> 1.2. </w:t>
            </w:r>
            <w:proofErr w:type="spellStart"/>
            <w:r w:rsidRPr="00B44942">
              <w:rPr>
                <w:rFonts w:ascii="Sylfaen" w:hAnsi="Sylfaen" w:cs="Sylfaen"/>
                <w:color w:val="000000" w:themeColor="text1"/>
                <w:sz w:val="20"/>
                <w:szCs w:val="20"/>
              </w:rPr>
              <w:t>სამუშაო</w:t>
            </w:r>
            <w:proofErr w:type="spellEnd"/>
            <w:r w:rsidRPr="00B44942">
              <w:rPr>
                <w:rFonts w:ascii="Sylfaen" w:hAnsi="Sylfaen" w:cs="Sylfaen"/>
                <w:color w:val="000000" w:themeColor="text1"/>
                <w:sz w:val="20"/>
                <w:szCs w:val="20"/>
              </w:rPr>
              <w:t xml:space="preserve"> </w:t>
            </w:r>
            <w:proofErr w:type="spellStart"/>
            <w:r w:rsidRPr="00B44942">
              <w:rPr>
                <w:rFonts w:ascii="Sylfaen" w:hAnsi="Sylfaen" w:cs="Sylfaen"/>
                <w:color w:val="000000" w:themeColor="text1"/>
                <w:sz w:val="20"/>
                <w:szCs w:val="20"/>
              </w:rPr>
              <w:t>ჯგუფის</w:t>
            </w:r>
            <w:proofErr w:type="spellEnd"/>
            <w:r w:rsidRPr="00B44942">
              <w:rPr>
                <w:rFonts w:ascii="Sylfaen" w:hAnsi="Sylfaen" w:cs="Sylfaen"/>
                <w:color w:val="000000" w:themeColor="text1"/>
                <w:sz w:val="20"/>
                <w:szCs w:val="20"/>
              </w:rPr>
              <w:t xml:space="preserve"> </w:t>
            </w:r>
            <w:proofErr w:type="spellStart"/>
            <w:r w:rsidRPr="00B44942">
              <w:rPr>
                <w:rFonts w:ascii="Sylfaen" w:hAnsi="Sylfaen" w:cs="Sylfaen"/>
                <w:color w:val="000000" w:themeColor="text1"/>
                <w:sz w:val="20"/>
                <w:szCs w:val="20"/>
              </w:rPr>
              <w:t>საქმიანობის</w:t>
            </w:r>
            <w:proofErr w:type="spellEnd"/>
            <w:r w:rsidRPr="00B44942">
              <w:rPr>
                <w:rFonts w:ascii="Sylfaen" w:hAnsi="Sylfaen" w:cs="Sylfaen"/>
                <w:color w:val="000000" w:themeColor="text1"/>
                <w:sz w:val="20"/>
                <w:szCs w:val="20"/>
              </w:rPr>
              <w:t xml:space="preserve"> </w:t>
            </w:r>
            <w:proofErr w:type="spellStart"/>
            <w:r w:rsidRPr="00B44942">
              <w:rPr>
                <w:rFonts w:ascii="Sylfaen" w:hAnsi="Sylfaen" w:cs="Sylfaen"/>
                <w:color w:val="000000" w:themeColor="text1"/>
                <w:sz w:val="20"/>
                <w:szCs w:val="20"/>
              </w:rPr>
              <w:t>მხარდაჭერა</w:t>
            </w:r>
            <w:proofErr w:type="spellEnd"/>
          </w:p>
        </w:tc>
      </w:tr>
      <w:tr w:rsidR="00D07317" w:rsidRPr="00B44942" w14:paraId="217DDBB8" w14:textId="77777777" w:rsidTr="009768FE">
        <w:tc>
          <w:tcPr>
            <w:tcW w:w="3207" w:type="dxa"/>
            <w:gridSpan w:val="2"/>
          </w:tcPr>
          <w:p w14:paraId="1CA58D28" w14:textId="77777777" w:rsidR="00D07317" w:rsidRPr="00B44942" w:rsidRDefault="00D07317" w:rsidP="00D07317">
            <w:pPr>
              <w:spacing w:after="120" w:line="276" w:lineRule="auto"/>
              <w:jc w:val="both"/>
              <w:rPr>
                <w:rFonts w:ascii="Sylfaen" w:hAnsi="Sylfaen"/>
                <w:b/>
                <w:color w:val="000000" w:themeColor="text1"/>
                <w:sz w:val="20"/>
                <w:szCs w:val="20"/>
              </w:rPr>
            </w:pPr>
            <w:proofErr w:type="spellStart"/>
            <w:r w:rsidRPr="00B44942">
              <w:rPr>
                <w:rFonts w:ascii="Sylfaen" w:hAnsi="Sylfaen"/>
                <w:b/>
                <w:color w:val="000000" w:themeColor="text1"/>
                <w:sz w:val="20"/>
                <w:szCs w:val="20"/>
              </w:rPr>
              <w:t>პასუხისმგებელი</w:t>
            </w:r>
            <w:proofErr w:type="spellEnd"/>
            <w:r w:rsidRPr="00B44942">
              <w:rPr>
                <w:rFonts w:ascii="Sylfaen" w:hAnsi="Sylfaen"/>
                <w:b/>
                <w:color w:val="000000" w:themeColor="text1"/>
                <w:sz w:val="20"/>
                <w:szCs w:val="20"/>
              </w:rPr>
              <w:t xml:space="preserve"> </w:t>
            </w:r>
            <w:proofErr w:type="spellStart"/>
            <w:r w:rsidRPr="00B44942">
              <w:rPr>
                <w:rFonts w:ascii="Sylfaen" w:hAnsi="Sylfaen"/>
                <w:b/>
                <w:color w:val="000000" w:themeColor="text1"/>
                <w:sz w:val="20"/>
                <w:szCs w:val="20"/>
              </w:rPr>
              <w:t>უწყება</w:t>
            </w:r>
            <w:proofErr w:type="spellEnd"/>
            <w:r w:rsidRPr="00B44942">
              <w:rPr>
                <w:rFonts w:ascii="Sylfaen" w:hAnsi="Sylfaen"/>
                <w:b/>
                <w:color w:val="000000" w:themeColor="text1"/>
                <w:sz w:val="20"/>
                <w:szCs w:val="20"/>
              </w:rPr>
              <w:t xml:space="preserve">: </w:t>
            </w:r>
          </w:p>
        </w:tc>
        <w:tc>
          <w:tcPr>
            <w:tcW w:w="6563" w:type="dxa"/>
            <w:gridSpan w:val="5"/>
          </w:tcPr>
          <w:p w14:paraId="1624EBFC" w14:textId="77777777" w:rsidR="00D07317" w:rsidRPr="00B44942" w:rsidRDefault="00D07317" w:rsidP="00D07317">
            <w:pPr>
              <w:spacing w:after="200" w:line="276" w:lineRule="auto"/>
              <w:jc w:val="both"/>
              <w:rPr>
                <w:rFonts w:ascii="Sylfaen" w:hAnsi="Sylfaen" w:cs="Sylfaen"/>
                <w:color w:val="000000" w:themeColor="text1"/>
                <w:sz w:val="20"/>
                <w:szCs w:val="20"/>
              </w:rPr>
            </w:pPr>
            <w:proofErr w:type="spellStart"/>
            <w:r w:rsidRPr="00B44942">
              <w:rPr>
                <w:rFonts w:ascii="Sylfaen" w:hAnsi="Sylfaen" w:cs="Sylfaen"/>
                <w:color w:val="000000" w:themeColor="text1"/>
                <w:sz w:val="20"/>
                <w:szCs w:val="20"/>
              </w:rPr>
              <w:t>საქართველოს</w:t>
            </w:r>
            <w:proofErr w:type="spellEnd"/>
            <w:r w:rsidRPr="00B44942">
              <w:rPr>
                <w:rFonts w:ascii="Sylfaen" w:hAnsi="Sylfaen" w:cs="Sylfaen"/>
                <w:color w:val="000000" w:themeColor="text1"/>
                <w:sz w:val="20"/>
                <w:szCs w:val="20"/>
              </w:rPr>
              <w:t xml:space="preserve"> </w:t>
            </w:r>
            <w:proofErr w:type="spellStart"/>
            <w:r w:rsidRPr="00B44942">
              <w:rPr>
                <w:rFonts w:ascii="Sylfaen" w:hAnsi="Sylfaen" w:cs="Sylfaen"/>
                <w:color w:val="000000" w:themeColor="text1"/>
                <w:sz w:val="20"/>
                <w:szCs w:val="20"/>
              </w:rPr>
              <w:t>განათლების</w:t>
            </w:r>
            <w:proofErr w:type="spellEnd"/>
            <w:r w:rsidRPr="00B44942">
              <w:rPr>
                <w:rFonts w:ascii="Sylfaen" w:hAnsi="Sylfaen" w:cs="Sylfaen"/>
                <w:color w:val="000000" w:themeColor="text1"/>
                <w:sz w:val="20"/>
                <w:szCs w:val="20"/>
              </w:rPr>
              <w:t xml:space="preserve">, </w:t>
            </w:r>
            <w:proofErr w:type="spellStart"/>
            <w:r w:rsidRPr="00B44942">
              <w:rPr>
                <w:rFonts w:ascii="Sylfaen" w:hAnsi="Sylfaen" w:cs="Sylfaen"/>
                <w:color w:val="000000" w:themeColor="text1"/>
                <w:sz w:val="20"/>
                <w:szCs w:val="20"/>
              </w:rPr>
              <w:t>მეცნიერების</w:t>
            </w:r>
            <w:proofErr w:type="spellEnd"/>
            <w:r w:rsidRPr="00B44942">
              <w:rPr>
                <w:rFonts w:ascii="Sylfaen" w:hAnsi="Sylfaen" w:cs="Sylfaen"/>
                <w:color w:val="000000" w:themeColor="text1"/>
                <w:sz w:val="20"/>
                <w:szCs w:val="20"/>
              </w:rPr>
              <w:t xml:space="preserve">, </w:t>
            </w:r>
            <w:proofErr w:type="spellStart"/>
            <w:r w:rsidRPr="00B44942">
              <w:rPr>
                <w:rFonts w:ascii="Sylfaen" w:hAnsi="Sylfaen" w:cs="Sylfaen"/>
                <w:color w:val="000000" w:themeColor="text1"/>
                <w:sz w:val="20"/>
                <w:szCs w:val="20"/>
              </w:rPr>
              <w:t>კულტურისა</w:t>
            </w:r>
            <w:proofErr w:type="spellEnd"/>
            <w:r w:rsidRPr="00B44942">
              <w:rPr>
                <w:rFonts w:ascii="Sylfaen" w:hAnsi="Sylfaen" w:cs="Sylfaen"/>
                <w:color w:val="000000" w:themeColor="text1"/>
                <w:sz w:val="20"/>
                <w:szCs w:val="20"/>
              </w:rPr>
              <w:t xml:space="preserve"> </w:t>
            </w:r>
            <w:proofErr w:type="spellStart"/>
            <w:r w:rsidRPr="00B44942">
              <w:rPr>
                <w:rFonts w:ascii="Sylfaen" w:hAnsi="Sylfaen" w:cs="Sylfaen"/>
                <w:color w:val="000000" w:themeColor="text1"/>
                <w:sz w:val="20"/>
                <w:szCs w:val="20"/>
              </w:rPr>
              <w:t>და</w:t>
            </w:r>
            <w:proofErr w:type="spellEnd"/>
            <w:r w:rsidRPr="00B44942">
              <w:rPr>
                <w:rFonts w:ascii="Sylfaen" w:hAnsi="Sylfaen" w:cs="Sylfaen"/>
                <w:color w:val="000000" w:themeColor="text1"/>
                <w:sz w:val="20"/>
                <w:szCs w:val="20"/>
              </w:rPr>
              <w:t xml:space="preserve"> </w:t>
            </w:r>
            <w:proofErr w:type="spellStart"/>
            <w:r w:rsidRPr="00B44942">
              <w:rPr>
                <w:rFonts w:ascii="Sylfaen" w:hAnsi="Sylfaen" w:cs="Sylfaen"/>
                <w:color w:val="000000" w:themeColor="text1"/>
                <w:sz w:val="20"/>
                <w:szCs w:val="20"/>
              </w:rPr>
              <w:t>სპორტის</w:t>
            </w:r>
            <w:proofErr w:type="spellEnd"/>
            <w:r w:rsidRPr="00B44942">
              <w:rPr>
                <w:rFonts w:ascii="Sylfaen" w:hAnsi="Sylfaen" w:cs="Sylfaen"/>
                <w:color w:val="000000" w:themeColor="text1"/>
                <w:sz w:val="20"/>
                <w:szCs w:val="20"/>
              </w:rPr>
              <w:t xml:space="preserve"> </w:t>
            </w:r>
            <w:proofErr w:type="spellStart"/>
            <w:r w:rsidRPr="00B44942">
              <w:rPr>
                <w:rFonts w:ascii="Sylfaen" w:hAnsi="Sylfaen" w:cs="Sylfaen"/>
                <w:color w:val="000000" w:themeColor="text1"/>
                <w:sz w:val="20"/>
                <w:szCs w:val="20"/>
              </w:rPr>
              <w:t>სამინისტრო</w:t>
            </w:r>
            <w:proofErr w:type="spellEnd"/>
          </w:p>
        </w:tc>
      </w:tr>
      <w:tr w:rsidR="00D07317" w:rsidRPr="00B44942" w14:paraId="12057547" w14:textId="77777777" w:rsidTr="00A13DC7">
        <w:tc>
          <w:tcPr>
            <w:tcW w:w="9770" w:type="dxa"/>
            <w:gridSpan w:val="7"/>
            <w:shd w:val="clear" w:color="auto" w:fill="EEECE1" w:themeFill="background2"/>
          </w:tcPr>
          <w:p w14:paraId="7462EC05" w14:textId="77777777" w:rsidR="00D07317" w:rsidRPr="00B44942" w:rsidRDefault="00D07317" w:rsidP="00D07317">
            <w:pPr>
              <w:spacing w:after="120" w:line="276" w:lineRule="auto"/>
              <w:jc w:val="center"/>
              <w:rPr>
                <w:rFonts w:ascii="Sylfaen" w:hAnsi="Sylfaen"/>
                <w:b/>
                <w:color w:val="000000" w:themeColor="text1"/>
                <w:sz w:val="20"/>
                <w:szCs w:val="20"/>
              </w:rPr>
            </w:pPr>
            <w:proofErr w:type="spellStart"/>
            <w:r w:rsidRPr="00B44942">
              <w:rPr>
                <w:rFonts w:ascii="Sylfaen" w:hAnsi="Sylfaen"/>
                <w:b/>
                <w:color w:val="000000" w:themeColor="text1"/>
                <w:sz w:val="20"/>
                <w:szCs w:val="20"/>
              </w:rPr>
              <w:t>შესრულების</w:t>
            </w:r>
            <w:proofErr w:type="spellEnd"/>
            <w:r w:rsidRPr="00B44942">
              <w:rPr>
                <w:rFonts w:ascii="Sylfaen" w:hAnsi="Sylfaen"/>
                <w:b/>
                <w:color w:val="000000" w:themeColor="text1"/>
                <w:sz w:val="20"/>
                <w:szCs w:val="20"/>
              </w:rPr>
              <w:t xml:space="preserve"> </w:t>
            </w:r>
            <w:proofErr w:type="spellStart"/>
            <w:r w:rsidRPr="00B44942">
              <w:rPr>
                <w:rFonts w:ascii="Sylfaen" w:hAnsi="Sylfaen"/>
                <w:b/>
                <w:color w:val="000000" w:themeColor="text1"/>
                <w:sz w:val="20"/>
                <w:szCs w:val="20"/>
              </w:rPr>
              <w:t>ინდიკატორები</w:t>
            </w:r>
            <w:proofErr w:type="spellEnd"/>
          </w:p>
        </w:tc>
      </w:tr>
      <w:tr w:rsidR="00D07317" w:rsidRPr="00B44942" w14:paraId="3696C36C" w14:textId="77777777" w:rsidTr="009768FE">
        <w:trPr>
          <w:trHeight w:val="699"/>
        </w:trPr>
        <w:tc>
          <w:tcPr>
            <w:tcW w:w="3207" w:type="dxa"/>
            <w:gridSpan w:val="2"/>
          </w:tcPr>
          <w:p w14:paraId="7670E933" w14:textId="77777777" w:rsidR="00D07317" w:rsidRPr="00B44942" w:rsidRDefault="00D07317" w:rsidP="00D07317">
            <w:pPr>
              <w:spacing w:after="120" w:line="276" w:lineRule="auto"/>
              <w:jc w:val="both"/>
              <w:rPr>
                <w:rFonts w:ascii="Sylfaen" w:hAnsi="Sylfaen"/>
                <w:b/>
                <w:color w:val="000000" w:themeColor="text1"/>
                <w:sz w:val="20"/>
                <w:szCs w:val="20"/>
              </w:rPr>
            </w:pPr>
            <w:proofErr w:type="spellStart"/>
            <w:r w:rsidRPr="00B44942">
              <w:rPr>
                <w:rFonts w:ascii="Sylfaen" w:hAnsi="Sylfaen"/>
                <w:b/>
                <w:color w:val="000000" w:themeColor="text1"/>
                <w:sz w:val="20"/>
                <w:szCs w:val="20"/>
              </w:rPr>
              <w:t>დაგეგმილი</w:t>
            </w:r>
            <w:proofErr w:type="spellEnd"/>
            <w:r w:rsidRPr="00B44942">
              <w:rPr>
                <w:rFonts w:ascii="Sylfaen" w:hAnsi="Sylfaen"/>
                <w:b/>
                <w:color w:val="000000" w:themeColor="text1"/>
                <w:sz w:val="20"/>
                <w:szCs w:val="20"/>
              </w:rPr>
              <w:t xml:space="preserve">: </w:t>
            </w:r>
          </w:p>
          <w:p w14:paraId="64AF4382" w14:textId="77777777" w:rsidR="00D07317" w:rsidRPr="00B44942" w:rsidRDefault="00D07317" w:rsidP="00D07317">
            <w:pPr>
              <w:spacing w:after="120" w:line="276" w:lineRule="auto"/>
              <w:jc w:val="both"/>
              <w:rPr>
                <w:rFonts w:ascii="Sylfaen" w:hAnsi="Sylfaen"/>
                <w:sz w:val="20"/>
                <w:szCs w:val="20"/>
              </w:rPr>
            </w:pPr>
            <w:r w:rsidRPr="00B44942">
              <w:rPr>
                <w:rFonts w:ascii="Sylfaen" w:eastAsia="Times New Roman" w:hAnsi="Sylfaen" w:cs="Sylfaen"/>
                <w:i/>
                <w:sz w:val="20"/>
                <w:szCs w:val="20"/>
                <w:lang w:val="ka-GE"/>
              </w:rPr>
              <w:t>შეხვედრების</w:t>
            </w:r>
            <w:r w:rsidR="00EF6BCA">
              <w:rPr>
                <w:rFonts w:ascii="Sylfaen" w:eastAsia="Times New Roman" w:hAnsi="Sylfaen" w:cs="Sylfaen"/>
                <w:i/>
                <w:sz w:val="20"/>
                <w:szCs w:val="20"/>
                <w:lang w:val="ka-GE"/>
              </w:rPr>
              <w:t xml:space="preserve"> </w:t>
            </w:r>
            <w:r w:rsidRPr="00B44942">
              <w:rPr>
                <w:rFonts w:ascii="Sylfaen" w:eastAsia="Times New Roman" w:hAnsi="Sylfaen" w:cs="Sylfaen"/>
                <w:i/>
                <w:sz w:val="20"/>
                <w:szCs w:val="20"/>
                <w:lang w:val="ka-GE"/>
              </w:rPr>
              <w:t>ოქმები</w:t>
            </w:r>
          </w:p>
        </w:tc>
        <w:tc>
          <w:tcPr>
            <w:tcW w:w="6563" w:type="dxa"/>
            <w:gridSpan w:val="5"/>
          </w:tcPr>
          <w:p w14:paraId="32BDC757" w14:textId="77777777" w:rsidR="00D07317" w:rsidRPr="00B44942" w:rsidRDefault="00D07317" w:rsidP="00D07317">
            <w:pPr>
              <w:spacing w:after="120" w:line="276" w:lineRule="auto"/>
              <w:jc w:val="both"/>
              <w:rPr>
                <w:rFonts w:ascii="Sylfaen" w:hAnsi="Sylfaen"/>
                <w:b/>
                <w:color w:val="000000" w:themeColor="text1"/>
                <w:sz w:val="20"/>
                <w:szCs w:val="20"/>
              </w:rPr>
            </w:pPr>
            <w:proofErr w:type="spellStart"/>
            <w:r w:rsidRPr="00B44942">
              <w:rPr>
                <w:rFonts w:ascii="Sylfaen" w:hAnsi="Sylfaen"/>
                <w:b/>
                <w:color w:val="000000" w:themeColor="text1"/>
                <w:sz w:val="20"/>
                <w:szCs w:val="20"/>
              </w:rPr>
              <w:t>შესრულებული</w:t>
            </w:r>
            <w:proofErr w:type="spellEnd"/>
            <w:r w:rsidRPr="00B44942">
              <w:rPr>
                <w:rFonts w:ascii="Sylfaen" w:hAnsi="Sylfaen"/>
                <w:b/>
                <w:color w:val="000000" w:themeColor="text1"/>
                <w:sz w:val="20"/>
                <w:szCs w:val="20"/>
              </w:rPr>
              <w:t xml:space="preserve">:  </w:t>
            </w:r>
          </w:p>
          <w:p w14:paraId="35952AC6" w14:textId="77777777" w:rsidR="00D07317" w:rsidRPr="00B44942" w:rsidRDefault="00F47067" w:rsidP="00F47067">
            <w:pPr>
              <w:spacing w:before="120" w:after="120" w:line="276" w:lineRule="auto"/>
              <w:jc w:val="both"/>
              <w:rPr>
                <w:rFonts w:ascii="Sylfaen" w:hAnsi="Sylfaen"/>
                <w:sz w:val="20"/>
                <w:szCs w:val="20"/>
              </w:rPr>
            </w:pPr>
            <w:r w:rsidRPr="00B44942">
              <w:rPr>
                <w:rFonts w:ascii="Sylfaen" w:hAnsi="Sylfaen"/>
                <w:color w:val="000000" w:themeColor="text1"/>
                <w:sz w:val="20"/>
                <w:szCs w:val="20"/>
                <w:lang w:val="ka-GE"/>
              </w:rPr>
              <w:t xml:space="preserve">შედგა ოქმის უწყებათაშორისი სამუშაო ჯგუფის სხდომის შესახებ, რომელიც  გაიმართა 2019 წლის 26 ნოემბერს. შეხვედრაზე ჯგუფის წევრებმა წარმოადგინეს ინფორმაცია სამეწარმეო სწავლების მიმართულებით განხორციელებული და დაგეგმილი აქტივობების შესახებ, გამოთქვეს  მოსაზრებები სამოქმედო გეგმის რიგ </w:t>
            </w:r>
            <w:r w:rsidRPr="00B44942">
              <w:rPr>
                <w:rFonts w:ascii="Sylfaen" w:hAnsi="Sylfaen"/>
                <w:color w:val="000000" w:themeColor="text1"/>
                <w:sz w:val="20"/>
                <w:szCs w:val="20"/>
                <w:lang w:val="ka-GE"/>
              </w:rPr>
              <w:lastRenderedPageBreak/>
              <w:t>აქტივობებთან დაკავშირებით და მ</w:t>
            </w:r>
            <w:r w:rsidR="008D1CF6" w:rsidRPr="00B44942">
              <w:rPr>
                <w:rFonts w:ascii="Sylfaen" w:hAnsi="Sylfaen"/>
                <w:color w:val="000000" w:themeColor="text1"/>
                <w:sz w:val="20"/>
                <w:szCs w:val="20"/>
                <w:lang w:val="ka-GE"/>
              </w:rPr>
              <w:t>ი</w:t>
            </w:r>
            <w:r w:rsidRPr="00B44942">
              <w:rPr>
                <w:rFonts w:ascii="Sylfaen" w:hAnsi="Sylfaen"/>
                <w:color w:val="000000" w:themeColor="text1"/>
                <w:sz w:val="20"/>
                <w:szCs w:val="20"/>
                <w:lang w:val="ka-GE"/>
              </w:rPr>
              <w:t xml:space="preserve">ღებულ იქნა გადაწყვეტილებები. </w:t>
            </w:r>
          </w:p>
        </w:tc>
      </w:tr>
      <w:tr w:rsidR="00A13DC7" w:rsidRPr="00B44942" w14:paraId="6CBAD9E4" w14:textId="77777777" w:rsidTr="00A13DC7">
        <w:trPr>
          <w:gridAfter w:val="1"/>
          <w:wAfter w:w="8" w:type="dxa"/>
        </w:trPr>
        <w:tc>
          <w:tcPr>
            <w:tcW w:w="9762" w:type="dxa"/>
            <w:gridSpan w:val="6"/>
            <w:shd w:val="clear" w:color="auto" w:fill="EEECE1" w:themeFill="background2"/>
          </w:tcPr>
          <w:p w14:paraId="50D3E9BD" w14:textId="77777777" w:rsidR="00A13DC7" w:rsidRPr="00B44942" w:rsidRDefault="00A13DC7" w:rsidP="00DD78C2">
            <w:pPr>
              <w:spacing w:after="120" w:line="276" w:lineRule="auto"/>
              <w:jc w:val="center"/>
              <w:rPr>
                <w:rFonts w:ascii="Sylfaen" w:hAnsi="Sylfaen"/>
                <w:b/>
                <w:color w:val="000000" w:themeColor="text1"/>
                <w:sz w:val="20"/>
                <w:szCs w:val="20"/>
                <w:lang w:val="ka-GE"/>
              </w:rPr>
            </w:pPr>
            <w:proofErr w:type="spellStart"/>
            <w:r w:rsidRPr="00B44942">
              <w:rPr>
                <w:rFonts w:ascii="Sylfaen" w:hAnsi="Sylfaen"/>
                <w:b/>
                <w:color w:val="000000" w:themeColor="text1"/>
                <w:sz w:val="20"/>
                <w:szCs w:val="20"/>
              </w:rPr>
              <w:t>ბიუჯეტი</w:t>
            </w:r>
            <w:proofErr w:type="spellEnd"/>
          </w:p>
        </w:tc>
      </w:tr>
      <w:tr w:rsidR="00A13DC7" w:rsidRPr="00B44942" w14:paraId="0768298E" w14:textId="77777777" w:rsidTr="00A13DC7">
        <w:trPr>
          <w:gridAfter w:val="1"/>
          <w:wAfter w:w="8" w:type="dxa"/>
          <w:trHeight w:val="233"/>
        </w:trPr>
        <w:tc>
          <w:tcPr>
            <w:tcW w:w="3207" w:type="dxa"/>
            <w:gridSpan w:val="2"/>
            <w:shd w:val="clear" w:color="auto" w:fill="FFFF00"/>
          </w:tcPr>
          <w:p w14:paraId="5745DEB0" w14:textId="77777777" w:rsidR="00A13DC7" w:rsidRPr="00B44942" w:rsidRDefault="00A13DC7" w:rsidP="00DD78C2">
            <w:pPr>
              <w:spacing w:after="120" w:line="276" w:lineRule="auto"/>
              <w:jc w:val="center"/>
              <w:rPr>
                <w:rFonts w:ascii="Sylfaen" w:hAnsi="Sylfaen"/>
                <w:color w:val="000000" w:themeColor="text1"/>
                <w:sz w:val="20"/>
                <w:szCs w:val="20"/>
              </w:rPr>
            </w:pPr>
            <w:proofErr w:type="spellStart"/>
            <w:r w:rsidRPr="00B44942">
              <w:rPr>
                <w:rFonts w:ascii="Sylfaen" w:hAnsi="Sylfaen"/>
                <w:b/>
                <w:color w:val="000000" w:themeColor="text1"/>
                <w:sz w:val="20"/>
                <w:szCs w:val="20"/>
              </w:rPr>
              <w:t>საპროგნოზო</w:t>
            </w:r>
            <w:proofErr w:type="spellEnd"/>
            <w:r w:rsidRPr="00B44942">
              <w:rPr>
                <w:rFonts w:ascii="Sylfaen" w:hAnsi="Sylfaen"/>
                <w:b/>
                <w:color w:val="000000" w:themeColor="text1"/>
                <w:sz w:val="20"/>
                <w:szCs w:val="20"/>
              </w:rPr>
              <w:t>:</w:t>
            </w:r>
          </w:p>
        </w:tc>
        <w:tc>
          <w:tcPr>
            <w:tcW w:w="6555" w:type="dxa"/>
            <w:gridSpan w:val="4"/>
            <w:shd w:val="clear" w:color="auto" w:fill="FFFF00"/>
          </w:tcPr>
          <w:p w14:paraId="2E7CDE48" w14:textId="77777777" w:rsidR="00A13DC7" w:rsidRPr="00B44942" w:rsidRDefault="00A13DC7" w:rsidP="00DD78C2">
            <w:pPr>
              <w:spacing w:after="120" w:line="276" w:lineRule="auto"/>
              <w:jc w:val="center"/>
              <w:rPr>
                <w:rFonts w:ascii="Sylfaen" w:hAnsi="Sylfaen"/>
                <w:color w:val="000000" w:themeColor="text1"/>
                <w:sz w:val="20"/>
                <w:szCs w:val="20"/>
              </w:rPr>
            </w:pPr>
            <w:proofErr w:type="spellStart"/>
            <w:r w:rsidRPr="00B44942">
              <w:rPr>
                <w:rFonts w:ascii="Sylfaen" w:hAnsi="Sylfaen"/>
                <w:b/>
                <w:color w:val="000000" w:themeColor="text1"/>
                <w:sz w:val="20"/>
                <w:szCs w:val="20"/>
              </w:rPr>
              <w:t>ფაქტობრივი</w:t>
            </w:r>
            <w:proofErr w:type="spellEnd"/>
            <w:r w:rsidRPr="00B44942">
              <w:rPr>
                <w:rFonts w:ascii="Sylfaen" w:hAnsi="Sylfaen"/>
                <w:b/>
                <w:color w:val="000000" w:themeColor="text1"/>
                <w:sz w:val="20"/>
                <w:szCs w:val="20"/>
              </w:rPr>
              <w:t>:</w:t>
            </w:r>
          </w:p>
        </w:tc>
      </w:tr>
      <w:tr w:rsidR="00A13DC7" w:rsidRPr="00B44942" w14:paraId="521F3DC8" w14:textId="77777777" w:rsidTr="00A13DC7">
        <w:trPr>
          <w:gridAfter w:val="1"/>
          <w:wAfter w:w="8" w:type="dxa"/>
          <w:trHeight w:val="233"/>
        </w:trPr>
        <w:tc>
          <w:tcPr>
            <w:tcW w:w="3207" w:type="dxa"/>
            <w:gridSpan w:val="2"/>
            <w:shd w:val="clear" w:color="auto" w:fill="FFFFFF" w:themeFill="background1"/>
          </w:tcPr>
          <w:p w14:paraId="420EE54F" w14:textId="77777777" w:rsidR="00A13DC7" w:rsidRPr="00B44942" w:rsidRDefault="00A13DC7" w:rsidP="00DD78C2">
            <w:pPr>
              <w:spacing w:after="120"/>
              <w:jc w:val="center"/>
              <w:rPr>
                <w:rFonts w:ascii="Sylfaen" w:hAnsi="Sylfaen"/>
                <w:b/>
                <w:color w:val="000000" w:themeColor="text1"/>
                <w:sz w:val="20"/>
                <w:szCs w:val="20"/>
                <w:lang w:val="ka-GE"/>
              </w:rPr>
            </w:pPr>
            <w:r w:rsidRPr="00B44942">
              <w:rPr>
                <w:rFonts w:ascii="Sylfaen" w:hAnsi="Sylfaen"/>
                <w:b/>
                <w:color w:val="000000" w:themeColor="text1"/>
                <w:sz w:val="20"/>
                <w:szCs w:val="20"/>
                <w:lang w:val="ka-GE"/>
              </w:rPr>
              <w:t>ადმინისტრაციული ხარჯი</w:t>
            </w:r>
          </w:p>
        </w:tc>
        <w:tc>
          <w:tcPr>
            <w:tcW w:w="6555" w:type="dxa"/>
            <w:gridSpan w:val="4"/>
            <w:shd w:val="clear" w:color="auto" w:fill="FFFFFF" w:themeFill="background1"/>
          </w:tcPr>
          <w:p w14:paraId="507FCE6E" w14:textId="77777777" w:rsidR="00A13DC7" w:rsidRPr="00B44942" w:rsidRDefault="00A13DC7" w:rsidP="00DD78C2">
            <w:pPr>
              <w:spacing w:after="120"/>
              <w:jc w:val="center"/>
              <w:rPr>
                <w:rFonts w:ascii="Sylfaen" w:hAnsi="Sylfaen"/>
                <w:b/>
                <w:color w:val="000000" w:themeColor="text1"/>
                <w:sz w:val="20"/>
                <w:szCs w:val="20"/>
                <w:lang w:val="ka-GE"/>
              </w:rPr>
            </w:pPr>
            <w:r w:rsidRPr="00B44942">
              <w:rPr>
                <w:rFonts w:ascii="Sylfaen" w:hAnsi="Sylfaen"/>
                <w:b/>
                <w:color w:val="000000" w:themeColor="text1"/>
                <w:sz w:val="20"/>
                <w:szCs w:val="20"/>
                <w:lang w:val="ka-GE"/>
              </w:rPr>
              <w:t>ადმინისტრაციული ხარჯი</w:t>
            </w:r>
          </w:p>
        </w:tc>
      </w:tr>
      <w:tr w:rsidR="00A13DC7" w:rsidRPr="00B44942" w14:paraId="1E0CA66D" w14:textId="77777777" w:rsidTr="00A13DC7">
        <w:trPr>
          <w:gridAfter w:val="1"/>
          <w:wAfter w:w="8" w:type="dxa"/>
          <w:trHeight w:val="625"/>
        </w:trPr>
        <w:tc>
          <w:tcPr>
            <w:tcW w:w="1708" w:type="dxa"/>
            <w:vMerge w:val="restart"/>
            <w:shd w:val="clear" w:color="auto" w:fill="DDD9C3" w:themeFill="background2" w:themeFillShade="E6"/>
          </w:tcPr>
          <w:p w14:paraId="13920A1C" w14:textId="77777777" w:rsidR="00A13DC7" w:rsidRPr="00B44942" w:rsidRDefault="00A13DC7" w:rsidP="00A13DC7">
            <w:pPr>
              <w:spacing w:line="276" w:lineRule="auto"/>
              <w:jc w:val="center"/>
              <w:rPr>
                <w:rFonts w:ascii="Sylfaen" w:hAnsi="Sylfaen"/>
                <w:color w:val="000000" w:themeColor="text1"/>
                <w:sz w:val="20"/>
                <w:szCs w:val="20"/>
                <w:lang w:val="ka-GE"/>
              </w:rPr>
            </w:pPr>
          </w:p>
          <w:p w14:paraId="649A8F97" w14:textId="77777777" w:rsidR="00A13DC7" w:rsidRPr="00B44942" w:rsidRDefault="00A13DC7" w:rsidP="00A13DC7">
            <w:pPr>
              <w:spacing w:line="276" w:lineRule="auto"/>
              <w:jc w:val="center"/>
              <w:rPr>
                <w:rFonts w:ascii="Sylfaen" w:hAnsi="Sylfaen"/>
                <w:color w:val="000000" w:themeColor="text1"/>
                <w:sz w:val="20"/>
                <w:szCs w:val="20"/>
                <w:lang w:val="ka-GE"/>
              </w:rPr>
            </w:pPr>
          </w:p>
          <w:p w14:paraId="18836F45" w14:textId="77777777" w:rsidR="00A13DC7" w:rsidRPr="00B44942" w:rsidRDefault="00A13DC7" w:rsidP="00A13DC7">
            <w:pPr>
              <w:spacing w:line="276" w:lineRule="auto"/>
              <w:jc w:val="center"/>
              <w:rPr>
                <w:rFonts w:ascii="Sylfaen" w:hAnsi="Sylfaen"/>
                <w:color w:val="000000" w:themeColor="text1"/>
                <w:sz w:val="20"/>
                <w:szCs w:val="20"/>
                <w:lang w:val="ka-GE"/>
              </w:rPr>
            </w:pPr>
          </w:p>
          <w:p w14:paraId="055074A0" w14:textId="77777777" w:rsidR="00A13DC7" w:rsidRPr="00B44942" w:rsidRDefault="00A13DC7" w:rsidP="00A13DC7">
            <w:pPr>
              <w:spacing w:line="276" w:lineRule="auto"/>
              <w:jc w:val="center"/>
              <w:rPr>
                <w:rFonts w:ascii="Sylfaen" w:hAnsi="Sylfaen"/>
                <w:color w:val="000000" w:themeColor="text1"/>
                <w:sz w:val="20"/>
                <w:szCs w:val="20"/>
                <w:lang w:val="ka-GE"/>
              </w:rPr>
            </w:pPr>
            <w:r w:rsidRPr="00B44942">
              <w:rPr>
                <w:rFonts w:ascii="Sylfaen" w:hAnsi="Sylfaen"/>
                <w:color w:val="000000" w:themeColor="text1"/>
                <w:sz w:val="20"/>
                <w:szCs w:val="20"/>
                <w:lang w:val="ka-GE"/>
              </w:rPr>
              <w:t>შესრულების შეფასება</w:t>
            </w:r>
          </w:p>
        </w:tc>
        <w:tc>
          <w:tcPr>
            <w:tcW w:w="1499" w:type="dxa"/>
            <w:shd w:val="clear" w:color="auto" w:fill="8DB3E2" w:themeFill="text2" w:themeFillTint="66"/>
          </w:tcPr>
          <w:p w14:paraId="7A96C755" w14:textId="77777777" w:rsidR="00A13DC7" w:rsidRPr="00B44942" w:rsidRDefault="00A13DC7" w:rsidP="00A13DC7">
            <w:pPr>
              <w:spacing w:line="276" w:lineRule="auto"/>
              <w:jc w:val="center"/>
              <w:rPr>
                <w:rFonts w:ascii="Sylfaen" w:hAnsi="Sylfaen"/>
                <w:color w:val="000000" w:themeColor="text1"/>
                <w:sz w:val="20"/>
                <w:szCs w:val="20"/>
                <w:lang w:val="ka-GE"/>
              </w:rPr>
            </w:pPr>
            <w:r w:rsidRPr="00B44942">
              <w:rPr>
                <w:rFonts w:ascii="Sylfaen" w:hAnsi="Sylfaen"/>
                <w:color w:val="000000" w:themeColor="text1"/>
                <w:sz w:val="20"/>
                <w:szCs w:val="20"/>
                <w:lang w:val="ka-GE"/>
              </w:rPr>
              <w:t>პროგრესი (%)</w:t>
            </w:r>
          </w:p>
        </w:tc>
        <w:tc>
          <w:tcPr>
            <w:tcW w:w="1660" w:type="dxa"/>
            <w:shd w:val="clear" w:color="auto" w:fill="95B3D7" w:themeFill="accent1" w:themeFillTint="99"/>
          </w:tcPr>
          <w:p w14:paraId="056A0457" w14:textId="77777777" w:rsidR="00A13DC7" w:rsidRPr="00B44942" w:rsidRDefault="00A13DC7" w:rsidP="00A13DC7">
            <w:pPr>
              <w:spacing w:line="276" w:lineRule="auto"/>
              <w:jc w:val="center"/>
              <w:rPr>
                <w:rFonts w:ascii="Sylfaen" w:hAnsi="Sylfaen"/>
                <w:color w:val="000000" w:themeColor="text1"/>
                <w:sz w:val="20"/>
                <w:szCs w:val="20"/>
              </w:rPr>
            </w:pPr>
            <w:r w:rsidRPr="00B44942">
              <w:rPr>
                <w:rFonts w:ascii="Sylfaen" w:hAnsi="Sylfaen"/>
                <w:color w:val="000000" w:themeColor="text1"/>
                <w:sz w:val="20"/>
                <w:szCs w:val="20"/>
                <w:lang w:val="ka-GE"/>
              </w:rPr>
              <w:t>100%</w:t>
            </w:r>
          </w:p>
          <w:p w14:paraId="4F3525D7" w14:textId="77777777" w:rsidR="00A13DC7" w:rsidRPr="00B44942" w:rsidRDefault="00A13DC7" w:rsidP="00A13DC7">
            <w:pPr>
              <w:spacing w:line="276" w:lineRule="auto"/>
              <w:jc w:val="center"/>
              <w:rPr>
                <w:rFonts w:ascii="Sylfaen" w:hAnsi="Sylfaen"/>
                <w:color w:val="000000" w:themeColor="text1"/>
                <w:sz w:val="20"/>
                <w:szCs w:val="20"/>
              </w:rPr>
            </w:pPr>
          </w:p>
        </w:tc>
        <w:tc>
          <w:tcPr>
            <w:tcW w:w="1270" w:type="dxa"/>
            <w:shd w:val="clear" w:color="auto" w:fill="95B3D7" w:themeFill="accent1" w:themeFillTint="99"/>
          </w:tcPr>
          <w:p w14:paraId="44F997B3" w14:textId="77777777" w:rsidR="00A13DC7" w:rsidRPr="00B44942" w:rsidRDefault="00A13DC7" w:rsidP="00A13DC7">
            <w:pPr>
              <w:spacing w:line="276" w:lineRule="auto"/>
              <w:jc w:val="center"/>
              <w:rPr>
                <w:rFonts w:ascii="Sylfaen" w:hAnsi="Sylfaen"/>
                <w:color w:val="000000" w:themeColor="text1"/>
                <w:sz w:val="20"/>
                <w:szCs w:val="20"/>
              </w:rPr>
            </w:pPr>
            <w:r w:rsidRPr="00B44942">
              <w:rPr>
                <w:rFonts w:ascii="Sylfaen" w:hAnsi="Sylfaen"/>
                <w:color w:val="000000" w:themeColor="text1"/>
                <w:sz w:val="20"/>
                <w:szCs w:val="20"/>
                <w:lang w:val="ka-GE"/>
              </w:rPr>
              <w:t>51%-99%</w:t>
            </w:r>
          </w:p>
          <w:p w14:paraId="363D8BC3" w14:textId="77777777" w:rsidR="00A13DC7" w:rsidRPr="00B44942" w:rsidRDefault="00A13DC7" w:rsidP="00A13DC7">
            <w:pPr>
              <w:spacing w:line="276" w:lineRule="auto"/>
              <w:jc w:val="center"/>
              <w:rPr>
                <w:rFonts w:ascii="Sylfaen" w:hAnsi="Sylfaen"/>
                <w:color w:val="000000" w:themeColor="text1"/>
                <w:sz w:val="20"/>
                <w:szCs w:val="20"/>
              </w:rPr>
            </w:pPr>
          </w:p>
        </w:tc>
        <w:tc>
          <w:tcPr>
            <w:tcW w:w="1491" w:type="dxa"/>
            <w:shd w:val="clear" w:color="auto" w:fill="95B3D7" w:themeFill="accent1" w:themeFillTint="99"/>
          </w:tcPr>
          <w:p w14:paraId="72279A98" w14:textId="77777777" w:rsidR="00A13DC7" w:rsidRPr="00B44942" w:rsidRDefault="00A13DC7" w:rsidP="00A13DC7">
            <w:pPr>
              <w:spacing w:line="276" w:lineRule="auto"/>
              <w:jc w:val="center"/>
              <w:rPr>
                <w:rFonts w:ascii="Sylfaen" w:hAnsi="Sylfaen"/>
                <w:color w:val="000000" w:themeColor="text1"/>
                <w:sz w:val="20"/>
                <w:szCs w:val="20"/>
              </w:rPr>
            </w:pPr>
            <w:r w:rsidRPr="00B44942">
              <w:rPr>
                <w:rFonts w:ascii="Sylfaen" w:hAnsi="Sylfaen"/>
                <w:color w:val="000000" w:themeColor="text1"/>
                <w:sz w:val="20"/>
                <w:szCs w:val="20"/>
                <w:lang w:val="ka-GE"/>
              </w:rPr>
              <w:t>1%-50%</w:t>
            </w:r>
          </w:p>
          <w:p w14:paraId="7462A27D" w14:textId="77777777" w:rsidR="00A13DC7" w:rsidRPr="00B44942" w:rsidRDefault="00A13DC7" w:rsidP="00A13DC7">
            <w:pPr>
              <w:spacing w:line="276" w:lineRule="auto"/>
              <w:jc w:val="center"/>
              <w:rPr>
                <w:rFonts w:ascii="Sylfaen" w:hAnsi="Sylfaen"/>
                <w:color w:val="000000" w:themeColor="text1"/>
                <w:sz w:val="20"/>
                <w:szCs w:val="20"/>
              </w:rPr>
            </w:pPr>
          </w:p>
        </w:tc>
        <w:tc>
          <w:tcPr>
            <w:tcW w:w="2134" w:type="dxa"/>
            <w:shd w:val="clear" w:color="auto" w:fill="95B3D7" w:themeFill="accent1" w:themeFillTint="99"/>
          </w:tcPr>
          <w:p w14:paraId="07009D8F" w14:textId="77777777" w:rsidR="00A13DC7" w:rsidRPr="00B44942" w:rsidRDefault="00A13DC7" w:rsidP="00A13DC7">
            <w:pPr>
              <w:spacing w:line="276" w:lineRule="auto"/>
              <w:jc w:val="center"/>
              <w:rPr>
                <w:rFonts w:ascii="Sylfaen" w:hAnsi="Sylfaen"/>
                <w:color w:val="000000" w:themeColor="text1"/>
                <w:sz w:val="20"/>
                <w:szCs w:val="20"/>
              </w:rPr>
            </w:pPr>
            <w:r w:rsidRPr="00B44942">
              <w:rPr>
                <w:rFonts w:ascii="Sylfaen" w:hAnsi="Sylfaen"/>
                <w:color w:val="000000" w:themeColor="text1"/>
                <w:sz w:val="20"/>
                <w:szCs w:val="20"/>
                <w:lang w:val="ka-GE"/>
              </w:rPr>
              <w:t>0%</w:t>
            </w:r>
          </w:p>
          <w:p w14:paraId="3DA92C13" w14:textId="77777777" w:rsidR="00A13DC7" w:rsidRPr="00B44942" w:rsidRDefault="00A13DC7" w:rsidP="00A13DC7">
            <w:pPr>
              <w:spacing w:line="276" w:lineRule="auto"/>
              <w:jc w:val="center"/>
              <w:rPr>
                <w:rFonts w:ascii="Sylfaen" w:hAnsi="Sylfaen"/>
                <w:color w:val="000000" w:themeColor="text1"/>
                <w:sz w:val="20"/>
                <w:szCs w:val="20"/>
                <w:lang w:val="ka-GE"/>
              </w:rPr>
            </w:pPr>
          </w:p>
        </w:tc>
      </w:tr>
      <w:tr w:rsidR="00A13DC7" w:rsidRPr="00B44942" w14:paraId="393B565C" w14:textId="77777777" w:rsidTr="00A13DC7">
        <w:trPr>
          <w:gridAfter w:val="1"/>
          <w:wAfter w:w="8" w:type="dxa"/>
          <w:trHeight w:val="228"/>
        </w:trPr>
        <w:tc>
          <w:tcPr>
            <w:tcW w:w="1708" w:type="dxa"/>
            <w:vMerge/>
            <w:shd w:val="clear" w:color="auto" w:fill="DDD9C3" w:themeFill="background2" w:themeFillShade="E6"/>
          </w:tcPr>
          <w:p w14:paraId="66596F0C" w14:textId="77777777" w:rsidR="00A13DC7" w:rsidRPr="00B44942" w:rsidRDefault="00A13DC7" w:rsidP="00A13DC7">
            <w:pPr>
              <w:spacing w:line="276" w:lineRule="auto"/>
              <w:jc w:val="center"/>
              <w:rPr>
                <w:rFonts w:ascii="Sylfaen" w:hAnsi="Sylfaen"/>
                <w:color w:val="000000" w:themeColor="text1"/>
                <w:sz w:val="20"/>
                <w:szCs w:val="20"/>
              </w:rPr>
            </w:pPr>
          </w:p>
        </w:tc>
        <w:tc>
          <w:tcPr>
            <w:tcW w:w="1499" w:type="dxa"/>
            <w:shd w:val="clear" w:color="auto" w:fill="FFFFFF" w:themeFill="background1"/>
          </w:tcPr>
          <w:p w14:paraId="10061C31" w14:textId="77777777" w:rsidR="00A13DC7" w:rsidRPr="00B44942" w:rsidRDefault="00A13DC7" w:rsidP="00A13DC7">
            <w:pPr>
              <w:spacing w:line="276" w:lineRule="auto"/>
              <w:jc w:val="center"/>
              <w:rPr>
                <w:rFonts w:ascii="Sylfaen" w:hAnsi="Sylfaen"/>
                <w:color w:val="000000" w:themeColor="text1"/>
                <w:sz w:val="20"/>
                <w:szCs w:val="20"/>
                <w:lang w:val="ka-GE"/>
              </w:rPr>
            </w:pPr>
          </w:p>
          <w:p w14:paraId="55744ECE" w14:textId="77777777" w:rsidR="00A13DC7" w:rsidRPr="00B44942" w:rsidRDefault="00A13DC7" w:rsidP="00A13DC7">
            <w:pPr>
              <w:spacing w:line="276" w:lineRule="auto"/>
              <w:jc w:val="center"/>
              <w:rPr>
                <w:rFonts w:ascii="Sylfaen" w:hAnsi="Sylfaen"/>
                <w:color w:val="000000" w:themeColor="text1"/>
                <w:sz w:val="20"/>
                <w:szCs w:val="20"/>
                <w:lang w:val="ka-GE"/>
              </w:rPr>
            </w:pPr>
          </w:p>
        </w:tc>
        <w:tc>
          <w:tcPr>
            <w:tcW w:w="1660" w:type="dxa"/>
            <w:shd w:val="clear" w:color="auto" w:fill="FFFFFF" w:themeFill="background1"/>
          </w:tcPr>
          <w:p w14:paraId="6A0007DB" w14:textId="77777777" w:rsidR="00A13DC7" w:rsidRPr="00B44942" w:rsidRDefault="00A13DC7" w:rsidP="00A13DC7">
            <w:pPr>
              <w:spacing w:line="276" w:lineRule="auto"/>
              <w:jc w:val="center"/>
              <w:rPr>
                <w:rFonts w:ascii="Sylfaen" w:hAnsi="Sylfaen"/>
                <w:color w:val="000000" w:themeColor="text1"/>
                <w:sz w:val="20"/>
                <w:szCs w:val="20"/>
                <w:lang w:val="ka-GE"/>
              </w:rPr>
            </w:pPr>
          </w:p>
        </w:tc>
        <w:tc>
          <w:tcPr>
            <w:tcW w:w="1270" w:type="dxa"/>
            <w:shd w:val="clear" w:color="auto" w:fill="FFFFFF" w:themeFill="background1"/>
          </w:tcPr>
          <w:p w14:paraId="1E3A404A" w14:textId="77777777" w:rsidR="00A13DC7" w:rsidRPr="00B44942" w:rsidRDefault="00A13DC7" w:rsidP="00A13DC7">
            <w:pPr>
              <w:spacing w:line="276" w:lineRule="auto"/>
              <w:jc w:val="center"/>
              <w:rPr>
                <w:rFonts w:ascii="Sylfaen" w:hAnsi="Sylfaen"/>
                <w:b/>
                <w:color w:val="000000" w:themeColor="text1"/>
                <w:sz w:val="20"/>
                <w:szCs w:val="20"/>
                <w:lang w:val="ka-GE"/>
              </w:rPr>
            </w:pPr>
            <w:r w:rsidRPr="00B44942">
              <w:rPr>
                <w:rFonts w:ascii="Sylfaen" w:hAnsi="Sylfaen"/>
                <w:b/>
                <w:color w:val="000000" w:themeColor="text1"/>
                <w:sz w:val="20"/>
                <w:szCs w:val="20"/>
                <w:lang w:val="ka-GE"/>
              </w:rPr>
              <w:t>60%</w:t>
            </w:r>
          </w:p>
        </w:tc>
        <w:tc>
          <w:tcPr>
            <w:tcW w:w="1491" w:type="dxa"/>
            <w:shd w:val="clear" w:color="auto" w:fill="FFFFFF" w:themeFill="background1"/>
          </w:tcPr>
          <w:p w14:paraId="3BC127A8" w14:textId="77777777" w:rsidR="00A13DC7" w:rsidRPr="00B44942" w:rsidRDefault="00A13DC7" w:rsidP="00A13DC7">
            <w:pPr>
              <w:spacing w:line="276" w:lineRule="auto"/>
              <w:jc w:val="center"/>
              <w:rPr>
                <w:rFonts w:ascii="Sylfaen" w:hAnsi="Sylfaen"/>
                <w:color w:val="000000" w:themeColor="text1"/>
                <w:sz w:val="20"/>
                <w:szCs w:val="20"/>
              </w:rPr>
            </w:pPr>
          </w:p>
        </w:tc>
        <w:tc>
          <w:tcPr>
            <w:tcW w:w="2134" w:type="dxa"/>
            <w:shd w:val="clear" w:color="auto" w:fill="FFFFFF" w:themeFill="background1"/>
          </w:tcPr>
          <w:p w14:paraId="7C1B2A86" w14:textId="77777777" w:rsidR="00A13DC7" w:rsidRPr="00B44942" w:rsidRDefault="00A13DC7" w:rsidP="00A13DC7">
            <w:pPr>
              <w:spacing w:line="276" w:lineRule="auto"/>
              <w:jc w:val="center"/>
              <w:rPr>
                <w:rFonts w:ascii="Sylfaen" w:hAnsi="Sylfaen"/>
                <w:b/>
                <w:color w:val="000000" w:themeColor="text1"/>
                <w:sz w:val="20"/>
                <w:szCs w:val="20"/>
              </w:rPr>
            </w:pPr>
          </w:p>
        </w:tc>
      </w:tr>
      <w:tr w:rsidR="00A13DC7" w:rsidRPr="00B44942" w14:paraId="7130517B" w14:textId="77777777" w:rsidTr="00A13DC7">
        <w:trPr>
          <w:gridAfter w:val="1"/>
          <w:wAfter w:w="8" w:type="dxa"/>
          <w:trHeight w:val="574"/>
        </w:trPr>
        <w:tc>
          <w:tcPr>
            <w:tcW w:w="1708" w:type="dxa"/>
            <w:vMerge/>
            <w:shd w:val="clear" w:color="auto" w:fill="DDD9C3" w:themeFill="background2" w:themeFillShade="E6"/>
          </w:tcPr>
          <w:p w14:paraId="346CCEAE" w14:textId="77777777" w:rsidR="00A13DC7" w:rsidRPr="00B44942" w:rsidRDefault="00A13DC7" w:rsidP="00A13DC7">
            <w:pPr>
              <w:spacing w:line="276" w:lineRule="auto"/>
              <w:jc w:val="center"/>
              <w:rPr>
                <w:rFonts w:ascii="Sylfaen" w:hAnsi="Sylfaen"/>
                <w:color w:val="000000" w:themeColor="text1"/>
                <w:sz w:val="20"/>
                <w:szCs w:val="20"/>
              </w:rPr>
            </w:pPr>
          </w:p>
        </w:tc>
        <w:tc>
          <w:tcPr>
            <w:tcW w:w="1499" w:type="dxa"/>
            <w:shd w:val="clear" w:color="auto" w:fill="FABF8F" w:themeFill="accent6" w:themeFillTint="99"/>
          </w:tcPr>
          <w:p w14:paraId="4D41B916" w14:textId="77777777" w:rsidR="00A13DC7" w:rsidRPr="00B44942" w:rsidRDefault="00A13DC7" w:rsidP="00A13DC7">
            <w:pPr>
              <w:spacing w:line="276" w:lineRule="auto"/>
              <w:jc w:val="center"/>
              <w:rPr>
                <w:rFonts w:ascii="Sylfaen" w:hAnsi="Sylfaen"/>
                <w:color w:val="000000" w:themeColor="text1"/>
                <w:sz w:val="20"/>
                <w:szCs w:val="20"/>
                <w:lang w:val="ka-GE"/>
              </w:rPr>
            </w:pPr>
            <w:r w:rsidRPr="00B44942">
              <w:rPr>
                <w:rFonts w:ascii="Sylfaen" w:hAnsi="Sylfaen"/>
                <w:color w:val="000000" w:themeColor="text1"/>
                <w:sz w:val="20"/>
                <w:szCs w:val="20"/>
                <w:lang w:val="ka-GE"/>
              </w:rPr>
              <w:t>სტატუსი</w:t>
            </w:r>
          </w:p>
        </w:tc>
        <w:tc>
          <w:tcPr>
            <w:tcW w:w="1660" w:type="dxa"/>
            <w:shd w:val="clear" w:color="auto" w:fill="FABF8F" w:themeFill="accent6" w:themeFillTint="99"/>
          </w:tcPr>
          <w:p w14:paraId="6D664C98" w14:textId="77777777" w:rsidR="00A13DC7" w:rsidRPr="00B44942" w:rsidRDefault="00A13DC7" w:rsidP="00A13DC7">
            <w:pPr>
              <w:spacing w:line="276" w:lineRule="auto"/>
              <w:jc w:val="center"/>
              <w:rPr>
                <w:rFonts w:ascii="Sylfaen" w:hAnsi="Sylfaen"/>
                <w:color w:val="000000" w:themeColor="text1"/>
                <w:sz w:val="20"/>
                <w:szCs w:val="20"/>
                <w:lang w:val="ka-GE"/>
              </w:rPr>
            </w:pPr>
            <w:r w:rsidRPr="00B44942">
              <w:rPr>
                <w:rFonts w:ascii="Sylfaen" w:hAnsi="Sylfaen"/>
                <w:color w:val="000000" w:themeColor="text1"/>
                <w:sz w:val="20"/>
                <w:szCs w:val="20"/>
                <w:lang w:val="ka-GE"/>
              </w:rPr>
              <w:t>განხორციელდა</w:t>
            </w:r>
          </w:p>
        </w:tc>
        <w:tc>
          <w:tcPr>
            <w:tcW w:w="1270" w:type="dxa"/>
            <w:shd w:val="clear" w:color="auto" w:fill="FABF8F" w:themeFill="accent6" w:themeFillTint="99"/>
          </w:tcPr>
          <w:p w14:paraId="089547A0" w14:textId="77777777" w:rsidR="00A13DC7" w:rsidRPr="00B44942" w:rsidRDefault="00A13DC7" w:rsidP="00A13DC7">
            <w:pPr>
              <w:spacing w:line="276" w:lineRule="auto"/>
              <w:jc w:val="center"/>
              <w:rPr>
                <w:rFonts w:ascii="Sylfaen" w:hAnsi="Sylfaen"/>
                <w:color w:val="000000" w:themeColor="text1"/>
                <w:sz w:val="20"/>
                <w:szCs w:val="20"/>
                <w:lang w:val="ka-GE"/>
              </w:rPr>
            </w:pPr>
            <w:r w:rsidRPr="00B44942">
              <w:rPr>
                <w:rFonts w:ascii="Sylfaen" w:hAnsi="Sylfaen"/>
                <w:color w:val="000000" w:themeColor="text1"/>
                <w:sz w:val="20"/>
                <w:szCs w:val="20"/>
                <w:lang w:val="ka-GE"/>
              </w:rPr>
              <w:t>მიმდინარე - მეტწილად შესრულდა</w:t>
            </w:r>
          </w:p>
        </w:tc>
        <w:tc>
          <w:tcPr>
            <w:tcW w:w="1491" w:type="dxa"/>
            <w:shd w:val="clear" w:color="auto" w:fill="FABF8F" w:themeFill="accent6" w:themeFillTint="99"/>
          </w:tcPr>
          <w:p w14:paraId="61E987E2" w14:textId="77777777" w:rsidR="00A13DC7" w:rsidRPr="00B44942" w:rsidRDefault="00A13DC7" w:rsidP="00A13DC7">
            <w:pPr>
              <w:spacing w:line="276" w:lineRule="auto"/>
              <w:jc w:val="center"/>
              <w:rPr>
                <w:rFonts w:ascii="Sylfaen" w:hAnsi="Sylfaen"/>
                <w:color w:val="000000" w:themeColor="text1"/>
                <w:sz w:val="20"/>
                <w:szCs w:val="20"/>
                <w:lang w:val="ka-GE"/>
              </w:rPr>
            </w:pPr>
            <w:r w:rsidRPr="00B44942">
              <w:rPr>
                <w:rFonts w:ascii="Sylfaen" w:hAnsi="Sylfaen"/>
                <w:color w:val="000000" w:themeColor="text1"/>
                <w:sz w:val="20"/>
                <w:szCs w:val="20"/>
                <w:lang w:val="ka-GE"/>
              </w:rPr>
              <w:t>მიმდინარე -ნაწილობრივ შესრულდა</w:t>
            </w:r>
          </w:p>
        </w:tc>
        <w:tc>
          <w:tcPr>
            <w:tcW w:w="2134" w:type="dxa"/>
            <w:shd w:val="clear" w:color="auto" w:fill="FABF8F" w:themeFill="accent6" w:themeFillTint="99"/>
          </w:tcPr>
          <w:p w14:paraId="570EE33C" w14:textId="77777777" w:rsidR="00A13DC7" w:rsidRPr="00B44942" w:rsidRDefault="00A13DC7" w:rsidP="00A13DC7">
            <w:pPr>
              <w:spacing w:line="276" w:lineRule="auto"/>
              <w:jc w:val="center"/>
              <w:rPr>
                <w:rFonts w:ascii="Sylfaen" w:hAnsi="Sylfaen"/>
                <w:color w:val="000000" w:themeColor="text1"/>
                <w:sz w:val="20"/>
                <w:szCs w:val="20"/>
                <w:lang w:val="ka-GE"/>
              </w:rPr>
            </w:pPr>
            <w:r w:rsidRPr="00B44942">
              <w:rPr>
                <w:rFonts w:ascii="Sylfaen" w:hAnsi="Sylfaen"/>
                <w:color w:val="000000" w:themeColor="text1"/>
                <w:sz w:val="20"/>
                <w:szCs w:val="20"/>
                <w:lang w:val="ka-GE"/>
              </w:rPr>
              <w:t>არ დაწყებულა/გაუქმდა</w:t>
            </w:r>
          </w:p>
        </w:tc>
      </w:tr>
      <w:tr w:rsidR="00A13DC7" w:rsidRPr="00B44942" w14:paraId="1BFE98DB" w14:textId="77777777" w:rsidTr="00A13DC7">
        <w:trPr>
          <w:gridAfter w:val="1"/>
          <w:wAfter w:w="8" w:type="dxa"/>
          <w:trHeight w:val="574"/>
        </w:trPr>
        <w:tc>
          <w:tcPr>
            <w:tcW w:w="1708" w:type="dxa"/>
            <w:vMerge/>
            <w:shd w:val="clear" w:color="auto" w:fill="DDD9C3" w:themeFill="background2" w:themeFillShade="E6"/>
          </w:tcPr>
          <w:p w14:paraId="65B2CFF8" w14:textId="77777777" w:rsidR="00A13DC7" w:rsidRPr="00B44942" w:rsidRDefault="00A13DC7" w:rsidP="00A13DC7">
            <w:pPr>
              <w:jc w:val="center"/>
              <w:rPr>
                <w:rFonts w:ascii="Sylfaen" w:hAnsi="Sylfaen"/>
                <w:color w:val="000000" w:themeColor="text1"/>
                <w:sz w:val="20"/>
                <w:szCs w:val="20"/>
              </w:rPr>
            </w:pPr>
          </w:p>
        </w:tc>
        <w:tc>
          <w:tcPr>
            <w:tcW w:w="1499" w:type="dxa"/>
            <w:shd w:val="clear" w:color="auto" w:fill="FFFFFF" w:themeFill="background1"/>
          </w:tcPr>
          <w:p w14:paraId="17E159B4" w14:textId="77777777" w:rsidR="00A13DC7" w:rsidRPr="00B44942" w:rsidRDefault="00A13DC7" w:rsidP="00A13DC7">
            <w:pPr>
              <w:jc w:val="center"/>
              <w:rPr>
                <w:rFonts w:ascii="Sylfaen" w:hAnsi="Sylfaen"/>
                <w:color w:val="000000" w:themeColor="text1"/>
                <w:sz w:val="20"/>
                <w:szCs w:val="20"/>
              </w:rPr>
            </w:pPr>
          </w:p>
        </w:tc>
        <w:tc>
          <w:tcPr>
            <w:tcW w:w="1660" w:type="dxa"/>
            <w:shd w:val="clear" w:color="auto" w:fill="FFFFFF" w:themeFill="background1"/>
          </w:tcPr>
          <w:p w14:paraId="3B3B047D" w14:textId="77777777" w:rsidR="00A13DC7" w:rsidRPr="00B44942" w:rsidRDefault="00A13DC7" w:rsidP="00A13DC7">
            <w:pPr>
              <w:jc w:val="center"/>
              <w:rPr>
                <w:rFonts w:ascii="Sylfaen" w:hAnsi="Sylfaen"/>
                <w:b/>
                <w:color w:val="000000" w:themeColor="text1"/>
                <w:sz w:val="20"/>
                <w:szCs w:val="20"/>
                <w:lang w:val="ka-GE"/>
              </w:rPr>
            </w:pPr>
          </w:p>
        </w:tc>
        <w:tc>
          <w:tcPr>
            <w:tcW w:w="1270" w:type="dxa"/>
          </w:tcPr>
          <w:p w14:paraId="62280ECB" w14:textId="77777777" w:rsidR="00A13DC7" w:rsidRPr="00B44942" w:rsidRDefault="00A13DC7" w:rsidP="00A13DC7">
            <w:pPr>
              <w:jc w:val="center"/>
              <w:rPr>
                <w:rFonts w:ascii="Sylfaen" w:hAnsi="Sylfaen"/>
                <w:color w:val="000000" w:themeColor="text1"/>
                <w:sz w:val="20"/>
                <w:szCs w:val="20"/>
                <w:lang w:val="ka-GE"/>
              </w:rPr>
            </w:pPr>
            <w:r w:rsidRPr="00B44942">
              <w:rPr>
                <w:rFonts w:ascii="Sylfaen" w:hAnsi="Sylfaen"/>
                <w:b/>
                <w:color w:val="000000" w:themeColor="text1"/>
                <w:sz w:val="20"/>
                <w:szCs w:val="20"/>
                <w:lang w:val="ka-GE"/>
              </w:rPr>
              <w:t>√</w:t>
            </w:r>
          </w:p>
        </w:tc>
        <w:tc>
          <w:tcPr>
            <w:tcW w:w="1491" w:type="dxa"/>
          </w:tcPr>
          <w:p w14:paraId="35CC645A" w14:textId="77777777" w:rsidR="00A13DC7" w:rsidRPr="00B44942" w:rsidRDefault="00A13DC7" w:rsidP="00A13DC7">
            <w:pPr>
              <w:jc w:val="center"/>
              <w:rPr>
                <w:rFonts w:ascii="Sylfaen" w:hAnsi="Sylfaen"/>
                <w:color w:val="000000" w:themeColor="text1"/>
                <w:sz w:val="20"/>
                <w:szCs w:val="20"/>
                <w:lang w:val="ka-GE"/>
              </w:rPr>
            </w:pPr>
          </w:p>
        </w:tc>
        <w:tc>
          <w:tcPr>
            <w:tcW w:w="2134" w:type="dxa"/>
          </w:tcPr>
          <w:p w14:paraId="7D32AC08" w14:textId="77777777" w:rsidR="00A13DC7" w:rsidRPr="00B44942" w:rsidRDefault="00A13DC7" w:rsidP="00A13DC7">
            <w:pPr>
              <w:jc w:val="center"/>
              <w:rPr>
                <w:rFonts w:ascii="Sylfaen" w:hAnsi="Sylfaen"/>
                <w:color w:val="000000" w:themeColor="text1"/>
                <w:sz w:val="20"/>
                <w:szCs w:val="20"/>
                <w:lang w:val="ka-GE"/>
              </w:rPr>
            </w:pPr>
          </w:p>
        </w:tc>
      </w:tr>
    </w:tbl>
    <w:p w14:paraId="113ADD68" w14:textId="77777777" w:rsidR="00080DE7" w:rsidRPr="0013104F" w:rsidRDefault="00080DE7" w:rsidP="003110D5">
      <w:pPr>
        <w:pStyle w:val="Heading1"/>
        <w:rPr>
          <w:rFonts w:ascii="Sylfaen" w:eastAsia="Times New Roman" w:hAnsi="Sylfaen" w:cs="Sylfaen"/>
          <w:color w:val="000000" w:themeColor="text1"/>
          <w:sz w:val="24"/>
          <w:szCs w:val="24"/>
          <w:lang w:val="ka-GE"/>
        </w:rPr>
      </w:pPr>
      <w:bookmarkStart w:id="8" w:name="_Toc37687381"/>
      <w:r w:rsidRPr="0013104F">
        <w:rPr>
          <w:rFonts w:ascii="Sylfaen" w:eastAsia="Times New Roman" w:hAnsi="Sylfaen" w:cs="Sylfaen"/>
          <w:color w:val="000000" w:themeColor="text1"/>
          <w:sz w:val="24"/>
          <w:szCs w:val="24"/>
          <w:lang w:val="ka-GE"/>
        </w:rPr>
        <w:t>ამოცანა</w:t>
      </w:r>
      <w:r w:rsidR="00DF6D9A">
        <w:rPr>
          <w:rFonts w:ascii="Sylfaen" w:eastAsia="Times New Roman" w:hAnsi="Sylfaen" w:cs="Sylfaen"/>
          <w:color w:val="000000" w:themeColor="text1"/>
          <w:sz w:val="24"/>
          <w:szCs w:val="24"/>
          <w:lang w:val="ka-GE"/>
        </w:rPr>
        <w:t xml:space="preserve"> </w:t>
      </w:r>
      <w:r w:rsidR="00667AFD" w:rsidRPr="0013104F">
        <w:rPr>
          <w:rFonts w:ascii="Sylfaen" w:eastAsia="Times New Roman" w:hAnsi="Sylfaen"/>
          <w:color w:val="000000" w:themeColor="text1"/>
          <w:sz w:val="24"/>
          <w:szCs w:val="24"/>
          <w:lang w:val="ka-GE"/>
        </w:rPr>
        <w:t xml:space="preserve">2. </w:t>
      </w:r>
      <w:r w:rsidR="00667AFD" w:rsidRPr="0013104F">
        <w:rPr>
          <w:rFonts w:ascii="Sylfaen" w:eastAsia="Times New Roman" w:hAnsi="Sylfaen" w:cs="Sylfaen"/>
          <w:color w:val="000000" w:themeColor="text1"/>
          <w:sz w:val="24"/>
          <w:szCs w:val="24"/>
          <w:lang w:val="ka-GE"/>
        </w:rPr>
        <w:t>ექსტრაკურიკულარული</w:t>
      </w:r>
      <w:r w:rsidR="00DF6D9A">
        <w:rPr>
          <w:rFonts w:ascii="Sylfaen" w:eastAsia="Times New Roman" w:hAnsi="Sylfaen" w:cs="Sylfaen"/>
          <w:color w:val="000000" w:themeColor="text1"/>
          <w:sz w:val="24"/>
          <w:szCs w:val="24"/>
          <w:lang w:val="ka-GE"/>
        </w:rPr>
        <w:t xml:space="preserve"> </w:t>
      </w:r>
      <w:r w:rsidR="00667AFD" w:rsidRPr="0013104F">
        <w:rPr>
          <w:rFonts w:ascii="Sylfaen" w:eastAsia="Times New Roman" w:hAnsi="Sylfaen" w:cs="Sylfaen"/>
          <w:color w:val="000000" w:themeColor="text1"/>
          <w:sz w:val="24"/>
          <w:szCs w:val="24"/>
          <w:lang w:val="ka-GE"/>
        </w:rPr>
        <w:t>სამეწარმეო</w:t>
      </w:r>
      <w:r w:rsidR="00DF6D9A">
        <w:rPr>
          <w:rFonts w:ascii="Sylfaen" w:eastAsia="Times New Roman" w:hAnsi="Sylfaen" w:cs="Sylfaen"/>
          <w:color w:val="000000" w:themeColor="text1"/>
          <w:sz w:val="24"/>
          <w:szCs w:val="24"/>
          <w:lang w:val="ka-GE"/>
        </w:rPr>
        <w:t xml:space="preserve"> </w:t>
      </w:r>
      <w:r w:rsidR="00667AFD" w:rsidRPr="0013104F">
        <w:rPr>
          <w:rFonts w:ascii="Sylfaen" w:eastAsia="Times New Roman" w:hAnsi="Sylfaen" w:cs="Sylfaen"/>
          <w:color w:val="000000" w:themeColor="text1"/>
          <w:sz w:val="24"/>
          <w:szCs w:val="24"/>
          <w:lang w:val="ka-GE"/>
        </w:rPr>
        <w:t>აქტივობების</w:t>
      </w:r>
      <w:r w:rsidR="00DF6D9A">
        <w:rPr>
          <w:rFonts w:ascii="Sylfaen" w:eastAsia="Times New Roman" w:hAnsi="Sylfaen" w:cs="Sylfaen"/>
          <w:color w:val="000000" w:themeColor="text1"/>
          <w:sz w:val="24"/>
          <w:szCs w:val="24"/>
          <w:lang w:val="ka-GE"/>
        </w:rPr>
        <w:t xml:space="preserve"> </w:t>
      </w:r>
      <w:r w:rsidR="00667AFD" w:rsidRPr="0013104F">
        <w:rPr>
          <w:rFonts w:ascii="Sylfaen" w:eastAsia="Times New Roman" w:hAnsi="Sylfaen" w:cs="Sylfaen"/>
          <w:color w:val="000000" w:themeColor="text1"/>
          <w:sz w:val="24"/>
          <w:szCs w:val="24"/>
          <w:lang w:val="ka-GE"/>
        </w:rPr>
        <w:t>დანერგვის</w:t>
      </w:r>
      <w:r w:rsidR="00DF6D9A">
        <w:rPr>
          <w:rFonts w:ascii="Sylfaen" w:eastAsia="Times New Roman" w:hAnsi="Sylfaen" w:cs="Sylfaen"/>
          <w:color w:val="000000" w:themeColor="text1"/>
          <w:sz w:val="24"/>
          <w:szCs w:val="24"/>
          <w:lang w:val="ka-GE"/>
        </w:rPr>
        <w:t xml:space="preserve"> </w:t>
      </w:r>
      <w:r w:rsidR="00667AFD" w:rsidRPr="0013104F">
        <w:rPr>
          <w:rFonts w:ascii="Sylfaen" w:eastAsia="Times New Roman" w:hAnsi="Sylfaen" w:cs="Sylfaen"/>
          <w:color w:val="000000" w:themeColor="text1"/>
          <w:sz w:val="24"/>
          <w:szCs w:val="24"/>
          <w:lang w:val="ka-GE"/>
        </w:rPr>
        <w:t>ხელშეწყობა</w:t>
      </w:r>
      <w:bookmarkEnd w:id="8"/>
    </w:p>
    <w:p w14:paraId="1A4C9C13" w14:textId="77777777" w:rsidR="00BD16AF" w:rsidRDefault="00BD16AF" w:rsidP="00FF373F">
      <w:pPr>
        <w:pStyle w:val="Heading2"/>
        <w:jc w:val="both"/>
        <w:rPr>
          <w:rFonts w:ascii="Sylfaen" w:hAnsi="Sylfaen" w:cs="Sylfaen"/>
          <w:b/>
          <w:i/>
          <w:color w:val="000000" w:themeColor="text1"/>
          <w:sz w:val="24"/>
          <w:szCs w:val="24"/>
          <w:lang w:val="ka-GE"/>
        </w:rPr>
      </w:pPr>
    </w:p>
    <w:p w14:paraId="080C4EB6" w14:textId="77777777" w:rsidR="00080DE7" w:rsidRPr="0013104F" w:rsidRDefault="00667AFD" w:rsidP="00FF373F">
      <w:pPr>
        <w:pStyle w:val="Heading2"/>
        <w:jc w:val="both"/>
        <w:rPr>
          <w:rFonts w:ascii="Sylfaen" w:hAnsi="Sylfaen"/>
          <w:b/>
          <w:i/>
          <w:color w:val="000000" w:themeColor="text1"/>
          <w:sz w:val="24"/>
          <w:szCs w:val="24"/>
          <w:lang w:val="ka-GE"/>
        </w:rPr>
      </w:pPr>
      <w:bookmarkStart w:id="9" w:name="_Toc37687382"/>
      <w:r w:rsidRPr="0013104F">
        <w:rPr>
          <w:rFonts w:ascii="Sylfaen" w:hAnsi="Sylfaen" w:cs="Sylfaen"/>
          <w:b/>
          <w:i/>
          <w:color w:val="000000" w:themeColor="text1"/>
          <w:sz w:val="24"/>
          <w:szCs w:val="24"/>
          <w:lang w:val="ka-GE"/>
        </w:rPr>
        <w:t>აქტივობა</w:t>
      </w:r>
      <w:r w:rsidR="00E95344">
        <w:rPr>
          <w:rFonts w:ascii="Sylfaen" w:hAnsi="Sylfaen" w:cs="Sylfaen"/>
          <w:b/>
          <w:i/>
          <w:color w:val="000000" w:themeColor="text1"/>
          <w:sz w:val="24"/>
          <w:szCs w:val="24"/>
          <w:lang w:val="ka-GE"/>
        </w:rPr>
        <w:t xml:space="preserve"> </w:t>
      </w:r>
      <w:r w:rsidRPr="0013104F">
        <w:rPr>
          <w:rFonts w:ascii="Sylfaen" w:hAnsi="Sylfaen"/>
          <w:b/>
          <w:i/>
          <w:color w:val="000000" w:themeColor="text1"/>
          <w:sz w:val="24"/>
          <w:szCs w:val="24"/>
          <w:lang w:val="ka-GE"/>
        </w:rPr>
        <w:t xml:space="preserve">2.1. </w:t>
      </w:r>
      <w:r w:rsidRPr="0013104F">
        <w:rPr>
          <w:rFonts w:ascii="Sylfaen" w:hAnsi="Sylfaen" w:cs="Sylfaen"/>
          <w:b/>
          <w:i/>
          <w:color w:val="000000" w:themeColor="text1"/>
          <w:sz w:val="24"/>
          <w:szCs w:val="24"/>
          <w:lang w:val="ka-GE"/>
        </w:rPr>
        <w:t>ექსტრაკურიკულა</w:t>
      </w:r>
      <w:r w:rsidR="00307EFB" w:rsidRPr="0013104F">
        <w:rPr>
          <w:rFonts w:ascii="Sylfaen" w:hAnsi="Sylfaen" w:cs="Sylfaen"/>
          <w:b/>
          <w:i/>
          <w:color w:val="000000" w:themeColor="text1"/>
          <w:sz w:val="24"/>
          <w:szCs w:val="24"/>
          <w:lang w:val="ka-GE"/>
        </w:rPr>
        <w:t>რულ</w:t>
      </w:r>
      <w:r w:rsidRPr="0013104F">
        <w:rPr>
          <w:rFonts w:ascii="Sylfaen" w:hAnsi="Sylfaen" w:cs="Sylfaen"/>
          <w:b/>
          <w:i/>
          <w:color w:val="000000" w:themeColor="text1"/>
          <w:sz w:val="24"/>
          <w:szCs w:val="24"/>
          <w:lang w:val="ka-GE"/>
        </w:rPr>
        <w:t>ი</w:t>
      </w:r>
      <w:r w:rsidR="00E95344">
        <w:rPr>
          <w:rFonts w:ascii="Sylfaen" w:hAnsi="Sylfaen" w:cs="Sylfaen"/>
          <w:b/>
          <w:i/>
          <w:color w:val="000000" w:themeColor="text1"/>
          <w:sz w:val="24"/>
          <w:szCs w:val="24"/>
          <w:lang w:val="ka-GE"/>
        </w:rPr>
        <w:t xml:space="preserve"> </w:t>
      </w:r>
      <w:r w:rsidRPr="0013104F">
        <w:rPr>
          <w:rFonts w:ascii="Sylfaen" w:hAnsi="Sylfaen" w:cs="Sylfaen"/>
          <w:b/>
          <w:i/>
          <w:color w:val="000000" w:themeColor="text1"/>
          <w:sz w:val="24"/>
          <w:szCs w:val="24"/>
          <w:lang w:val="ka-GE"/>
        </w:rPr>
        <w:t>სამეწარმეო</w:t>
      </w:r>
      <w:r w:rsidR="00E95344">
        <w:rPr>
          <w:rFonts w:ascii="Sylfaen" w:hAnsi="Sylfaen" w:cs="Sylfaen"/>
          <w:b/>
          <w:i/>
          <w:color w:val="000000" w:themeColor="text1"/>
          <w:sz w:val="24"/>
          <w:szCs w:val="24"/>
          <w:lang w:val="ka-GE"/>
        </w:rPr>
        <w:t xml:space="preserve"> </w:t>
      </w:r>
      <w:r w:rsidRPr="0013104F">
        <w:rPr>
          <w:rFonts w:ascii="Sylfaen" w:hAnsi="Sylfaen" w:cs="Sylfaen"/>
          <w:b/>
          <w:i/>
          <w:color w:val="000000" w:themeColor="text1"/>
          <w:sz w:val="24"/>
          <w:szCs w:val="24"/>
          <w:lang w:val="ka-GE"/>
        </w:rPr>
        <w:t>აქტივობების</w:t>
      </w:r>
      <w:r w:rsidR="00E95344">
        <w:rPr>
          <w:rFonts w:ascii="Sylfaen" w:hAnsi="Sylfaen" w:cs="Sylfaen"/>
          <w:b/>
          <w:i/>
          <w:color w:val="000000" w:themeColor="text1"/>
          <w:sz w:val="24"/>
          <w:szCs w:val="24"/>
          <w:lang w:val="ka-GE"/>
        </w:rPr>
        <w:t xml:space="preserve"> </w:t>
      </w:r>
      <w:r w:rsidRPr="0013104F">
        <w:rPr>
          <w:rFonts w:ascii="Sylfaen" w:hAnsi="Sylfaen" w:cs="Sylfaen"/>
          <w:b/>
          <w:i/>
          <w:color w:val="000000" w:themeColor="text1"/>
          <w:sz w:val="24"/>
          <w:szCs w:val="24"/>
          <w:lang w:val="ka-GE"/>
        </w:rPr>
        <w:t>ხედვისა</w:t>
      </w:r>
      <w:r w:rsidR="00E95344">
        <w:rPr>
          <w:rFonts w:ascii="Sylfaen" w:hAnsi="Sylfaen" w:cs="Sylfaen"/>
          <w:b/>
          <w:i/>
          <w:color w:val="000000" w:themeColor="text1"/>
          <w:sz w:val="24"/>
          <w:szCs w:val="24"/>
          <w:lang w:val="ka-GE"/>
        </w:rPr>
        <w:t xml:space="preserve"> </w:t>
      </w:r>
      <w:r w:rsidRPr="0013104F">
        <w:rPr>
          <w:rFonts w:ascii="Sylfaen" w:hAnsi="Sylfaen" w:cs="Sylfaen"/>
          <w:b/>
          <w:i/>
          <w:color w:val="000000" w:themeColor="text1"/>
          <w:sz w:val="24"/>
          <w:szCs w:val="24"/>
          <w:lang w:val="ka-GE"/>
        </w:rPr>
        <w:t>და</w:t>
      </w:r>
      <w:r w:rsidR="00E95344">
        <w:rPr>
          <w:rFonts w:ascii="Sylfaen" w:hAnsi="Sylfaen" w:cs="Sylfaen"/>
          <w:b/>
          <w:i/>
          <w:color w:val="000000" w:themeColor="text1"/>
          <w:sz w:val="24"/>
          <w:szCs w:val="24"/>
          <w:lang w:val="ka-GE"/>
        </w:rPr>
        <w:t xml:space="preserve"> </w:t>
      </w:r>
      <w:r w:rsidRPr="0013104F">
        <w:rPr>
          <w:rFonts w:ascii="Sylfaen" w:hAnsi="Sylfaen" w:cs="Sylfaen"/>
          <w:b/>
          <w:i/>
          <w:color w:val="000000" w:themeColor="text1"/>
          <w:sz w:val="24"/>
          <w:szCs w:val="24"/>
          <w:lang w:val="ka-GE"/>
        </w:rPr>
        <w:t>მიდგომის</w:t>
      </w:r>
      <w:r w:rsidR="00E95344">
        <w:rPr>
          <w:rFonts w:ascii="Sylfaen" w:hAnsi="Sylfaen" w:cs="Sylfaen"/>
          <w:b/>
          <w:i/>
          <w:color w:val="000000" w:themeColor="text1"/>
          <w:sz w:val="24"/>
          <w:szCs w:val="24"/>
          <w:lang w:val="ka-GE"/>
        </w:rPr>
        <w:t xml:space="preserve"> </w:t>
      </w:r>
      <w:r w:rsidRPr="0013104F">
        <w:rPr>
          <w:rFonts w:ascii="Sylfaen" w:hAnsi="Sylfaen" w:cs="Sylfaen"/>
          <w:b/>
          <w:i/>
          <w:color w:val="000000" w:themeColor="text1"/>
          <w:sz w:val="24"/>
          <w:szCs w:val="24"/>
          <w:lang w:val="ka-GE"/>
        </w:rPr>
        <w:t>განსაზღვრა</w:t>
      </w:r>
      <w:bookmarkEnd w:id="9"/>
    </w:p>
    <w:p w14:paraId="5B344C5F" w14:textId="77777777" w:rsidR="00667AFD" w:rsidRPr="0013104F" w:rsidRDefault="00667AFD" w:rsidP="000C388C">
      <w:pPr>
        <w:jc w:val="both"/>
        <w:rPr>
          <w:rFonts w:ascii="Sylfaen" w:hAnsi="Sylfaen"/>
          <w:i/>
          <w:lang w:val="ka-GE"/>
        </w:rPr>
      </w:pPr>
      <w:r w:rsidRPr="0013104F">
        <w:rPr>
          <w:rFonts w:ascii="Sylfaen" w:hAnsi="Sylfaen"/>
          <w:i/>
          <w:lang w:val="ka-GE"/>
        </w:rPr>
        <w:t>შესრულების ინდიკატორი: ხედვის  და მეთოდოლოგიური სახელმძღვანელო დოკუმენტები</w:t>
      </w:r>
    </w:p>
    <w:p w14:paraId="0062B175" w14:textId="77777777" w:rsidR="00667AFD" w:rsidRPr="0013104F" w:rsidRDefault="00E405B5" w:rsidP="000C388C">
      <w:pPr>
        <w:jc w:val="both"/>
        <w:rPr>
          <w:rFonts w:ascii="Sylfaen" w:hAnsi="Sylfaen"/>
          <w:lang w:val="ka-GE"/>
        </w:rPr>
      </w:pPr>
      <w:r w:rsidRPr="0013104F">
        <w:rPr>
          <w:rFonts w:ascii="Sylfaen" w:hAnsi="Sylfaen"/>
          <w:lang w:val="ka-GE"/>
        </w:rPr>
        <w:t>პროფესიულ სასწავლებლებში ექსტრაკურიკულური მომსახურების მიმართ მოლოდინებისა და დამოკიდებულების კვლევის შედეგების გათვალისწინებით (კვლევა ჩატარებულია UNDP-ის დაფინანსებით), პროფესიულ საგანმანათლებლო დაწესებულებებთან და ახალგაზრდობის სააგენტოსთან კონსულტაციების შედეგად, დაგეგმილია ექსტრაკურიკულარული აქტივობების დანერგვის ხელშეწყობის ქვეპროგრამის შემუშვება, რის საფუძველზეც, განხორცელდება  ექსტრაკურიკულარული აქტივობები, პროფესიულ საგანმანათლებლო დაწესებულებებში. ამ ეტაპზე, დეტალების დაზუსტების მიზნით, მიმდინარეობს მოლაპარაკებები სხვადასხვა ჩართულ მზარეებთან.</w:t>
      </w:r>
    </w:p>
    <w:tbl>
      <w:tblPr>
        <w:tblStyle w:val="TableGrid"/>
        <w:tblW w:w="9770" w:type="dxa"/>
        <w:tblLook w:val="04A0" w:firstRow="1" w:lastRow="0" w:firstColumn="1" w:lastColumn="0" w:noHBand="0" w:noVBand="1"/>
      </w:tblPr>
      <w:tblGrid>
        <w:gridCol w:w="1708"/>
        <w:gridCol w:w="1406"/>
        <w:gridCol w:w="93"/>
        <w:gridCol w:w="1660"/>
        <w:gridCol w:w="1270"/>
        <w:gridCol w:w="1491"/>
        <w:gridCol w:w="2134"/>
        <w:gridCol w:w="8"/>
      </w:tblGrid>
      <w:tr w:rsidR="002626A6" w:rsidRPr="0013104F" w14:paraId="040B5351" w14:textId="77777777" w:rsidTr="00DF3403">
        <w:tc>
          <w:tcPr>
            <w:tcW w:w="9770" w:type="dxa"/>
            <w:gridSpan w:val="8"/>
            <w:shd w:val="clear" w:color="auto" w:fill="0070C0"/>
          </w:tcPr>
          <w:p w14:paraId="653E79EB" w14:textId="77777777" w:rsidR="002626A6" w:rsidRPr="002D0C3E" w:rsidRDefault="002626A6" w:rsidP="002D0C3E">
            <w:pPr>
              <w:keepNext/>
              <w:keepLines/>
              <w:spacing w:before="480"/>
              <w:jc w:val="center"/>
              <w:outlineLvl w:val="0"/>
              <w:rPr>
                <w:rFonts w:ascii="Sylfaen" w:eastAsiaTheme="majorEastAsia" w:hAnsi="Sylfaen" w:cstheme="majorBidi"/>
                <w:b/>
                <w:bCs/>
                <w:color w:val="FFFFFF" w:themeColor="background1"/>
                <w:sz w:val="20"/>
                <w:szCs w:val="20"/>
                <w:lang w:val="ka-GE"/>
              </w:rPr>
            </w:pPr>
            <w:bookmarkStart w:id="10" w:name="_Toc37687383"/>
            <w:r w:rsidRPr="002D0C3E">
              <w:rPr>
                <w:rFonts w:ascii="Sylfaen" w:eastAsiaTheme="majorEastAsia" w:hAnsi="Sylfaen" w:cstheme="majorBidi"/>
                <w:b/>
                <w:bCs/>
                <w:color w:val="FFFFFF" w:themeColor="background1"/>
                <w:sz w:val="20"/>
                <w:szCs w:val="20"/>
                <w:lang w:val="ka-GE"/>
              </w:rPr>
              <w:t>ამოცანა 2. ექსტრაკურიკულარული სამეწარმეო აქტივობების დანერგვის ხელშეწყობა</w:t>
            </w:r>
            <w:bookmarkEnd w:id="10"/>
          </w:p>
          <w:p w14:paraId="28D810DA" w14:textId="77777777" w:rsidR="002626A6" w:rsidRPr="002D0C3E" w:rsidRDefault="002626A6" w:rsidP="009A53B2">
            <w:pPr>
              <w:spacing w:after="120" w:line="276" w:lineRule="auto"/>
              <w:jc w:val="both"/>
              <w:rPr>
                <w:rFonts w:ascii="Sylfaen" w:hAnsi="Sylfaen"/>
                <w:b/>
                <w:color w:val="FF0000"/>
                <w:sz w:val="20"/>
                <w:szCs w:val="20"/>
              </w:rPr>
            </w:pPr>
          </w:p>
        </w:tc>
      </w:tr>
      <w:tr w:rsidR="002626A6" w:rsidRPr="0013104F" w14:paraId="7B64B81C" w14:textId="77777777" w:rsidTr="00DF3403">
        <w:tc>
          <w:tcPr>
            <w:tcW w:w="3114" w:type="dxa"/>
            <w:gridSpan w:val="2"/>
          </w:tcPr>
          <w:p w14:paraId="4187EEEB" w14:textId="77777777" w:rsidR="002626A6" w:rsidRPr="002D0C3E" w:rsidRDefault="002626A6" w:rsidP="009A53B2">
            <w:pPr>
              <w:spacing w:after="120" w:line="276" w:lineRule="auto"/>
              <w:jc w:val="both"/>
              <w:rPr>
                <w:rFonts w:ascii="Sylfaen" w:hAnsi="Sylfaen"/>
                <w:b/>
                <w:color w:val="000000" w:themeColor="text1"/>
                <w:sz w:val="20"/>
                <w:szCs w:val="20"/>
              </w:rPr>
            </w:pPr>
            <w:proofErr w:type="spellStart"/>
            <w:r w:rsidRPr="002D0C3E">
              <w:rPr>
                <w:rFonts w:ascii="Sylfaen" w:hAnsi="Sylfaen"/>
                <w:b/>
                <w:color w:val="000000" w:themeColor="text1"/>
                <w:sz w:val="20"/>
                <w:szCs w:val="20"/>
              </w:rPr>
              <w:t>აქტივობის</w:t>
            </w:r>
            <w:proofErr w:type="spellEnd"/>
            <w:r w:rsidRPr="002D0C3E">
              <w:rPr>
                <w:rFonts w:ascii="Sylfaen" w:hAnsi="Sylfaen"/>
                <w:b/>
                <w:color w:val="000000" w:themeColor="text1"/>
                <w:sz w:val="20"/>
                <w:szCs w:val="20"/>
              </w:rPr>
              <w:t xml:space="preserve"> </w:t>
            </w:r>
            <w:proofErr w:type="spellStart"/>
            <w:r w:rsidRPr="002D0C3E">
              <w:rPr>
                <w:rFonts w:ascii="Sylfaen" w:hAnsi="Sylfaen"/>
                <w:b/>
                <w:color w:val="000000" w:themeColor="text1"/>
                <w:sz w:val="20"/>
                <w:szCs w:val="20"/>
              </w:rPr>
              <w:t>ნომერი</w:t>
            </w:r>
            <w:proofErr w:type="spellEnd"/>
            <w:r w:rsidRPr="002D0C3E">
              <w:rPr>
                <w:rFonts w:ascii="Sylfaen" w:hAnsi="Sylfaen"/>
                <w:b/>
                <w:color w:val="000000" w:themeColor="text1"/>
                <w:sz w:val="20"/>
                <w:szCs w:val="20"/>
              </w:rPr>
              <w:t xml:space="preserve"> </w:t>
            </w:r>
            <w:proofErr w:type="spellStart"/>
            <w:r w:rsidRPr="002D0C3E">
              <w:rPr>
                <w:rFonts w:ascii="Sylfaen" w:hAnsi="Sylfaen"/>
                <w:b/>
                <w:color w:val="000000" w:themeColor="text1"/>
                <w:sz w:val="20"/>
                <w:szCs w:val="20"/>
              </w:rPr>
              <w:t>და</w:t>
            </w:r>
            <w:proofErr w:type="spellEnd"/>
            <w:r w:rsidRPr="002D0C3E">
              <w:rPr>
                <w:rFonts w:ascii="Sylfaen" w:hAnsi="Sylfaen"/>
                <w:b/>
                <w:color w:val="000000" w:themeColor="text1"/>
                <w:sz w:val="20"/>
                <w:szCs w:val="20"/>
              </w:rPr>
              <w:t xml:space="preserve"> </w:t>
            </w:r>
            <w:proofErr w:type="spellStart"/>
            <w:r w:rsidRPr="002D0C3E">
              <w:rPr>
                <w:rFonts w:ascii="Sylfaen" w:hAnsi="Sylfaen"/>
                <w:b/>
                <w:color w:val="000000" w:themeColor="text1"/>
                <w:sz w:val="20"/>
                <w:szCs w:val="20"/>
              </w:rPr>
              <w:t>სახელწოდება</w:t>
            </w:r>
            <w:proofErr w:type="spellEnd"/>
            <w:r w:rsidRPr="002D0C3E">
              <w:rPr>
                <w:rFonts w:ascii="Sylfaen" w:hAnsi="Sylfaen"/>
                <w:b/>
                <w:color w:val="000000" w:themeColor="text1"/>
                <w:sz w:val="20"/>
                <w:szCs w:val="20"/>
              </w:rPr>
              <w:t>:</w:t>
            </w:r>
          </w:p>
        </w:tc>
        <w:tc>
          <w:tcPr>
            <w:tcW w:w="6656" w:type="dxa"/>
            <w:gridSpan w:val="6"/>
          </w:tcPr>
          <w:p w14:paraId="16E57275" w14:textId="77777777" w:rsidR="002626A6" w:rsidRPr="002D0C3E" w:rsidRDefault="002626A6" w:rsidP="009A53B2">
            <w:pPr>
              <w:autoSpaceDE w:val="0"/>
              <w:autoSpaceDN w:val="0"/>
              <w:adjustRightInd w:val="0"/>
              <w:spacing w:after="200" w:line="276" w:lineRule="auto"/>
              <w:jc w:val="both"/>
              <w:rPr>
                <w:rFonts w:ascii="Sylfaen" w:hAnsi="Sylfaen" w:cs="Sylfaen"/>
                <w:color w:val="000000" w:themeColor="text1"/>
                <w:sz w:val="20"/>
                <w:szCs w:val="20"/>
              </w:rPr>
            </w:pPr>
            <w:proofErr w:type="spellStart"/>
            <w:r w:rsidRPr="002D0C3E">
              <w:rPr>
                <w:rFonts w:ascii="Sylfaen" w:hAnsi="Sylfaen" w:cs="Sylfaen"/>
                <w:color w:val="000000" w:themeColor="text1"/>
                <w:sz w:val="20"/>
                <w:szCs w:val="20"/>
              </w:rPr>
              <w:t>აქტივობა</w:t>
            </w:r>
            <w:proofErr w:type="spellEnd"/>
            <w:r w:rsidRPr="002D0C3E">
              <w:rPr>
                <w:rFonts w:ascii="Sylfaen" w:hAnsi="Sylfaen" w:cs="Sylfaen"/>
                <w:color w:val="000000" w:themeColor="text1"/>
                <w:sz w:val="20"/>
                <w:szCs w:val="20"/>
              </w:rPr>
              <w:t xml:space="preserve"> 2.1. </w:t>
            </w:r>
            <w:proofErr w:type="spellStart"/>
            <w:r w:rsidRPr="002D0C3E">
              <w:rPr>
                <w:rFonts w:ascii="Sylfaen" w:hAnsi="Sylfaen" w:cs="Sylfaen"/>
                <w:color w:val="000000" w:themeColor="text1"/>
                <w:sz w:val="20"/>
                <w:szCs w:val="20"/>
              </w:rPr>
              <w:t>ექსტრაკურიკულარული</w:t>
            </w:r>
            <w:proofErr w:type="spellEnd"/>
            <w:r w:rsidRPr="002D0C3E">
              <w:rPr>
                <w:rFonts w:ascii="Sylfaen" w:hAnsi="Sylfaen" w:cs="Sylfaen"/>
                <w:color w:val="000000" w:themeColor="text1"/>
                <w:sz w:val="20"/>
                <w:szCs w:val="20"/>
              </w:rPr>
              <w:t xml:space="preserve"> </w:t>
            </w:r>
            <w:proofErr w:type="spellStart"/>
            <w:r w:rsidRPr="002D0C3E">
              <w:rPr>
                <w:rFonts w:ascii="Sylfaen" w:hAnsi="Sylfaen" w:cs="Sylfaen"/>
                <w:color w:val="000000" w:themeColor="text1"/>
                <w:sz w:val="20"/>
                <w:szCs w:val="20"/>
              </w:rPr>
              <w:t>სამეწარმეო</w:t>
            </w:r>
            <w:proofErr w:type="spellEnd"/>
            <w:r w:rsidRPr="002D0C3E">
              <w:rPr>
                <w:rFonts w:ascii="Sylfaen" w:hAnsi="Sylfaen" w:cs="Sylfaen"/>
                <w:color w:val="000000" w:themeColor="text1"/>
                <w:sz w:val="20"/>
                <w:szCs w:val="20"/>
              </w:rPr>
              <w:t xml:space="preserve"> </w:t>
            </w:r>
            <w:proofErr w:type="spellStart"/>
            <w:r w:rsidRPr="002D0C3E">
              <w:rPr>
                <w:rFonts w:ascii="Sylfaen" w:hAnsi="Sylfaen" w:cs="Sylfaen"/>
                <w:color w:val="000000" w:themeColor="text1"/>
                <w:sz w:val="20"/>
                <w:szCs w:val="20"/>
              </w:rPr>
              <w:t>აქტივობების</w:t>
            </w:r>
            <w:proofErr w:type="spellEnd"/>
            <w:r w:rsidRPr="002D0C3E">
              <w:rPr>
                <w:rFonts w:ascii="Sylfaen" w:hAnsi="Sylfaen" w:cs="Sylfaen"/>
                <w:color w:val="000000" w:themeColor="text1"/>
                <w:sz w:val="20"/>
                <w:szCs w:val="20"/>
              </w:rPr>
              <w:t xml:space="preserve"> </w:t>
            </w:r>
            <w:proofErr w:type="spellStart"/>
            <w:r w:rsidRPr="002D0C3E">
              <w:rPr>
                <w:rFonts w:ascii="Sylfaen" w:hAnsi="Sylfaen" w:cs="Sylfaen"/>
                <w:color w:val="000000" w:themeColor="text1"/>
                <w:sz w:val="20"/>
                <w:szCs w:val="20"/>
              </w:rPr>
              <w:t>ხედვისა</w:t>
            </w:r>
            <w:proofErr w:type="spellEnd"/>
            <w:r w:rsidRPr="002D0C3E">
              <w:rPr>
                <w:rFonts w:ascii="Sylfaen" w:hAnsi="Sylfaen" w:cs="Sylfaen"/>
                <w:color w:val="000000" w:themeColor="text1"/>
                <w:sz w:val="20"/>
                <w:szCs w:val="20"/>
              </w:rPr>
              <w:t xml:space="preserve"> </w:t>
            </w:r>
            <w:proofErr w:type="spellStart"/>
            <w:r w:rsidRPr="002D0C3E">
              <w:rPr>
                <w:rFonts w:ascii="Sylfaen" w:hAnsi="Sylfaen" w:cs="Sylfaen"/>
                <w:color w:val="000000" w:themeColor="text1"/>
                <w:sz w:val="20"/>
                <w:szCs w:val="20"/>
              </w:rPr>
              <w:t>და</w:t>
            </w:r>
            <w:proofErr w:type="spellEnd"/>
            <w:r w:rsidRPr="002D0C3E">
              <w:rPr>
                <w:rFonts w:ascii="Sylfaen" w:hAnsi="Sylfaen" w:cs="Sylfaen"/>
                <w:color w:val="000000" w:themeColor="text1"/>
                <w:sz w:val="20"/>
                <w:szCs w:val="20"/>
              </w:rPr>
              <w:t xml:space="preserve"> </w:t>
            </w:r>
            <w:proofErr w:type="spellStart"/>
            <w:r w:rsidRPr="002D0C3E">
              <w:rPr>
                <w:rFonts w:ascii="Sylfaen" w:hAnsi="Sylfaen" w:cs="Sylfaen"/>
                <w:color w:val="000000" w:themeColor="text1"/>
                <w:sz w:val="20"/>
                <w:szCs w:val="20"/>
              </w:rPr>
              <w:t>მიდგომის</w:t>
            </w:r>
            <w:proofErr w:type="spellEnd"/>
            <w:r w:rsidRPr="002D0C3E">
              <w:rPr>
                <w:rFonts w:ascii="Sylfaen" w:hAnsi="Sylfaen" w:cs="Sylfaen"/>
                <w:color w:val="000000" w:themeColor="text1"/>
                <w:sz w:val="20"/>
                <w:szCs w:val="20"/>
              </w:rPr>
              <w:t xml:space="preserve">  </w:t>
            </w:r>
            <w:proofErr w:type="spellStart"/>
            <w:r w:rsidRPr="002D0C3E">
              <w:rPr>
                <w:rFonts w:ascii="Sylfaen" w:hAnsi="Sylfaen" w:cs="Sylfaen"/>
                <w:color w:val="000000" w:themeColor="text1"/>
                <w:sz w:val="20"/>
                <w:szCs w:val="20"/>
              </w:rPr>
              <w:t>განსაზღვრა</w:t>
            </w:r>
            <w:proofErr w:type="spellEnd"/>
          </w:p>
        </w:tc>
      </w:tr>
      <w:tr w:rsidR="002626A6" w:rsidRPr="0013104F" w14:paraId="10D56293" w14:textId="77777777" w:rsidTr="00DF3403">
        <w:tc>
          <w:tcPr>
            <w:tcW w:w="3114" w:type="dxa"/>
            <w:gridSpan w:val="2"/>
          </w:tcPr>
          <w:p w14:paraId="61F8008F" w14:textId="77777777" w:rsidR="002626A6" w:rsidRPr="002D0C3E" w:rsidRDefault="002626A6" w:rsidP="009A53B2">
            <w:pPr>
              <w:spacing w:after="120" w:line="276" w:lineRule="auto"/>
              <w:jc w:val="both"/>
              <w:rPr>
                <w:rFonts w:ascii="Sylfaen" w:hAnsi="Sylfaen"/>
                <w:b/>
                <w:color w:val="000000" w:themeColor="text1"/>
                <w:sz w:val="20"/>
                <w:szCs w:val="20"/>
              </w:rPr>
            </w:pPr>
            <w:proofErr w:type="spellStart"/>
            <w:r w:rsidRPr="002D0C3E">
              <w:rPr>
                <w:rFonts w:ascii="Sylfaen" w:hAnsi="Sylfaen"/>
                <w:b/>
                <w:color w:val="000000" w:themeColor="text1"/>
                <w:sz w:val="20"/>
                <w:szCs w:val="20"/>
              </w:rPr>
              <w:t>პასუხისმგებელი</w:t>
            </w:r>
            <w:proofErr w:type="spellEnd"/>
            <w:r w:rsidRPr="002D0C3E">
              <w:rPr>
                <w:rFonts w:ascii="Sylfaen" w:hAnsi="Sylfaen"/>
                <w:b/>
                <w:color w:val="000000" w:themeColor="text1"/>
                <w:sz w:val="20"/>
                <w:szCs w:val="20"/>
              </w:rPr>
              <w:t xml:space="preserve"> </w:t>
            </w:r>
            <w:proofErr w:type="spellStart"/>
            <w:r w:rsidRPr="002D0C3E">
              <w:rPr>
                <w:rFonts w:ascii="Sylfaen" w:hAnsi="Sylfaen"/>
                <w:b/>
                <w:color w:val="000000" w:themeColor="text1"/>
                <w:sz w:val="20"/>
                <w:szCs w:val="20"/>
              </w:rPr>
              <w:t>უწყება</w:t>
            </w:r>
            <w:proofErr w:type="spellEnd"/>
            <w:r w:rsidRPr="002D0C3E">
              <w:rPr>
                <w:rFonts w:ascii="Sylfaen" w:hAnsi="Sylfaen"/>
                <w:b/>
                <w:color w:val="000000" w:themeColor="text1"/>
                <w:sz w:val="20"/>
                <w:szCs w:val="20"/>
              </w:rPr>
              <w:t xml:space="preserve">: </w:t>
            </w:r>
          </w:p>
        </w:tc>
        <w:tc>
          <w:tcPr>
            <w:tcW w:w="6656" w:type="dxa"/>
            <w:gridSpan w:val="6"/>
          </w:tcPr>
          <w:p w14:paraId="023A477E" w14:textId="77777777" w:rsidR="002626A6" w:rsidRPr="002D0C3E" w:rsidRDefault="002626A6" w:rsidP="009A53B2">
            <w:pPr>
              <w:spacing w:after="200" w:line="276" w:lineRule="auto"/>
              <w:jc w:val="both"/>
              <w:rPr>
                <w:rFonts w:ascii="Sylfaen" w:hAnsi="Sylfaen" w:cs="Sylfaen"/>
                <w:color w:val="000000" w:themeColor="text1"/>
                <w:sz w:val="20"/>
                <w:szCs w:val="20"/>
              </w:rPr>
            </w:pPr>
            <w:proofErr w:type="spellStart"/>
            <w:r w:rsidRPr="002D0C3E">
              <w:rPr>
                <w:rFonts w:ascii="Sylfaen" w:hAnsi="Sylfaen" w:cs="Sylfaen"/>
                <w:color w:val="000000" w:themeColor="text1"/>
                <w:sz w:val="20"/>
                <w:szCs w:val="20"/>
              </w:rPr>
              <w:t>საქართველოს</w:t>
            </w:r>
            <w:proofErr w:type="spellEnd"/>
            <w:r w:rsidRPr="002D0C3E">
              <w:rPr>
                <w:rFonts w:ascii="Sylfaen" w:hAnsi="Sylfaen" w:cs="Sylfaen"/>
                <w:color w:val="000000" w:themeColor="text1"/>
                <w:sz w:val="20"/>
                <w:szCs w:val="20"/>
              </w:rPr>
              <w:t xml:space="preserve"> </w:t>
            </w:r>
            <w:proofErr w:type="spellStart"/>
            <w:r w:rsidRPr="002D0C3E">
              <w:rPr>
                <w:rFonts w:ascii="Sylfaen" w:hAnsi="Sylfaen" w:cs="Sylfaen"/>
                <w:color w:val="000000" w:themeColor="text1"/>
                <w:sz w:val="20"/>
                <w:szCs w:val="20"/>
              </w:rPr>
              <w:t>განათლების</w:t>
            </w:r>
            <w:proofErr w:type="spellEnd"/>
            <w:r w:rsidRPr="002D0C3E">
              <w:rPr>
                <w:rFonts w:ascii="Sylfaen" w:hAnsi="Sylfaen" w:cs="Sylfaen"/>
                <w:color w:val="000000" w:themeColor="text1"/>
                <w:sz w:val="20"/>
                <w:szCs w:val="20"/>
              </w:rPr>
              <w:t xml:space="preserve">, </w:t>
            </w:r>
            <w:proofErr w:type="spellStart"/>
            <w:r w:rsidRPr="002D0C3E">
              <w:rPr>
                <w:rFonts w:ascii="Sylfaen" w:hAnsi="Sylfaen" w:cs="Sylfaen"/>
                <w:color w:val="000000" w:themeColor="text1"/>
                <w:sz w:val="20"/>
                <w:szCs w:val="20"/>
              </w:rPr>
              <w:t>მეცნიერების</w:t>
            </w:r>
            <w:proofErr w:type="spellEnd"/>
            <w:r w:rsidRPr="002D0C3E">
              <w:rPr>
                <w:rFonts w:ascii="Sylfaen" w:hAnsi="Sylfaen" w:cs="Sylfaen"/>
                <w:color w:val="000000" w:themeColor="text1"/>
                <w:sz w:val="20"/>
                <w:szCs w:val="20"/>
              </w:rPr>
              <w:t xml:space="preserve">, </w:t>
            </w:r>
            <w:proofErr w:type="spellStart"/>
            <w:r w:rsidRPr="002D0C3E">
              <w:rPr>
                <w:rFonts w:ascii="Sylfaen" w:hAnsi="Sylfaen" w:cs="Sylfaen"/>
                <w:color w:val="000000" w:themeColor="text1"/>
                <w:sz w:val="20"/>
                <w:szCs w:val="20"/>
              </w:rPr>
              <w:t>კულტურისა</w:t>
            </w:r>
            <w:proofErr w:type="spellEnd"/>
            <w:r w:rsidRPr="002D0C3E">
              <w:rPr>
                <w:rFonts w:ascii="Sylfaen" w:hAnsi="Sylfaen" w:cs="Sylfaen"/>
                <w:color w:val="000000" w:themeColor="text1"/>
                <w:sz w:val="20"/>
                <w:szCs w:val="20"/>
              </w:rPr>
              <w:t xml:space="preserve"> </w:t>
            </w:r>
            <w:proofErr w:type="spellStart"/>
            <w:r w:rsidRPr="002D0C3E">
              <w:rPr>
                <w:rFonts w:ascii="Sylfaen" w:hAnsi="Sylfaen" w:cs="Sylfaen"/>
                <w:color w:val="000000" w:themeColor="text1"/>
                <w:sz w:val="20"/>
                <w:szCs w:val="20"/>
              </w:rPr>
              <w:t>და</w:t>
            </w:r>
            <w:proofErr w:type="spellEnd"/>
            <w:r w:rsidRPr="002D0C3E">
              <w:rPr>
                <w:rFonts w:ascii="Sylfaen" w:hAnsi="Sylfaen" w:cs="Sylfaen"/>
                <w:color w:val="000000" w:themeColor="text1"/>
                <w:sz w:val="20"/>
                <w:szCs w:val="20"/>
              </w:rPr>
              <w:t xml:space="preserve"> </w:t>
            </w:r>
            <w:proofErr w:type="spellStart"/>
            <w:r w:rsidRPr="002D0C3E">
              <w:rPr>
                <w:rFonts w:ascii="Sylfaen" w:hAnsi="Sylfaen" w:cs="Sylfaen"/>
                <w:color w:val="000000" w:themeColor="text1"/>
                <w:sz w:val="20"/>
                <w:szCs w:val="20"/>
              </w:rPr>
              <w:t>სპორტის</w:t>
            </w:r>
            <w:proofErr w:type="spellEnd"/>
            <w:r w:rsidRPr="002D0C3E">
              <w:rPr>
                <w:rFonts w:ascii="Sylfaen" w:hAnsi="Sylfaen" w:cs="Sylfaen"/>
                <w:color w:val="000000" w:themeColor="text1"/>
                <w:sz w:val="20"/>
                <w:szCs w:val="20"/>
              </w:rPr>
              <w:t xml:space="preserve"> </w:t>
            </w:r>
            <w:proofErr w:type="spellStart"/>
            <w:r w:rsidRPr="002D0C3E">
              <w:rPr>
                <w:rFonts w:ascii="Sylfaen" w:hAnsi="Sylfaen" w:cs="Sylfaen"/>
                <w:color w:val="000000" w:themeColor="text1"/>
                <w:sz w:val="20"/>
                <w:szCs w:val="20"/>
              </w:rPr>
              <w:t>სამინისტრო</w:t>
            </w:r>
            <w:proofErr w:type="spellEnd"/>
          </w:p>
        </w:tc>
      </w:tr>
      <w:tr w:rsidR="002626A6" w:rsidRPr="0013104F" w14:paraId="7FB348BC" w14:textId="77777777" w:rsidTr="00DF3403">
        <w:tc>
          <w:tcPr>
            <w:tcW w:w="9770" w:type="dxa"/>
            <w:gridSpan w:val="8"/>
            <w:shd w:val="clear" w:color="auto" w:fill="EEECE1" w:themeFill="background2"/>
          </w:tcPr>
          <w:p w14:paraId="653364EA" w14:textId="77777777" w:rsidR="002626A6" w:rsidRPr="002D0C3E" w:rsidRDefault="002626A6" w:rsidP="009A53B2">
            <w:pPr>
              <w:spacing w:after="120" w:line="276" w:lineRule="auto"/>
              <w:jc w:val="center"/>
              <w:rPr>
                <w:rFonts w:ascii="Sylfaen" w:hAnsi="Sylfaen"/>
                <w:b/>
                <w:color w:val="000000" w:themeColor="text1"/>
                <w:sz w:val="20"/>
                <w:szCs w:val="20"/>
              </w:rPr>
            </w:pPr>
            <w:proofErr w:type="spellStart"/>
            <w:r w:rsidRPr="002D0C3E">
              <w:rPr>
                <w:rFonts w:ascii="Sylfaen" w:hAnsi="Sylfaen"/>
                <w:b/>
                <w:color w:val="000000" w:themeColor="text1"/>
                <w:sz w:val="20"/>
                <w:szCs w:val="20"/>
              </w:rPr>
              <w:lastRenderedPageBreak/>
              <w:t>შესრულების</w:t>
            </w:r>
            <w:proofErr w:type="spellEnd"/>
            <w:r w:rsidRPr="002D0C3E">
              <w:rPr>
                <w:rFonts w:ascii="Sylfaen" w:hAnsi="Sylfaen"/>
                <w:b/>
                <w:color w:val="000000" w:themeColor="text1"/>
                <w:sz w:val="20"/>
                <w:szCs w:val="20"/>
              </w:rPr>
              <w:t xml:space="preserve"> </w:t>
            </w:r>
            <w:proofErr w:type="spellStart"/>
            <w:r w:rsidRPr="002D0C3E">
              <w:rPr>
                <w:rFonts w:ascii="Sylfaen" w:hAnsi="Sylfaen"/>
                <w:b/>
                <w:color w:val="000000" w:themeColor="text1"/>
                <w:sz w:val="20"/>
                <w:szCs w:val="20"/>
              </w:rPr>
              <w:t>ინდიკატორები</w:t>
            </w:r>
            <w:proofErr w:type="spellEnd"/>
          </w:p>
        </w:tc>
      </w:tr>
      <w:tr w:rsidR="002626A6" w:rsidRPr="0013104F" w14:paraId="644B5FB2" w14:textId="77777777" w:rsidTr="00DF3403">
        <w:trPr>
          <w:trHeight w:val="699"/>
        </w:trPr>
        <w:tc>
          <w:tcPr>
            <w:tcW w:w="3114" w:type="dxa"/>
            <w:gridSpan w:val="2"/>
          </w:tcPr>
          <w:p w14:paraId="1BFA4B6F" w14:textId="77777777" w:rsidR="002626A6" w:rsidRPr="002D0C3E" w:rsidRDefault="002626A6" w:rsidP="009A53B2">
            <w:pPr>
              <w:spacing w:after="120" w:line="276" w:lineRule="auto"/>
              <w:jc w:val="both"/>
              <w:rPr>
                <w:rFonts w:ascii="Sylfaen" w:hAnsi="Sylfaen"/>
                <w:b/>
                <w:color w:val="000000" w:themeColor="text1"/>
                <w:sz w:val="20"/>
                <w:szCs w:val="20"/>
              </w:rPr>
            </w:pPr>
            <w:proofErr w:type="spellStart"/>
            <w:r w:rsidRPr="002D0C3E">
              <w:rPr>
                <w:rFonts w:ascii="Sylfaen" w:hAnsi="Sylfaen"/>
                <w:b/>
                <w:color w:val="000000" w:themeColor="text1"/>
                <w:sz w:val="20"/>
                <w:szCs w:val="20"/>
              </w:rPr>
              <w:t>დაგეგმილი</w:t>
            </w:r>
            <w:proofErr w:type="spellEnd"/>
            <w:r w:rsidRPr="002D0C3E">
              <w:rPr>
                <w:rFonts w:ascii="Sylfaen" w:hAnsi="Sylfaen"/>
                <w:b/>
                <w:color w:val="000000" w:themeColor="text1"/>
                <w:sz w:val="20"/>
                <w:szCs w:val="20"/>
              </w:rPr>
              <w:t xml:space="preserve">: </w:t>
            </w:r>
          </w:p>
          <w:p w14:paraId="6C2CB3F8" w14:textId="77777777" w:rsidR="002626A6" w:rsidRPr="002D0C3E" w:rsidRDefault="002626A6" w:rsidP="009A53B2">
            <w:pPr>
              <w:spacing w:after="120" w:line="276" w:lineRule="auto"/>
              <w:jc w:val="both"/>
              <w:rPr>
                <w:rFonts w:ascii="Sylfaen" w:hAnsi="Sylfaen"/>
                <w:i/>
                <w:sz w:val="20"/>
                <w:szCs w:val="20"/>
              </w:rPr>
            </w:pPr>
            <w:r w:rsidRPr="002D0C3E">
              <w:rPr>
                <w:rFonts w:ascii="Sylfaen" w:hAnsi="Sylfaen"/>
                <w:i/>
                <w:sz w:val="20"/>
                <w:szCs w:val="20"/>
                <w:lang w:val="ka-GE"/>
              </w:rPr>
              <w:t>ხედვის</w:t>
            </w:r>
            <w:r w:rsidR="00E95344" w:rsidRPr="002D0C3E">
              <w:rPr>
                <w:rFonts w:ascii="Sylfaen" w:hAnsi="Sylfaen"/>
                <w:i/>
                <w:sz w:val="20"/>
                <w:szCs w:val="20"/>
                <w:lang w:val="ka-GE"/>
              </w:rPr>
              <w:t xml:space="preserve"> </w:t>
            </w:r>
            <w:r w:rsidRPr="002D0C3E">
              <w:rPr>
                <w:rFonts w:ascii="Sylfaen" w:hAnsi="Sylfaen"/>
                <w:i/>
                <w:sz w:val="20"/>
                <w:szCs w:val="20"/>
                <w:lang w:val="ka-GE"/>
              </w:rPr>
              <w:t>და მეთოდოლოგიური სახელმძღვანელო დოკუმენტები</w:t>
            </w:r>
          </w:p>
        </w:tc>
        <w:tc>
          <w:tcPr>
            <w:tcW w:w="6656" w:type="dxa"/>
            <w:gridSpan w:val="6"/>
          </w:tcPr>
          <w:p w14:paraId="0A011859" w14:textId="77777777" w:rsidR="002626A6" w:rsidRPr="002D0C3E" w:rsidRDefault="002626A6" w:rsidP="009A53B2">
            <w:pPr>
              <w:spacing w:after="120" w:line="276" w:lineRule="auto"/>
              <w:jc w:val="both"/>
              <w:rPr>
                <w:rFonts w:ascii="Sylfaen" w:hAnsi="Sylfaen"/>
                <w:b/>
                <w:color w:val="000000" w:themeColor="text1"/>
                <w:sz w:val="20"/>
                <w:szCs w:val="20"/>
              </w:rPr>
            </w:pPr>
            <w:proofErr w:type="spellStart"/>
            <w:r w:rsidRPr="002D0C3E">
              <w:rPr>
                <w:rFonts w:ascii="Sylfaen" w:hAnsi="Sylfaen"/>
                <w:b/>
                <w:color w:val="000000" w:themeColor="text1"/>
                <w:sz w:val="20"/>
                <w:szCs w:val="20"/>
              </w:rPr>
              <w:t>შესრულებული</w:t>
            </w:r>
            <w:proofErr w:type="spellEnd"/>
            <w:r w:rsidRPr="002D0C3E">
              <w:rPr>
                <w:rFonts w:ascii="Sylfaen" w:hAnsi="Sylfaen"/>
                <w:b/>
                <w:color w:val="000000" w:themeColor="text1"/>
                <w:sz w:val="20"/>
                <w:szCs w:val="20"/>
              </w:rPr>
              <w:t xml:space="preserve">:  </w:t>
            </w:r>
          </w:p>
          <w:p w14:paraId="670FCD7F" w14:textId="77777777" w:rsidR="002626A6" w:rsidRPr="002D0C3E" w:rsidRDefault="00E405B5" w:rsidP="00E405B5">
            <w:pPr>
              <w:spacing w:before="120" w:after="120" w:line="276" w:lineRule="auto"/>
              <w:jc w:val="both"/>
              <w:rPr>
                <w:rFonts w:ascii="Sylfaen" w:hAnsi="Sylfaen"/>
                <w:sz w:val="20"/>
                <w:szCs w:val="20"/>
              </w:rPr>
            </w:pPr>
            <w:r w:rsidRPr="002D0C3E">
              <w:rPr>
                <w:rFonts w:ascii="Sylfaen" w:hAnsi="Sylfaen"/>
                <w:sz w:val="20"/>
                <w:szCs w:val="20"/>
                <w:lang w:val="ka-GE"/>
              </w:rPr>
              <w:t>UNDP-ის დაფინანსებით</w:t>
            </w:r>
            <w:r w:rsidR="00B75446" w:rsidRPr="002D0C3E">
              <w:rPr>
                <w:rFonts w:ascii="Sylfaen" w:hAnsi="Sylfaen"/>
                <w:sz w:val="20"/>
                <w:szCs w:val="20"/>
                <w:lang w:val="ka-GE"/>
              </w:rPr>
              <w:t>,</w:t>
            </w:r>
            <w:r w:rsidRPr="002D0C3E">
              <w:rPr>
                <w:rFonts w:ascii="Sylfaen" w:hAnsi="Sylfaen"/>
                <w:sz w:val="20"/>
                <w:szCs w:val="20"/>
                <w:lang w:val="ka-GE"/>
              </w:rPr>
              <w:t xml:space="preserve"> ჩატარდა პროფესიულ სასწავლებლებში ექსტრაკურიკულური მომსახურების მიმართ მოლოდინებისა და დამოკიდებულების კვლევა, რომლის შედეგების გათვალისწინებით</w:t>
            </w:r>
            <w:r w:rsidR="00B75446" w:rsidRPr="002D0C3E">
              <w:rPr>
                <w:rFonts w:ascii="Sylfaen" w:hAnsi="Sylfaen"/>
                <w:sz w:val="20"/>
                <w:szCs w:val="20"/>
                <w:lang w:val="ka-GE"/>
              </w:rPr>
              <w:t>, პრ</w:t>
            </w:r>
            <w:r w:rsidRPr="002D0C3E">
              <w:rPr>
                <w:rFonts w:ascii="Sylfaen" w:hAnsi="Sylfaen"/>
                <w:sz w:val="20"/>
                <w:szCs w:val="20"/>
                <w:lang w:val="ka-GE"/>
              </w:rPr>
              <w:t xml:space="preserve">ოფესიულ საგანმანათლებლო დაწესებულებებთან და </w:t>
            </w:r>
            <w:r w:rsidR="00B75446" w:rsidRPr="002D0C3E">
              <w:rPr>
                <w:rFonts w:ascii="Sylfaen" w:hAnsi="Sylfaen"/>
                <w:sz w:val="20"/>
                <w:szCs w:val="20"/>
                <w:lang w:val="ka-GE"/>
              </w:rPr>
              <w:t xml:space="preserve">სსიპ - </w:t>
            </w:r>
            <w:r w:rsidRPr="002D0C3E">
              <w:rPr>
                <w:rFonts w:ascii="Sylfaen" w:hAnsi="Sylfaen"/>
                <w:sz w:val="20"/>
                <w:szCs w:val="20"/>
                <w:lang w:val="ka-GE"/>
              </w:rPr>
              <w:t xml:space="preserve">ახალგაზრდობის სააგენტოსთან კონსულტაციების შედეგად, 2020 წელს შემუშავდება ექსტრაკურიკულარული აქტივობების დანერგვის ხელშეწყობის </w:t>
            </w:r>
            <w:r w:rsidR="00B75446" w:rsidRPr="002D0C3E">
              <w:rPr>
                <w:rFonts w:ascii="Sylfaen" w:hAnsi="Sylfaen"/>
                <w:sz w:val="20"/>
                <w:szCs w:val="20"/>
                <w:lang w:val="ka-GE"/>
              </w:rPr>
              <w:t>ქვეპროგრამა</w:t>
            </w:r>
            <w:r w:rsidRPr="002D0C3E">
              <w:rPr>
                <w:rFonts w:ascii="Sylfaen" w:hAnsi="Sylfaen"/>
                <w:sz w:val="20"/>
                <w:szCs w:val="20"/>
                <w:lang w:val="ka-GE"/>
              </w:rPr>
              <w:t>, რის საფუძველზეც, განხორც</w:t>
            </w:r>
            <w:r w:rsidR="00B75446" w:rsidRPr="002D0C3E">
              <w:rPr>
                <w:rFonts w:ascii="Sylfaen" w:hAnsi="Sylfaen"/>
                <w:sz w:val="20"/>
                <w:szCs w:val="20"/>
                <w:lang w:val="ka-GE"/>
              </w:rPr>
              <w:t>ი</w:t>
            </w:r>
            <w:r w:rsidRPr="002D0C3E">
              <w:rPr>
                <w:rFonts w:ascii="Sylfaen" w:hAnsi="Sylfaen"/>
                <w:sz w:val="20"/>
                <w:szCs w:val="20"/>
                <w:lang w:val="ka-GE"/>
              </w:rPr>
              <w:t>ელდება  ექსტრაკურიკულარული აქტივობები პროფესიულ საგანმანათლებლო დაწესებულებებში. 2019 წელს  მიმდინარეობდა მოლაპარაკებები სხვადასხვა ჩართულ მხარეებთან.</w:t>
            </w:r>
          </w:p>
        </w:tc>
      </w:tr>
      <w:tr w:rsidR="00DE772F" w:rsidRPr="0013104F" w14:paraId="1D039C47" w14:textId="77777777" w:rsidTr="00DF3403">
        <w:trPr>
          <w:gridAfter w:val="1"/>
          <w:wAfter w:w="8" w:type="dxa"/>
        </w:trPr>
        <w:tc>
          <w:tcPr>
            <w:tcW w:w="9762" w:type="dxa"/>
            <w:gridSpan w:val="7"/>
            <w:shd w:val="clear" w:color="auto" w:fill="EEECE1" w:themeFill="background2"/>
          </w:tcPr>
          <w:p w14:paraId="3AA31258" w14:textId="77777777" w:rsidR="00DE772F" w:rsidRPr="002D0C3E" w:rsidRDefault="00DE772F" w:rsidP="00DD78C2">
            <w:pPr>
              <w:spacing w:after="120" w:line="276" w:lineRule="auto"/>
              <w:jc w:val="center"/>
              <w:rPr>
                <w:rFonts w:ascii="Sylfaen" w:hAnsi="Sylfaen"/>
                <w:b/>
                <w:color w:val="000000" w:themeColor="text1"/>
                <w:sz w:val="20"/>
                <w:szCs w:val="20"/>
              </w:rPr>
            </w:pPr>
            <w:proofErr w:type="spellStart"/>
            <w:r w:rsidRPr="002D0C3E">
              <w:rPr>
                <w:rFonts w:ascii="Sylfaen" w:hAnsi="Sylfaen"/>
                <w:b/>
                <w:color w:val="000000" w:themeColor="text1"/>
                <w:sz w:val="20"/>
                <w:szCs w:val="20"/>
              </w:rPr>
              <w:t>ბიუჯეტი</w:t>
            </w:r>
            <w:proofErr w:type="spellEnd"/>
          </w:p>
        </w:tc>
      </w:tr>
      <w:tr w:rsidR="00DE772F" w:rsidRPr="0013104F" w14:paraId="2F053D8F" w14:textId="77777777" w:rsidTr="00DF3403">
        <w:trPr>
          <w:gridAfter w:val="1"/>
          <w:wAfter w:w="8" w:type="dxa"/>
          <w:trHeight w:val="233"/>
        </w:trPr>
        <w:tc>
          <w:tcPr>
            <w:tcW w:w="3207" w:type="dxa"/>
            <w:gridSpan w:val="3"/>
            <w:shd w:val="clear" w:color="auto" w:fill="FFFF00"/>
          </w:tcPr>
          <w:p w14:paraId="2E8F0F42" w14:textId="77777777" w:rsidR="00DE772F" w:rsidRPr="002D0C3E" w:rsidRDefault="00DE772F" w:rsidP="00DD78C2">
            <w:pPr>
              <w:spacing w:after="120" w:line="276" w:lineRule="auto"/>
              <w:jc w:val="center"/>
              <w:rPr>
                <w:rFonts w:ascii="Sylfaen" w:hAnsi="Sylfaen"/>
                <w:color w:val="000000" w:themeColor="text1"/>
                <w:sz w:val="20"/>
                <w:szCs w:val="20"/>
              </w:rPr>
            </w:pPr>
            <w:proofErr w:type="spellStart"/>
            <w:r w:rsidRPr="002D0C3E">
              <w:rPr>
                <w:rFonts w:ascii="Sylfaen" w:hAnsi="Sylfaen"/>
                <w:b/>
                <w:color w:val="000000" w:themeColor="text1"/>
                <w:sz w:val="20"/>
                <w:szCs w:val="20"/>
              </w:rPr>
              <w:t>საპროგნოზო</w:t>
            </w:r>
            <w:proofErr w:type="spellEnd"/>
            <w:r w:rsidRPr="002D0C3E">
              <w:rPr>
                <w:rFonts w:ascii="Sylfaen" w:hAnsi="Sylfaen"/>
                <w:b/>
                <w:color w:val="000000" w:themeColor="text1"/>
                <w:sz w:val="20"/>
                <w:szCs w:val="20"/>
              </w:rPr>
              <w:t>:</w:t>
            </w:r>
          </w:p>
        </w:tc>
        <w:tc>
          <w:tcPr>
            <w:tcW w:w="6555" w:type="dxa"/>
            <w:gridSpan w:val="4"/>
            <w:shd w:val="clear" w:color="auto" w:fill="FFFF00"/>
          </w:tcPr>
          <w:p w14:paraId="41492B0C" w14:textId="77777777" w:rsidR="00DE772F" w:rsidRPr="002D0C3E" w:rsidRDefault="00DE772F" w:rsidP="00DD78C2">
            <w:pPr>
              <w:spacing w:after="120" w:line="276" w:lineRule="auto"/>
              <w:jc w:val="center"/>
              <w:rPr>
                <w:rFonts w:ascii="Sylfaen" w:hAnsi="Sylfaen"/>
                <w:color w:val="000000" w:themeColor="text1"/>
                <w:sz w:val="20"/>
                <w:szCs w:val="20"/>
              </w:rPr>
            </w:pPr>
            <w:proofErr w:type="spellStart"/>
            <w:r w:rsidRPr="002D0C3E">
              <w:rPr>
                <w:rFonts w:ascii="Sylfaen" w:hAnsi="Sylfaen"/>
                <w:b/>
                <w:color w:val="000000" w:themeColor="text1"/>
                <w:sz w:val="20"/>
                <w:szCs w:val="20"/>
              </w:rPr>
              <w:t>ფაქტობრივი</w:t>
            </w:r>
            <w:proofErr w:type="spellEnd"/>
            <w:r w:rsidRPr="002D0C3E">
              <w:rPr>
                <w:rFonts w:ascii="Sylfaen" w:hAnsi="Sylfaen"/>
                <w:b/>
                <w:color w:val="000000" w:themeColor="text1"/>
                <w:sz w:val="20"/>
                <w:szCs w:val="20"/>
              </w:rPr>
              <w:t>:</w:t>
            </w:r>
          </w:p>
        </w:tc>
      </w:tr>
      <w:tr w:rsidR="00DE772F" w:rsidRPr="0013104F" w14:paraId="7BF878FC" w14:textId="77777777" w:rsidTr="00DF3403">
        <w:trPr>
          <w:gridAfter w:val="1"/>
          <w:wAfter w:w="8" w:type="dxa"/>
          <w:trHeight w:val="233"/>
        </w:trPr>
        <w:tc>
          <w:tcPr>
            <w:tcW w:w="3207" w:type="dxa"/>
            <w:gridSpan w:val="3"/>
            <w:shd w:val="clear" w:color="auto" w:fill="FFFFFF" w:themeFill="background1"/>
          </w:tcPr>
          <w:p w14:paraId="77175463" w14:textId="77777777" w:rsidR="00DE772F" w:rsidRPr="002D0C3E" w:rsidRDefault="00DE772F" w:rsidP="00DD78C2">
            <w:pPr>
              <w:spacing w:after="120"/>
              <w:jc w:val="center"/>
              <w:rPr>
                <w:rFonts w:ascii="Sylfaen" w:hAnsi="Sylfaen"/>
                <w:b/>
                <w:color w:val="000000" w:themeColor="text1"/>
                <w:sz w:val="20"/>
                <w:szCs w:val="20"/>
                <w:lang w:val="ka-GE"/>
              </w:rPr>
            </w:pPr>
            <w:r w:rsidRPr="002D0C3E">
              <w:rPr>
                <w:rFonts w:ascii="Sylfaen" w:hAnsi="Sylfaen"/>
                <w:b/>
                <w:color w:val="000000" w:themeColor="text1"/>
                <w:sz w:val="20"/>
                <w:szCs w:val="20"/>
                <w:lang w:val="ka-GE"/>
              </w:rPr>
              <w:t>დონორთა ბიუჯეტი</w:t>
            </w:r>
          </w:p>
        </w:tc>
        <w:tc>
          <w:tcPr>
            <w:tcW w:w="6555" w:type="dxa"/>
            <w:gridSpan w:val="4"/>
            <w:shd w:val="clear" w:color="auto" w:fill="FFFFFF" w:themeFill="background1"/>
          </w:tcPr>
          <w:p w14:paraId="550D5811" w14:textId="77777777" w:rsidR="00DE772F" w:rsidRPr="002D0C3E" w:rsidRDefault="00DE772F" w:rsidP="00DD78C2">
            <w:pPr>
              <w:spacing w:after="120"/>
              <w:jc w:val="center"/>
              <w:rPr>
                <w:rFonts w:ascii="Sylfaen" w:hAnsi="Sylfaen"/>
                <w:b/>
                <w:color w:val="000000" w:themeColor="text1"/>
                <w:sz w:val="20"/>
                <w:szCs w:val="20"/>
                <w:lang w:val="ka-GE"/>
              </w:rPr>
            </w:pPr>
            <w:r w:rsidRPr="002D0C3E">
              <w:rPr>
                <w:rFonts w:ascii="Sylfaen" w:hAnsi="Sylfaen"/>
                <w:b/>
                <w:color w:val="000000" w:themeColor="text1"/>
                <w:sz w:val="20"/>
                <w:szCs w:val="20"/>
                <w:lang w:val="ka-GE"/>
              </w:rPr>
              <w:t>დონორთა ბიუჯეტი</w:t>
            </w:r>
          </w:p>
        </w:tc>
      </w:tr>
      <w:tr w:rsidR="00DE772F" w:rsidRPr="0013104F" w14:paraId="3F2AA44E" w14:textId="77777777" w:rsidTr="00DF3403">
        <w:trPr>
          <w:gridAfter w:val="1"/>
          <w:wAfter w:w="8" w:type="dxa"/>
          <w:trHeight w:val="625"/>
        </w:trPr>
        <w:tc>
          <w:tcPr>
            <w:tcW w:w="1708" w:type="dxa"/>
            <w:vMerge w:val="restart"/>
            <w:shd w:val="clear" w:color="auto" w:fill="DDD9C3" w:themeFill="background2" w:themeFillShade="E6"/>
          </w:tcPr>
          <w:p w14:paraId="06466292" w14:textId="77777777" w:rsidR="00DE772F" w:rsidRPr="002D0C3E" w:rsidRDefault="00DE772F" w:rsidP="00DD78C2">
            <w:pPr>
              <w:spacing w:line="276" w:lineRule="auto"/>
              <w:jc w:val="center"/>
              <w:rPr>
                <w:rFonts w:ascii="Sylfaen" w:hAnsi="Sylfaen"/>
                <w:color w:val="000000" w:themeColor="text1"/>
                <w:sz w:val="20"/>
                <w:szCs w:val="20"/>
                <w:lang w:val="ka-GE"/>
              </w:rPr>
            </w:pPr>
          </w:p>
          <w:p w14:paraId="55403ACD" w14:textId="77777777" w:rsidR="00DE772F" w:rsidRPr="002D0C3E" w:rsidRDefault="00DE772F" w:rsidP="00DD78C2">
            <w:pPr>
              <w:spacing w:line="276" w:lineRule="auto"/>
              <w:jc w:val="center"/>
              <w:rPr>
                <w:rFonts w:ascii="Sylfaen" w:hAnsi="Sylfaen"/>
                <w:color w:val="000000" w:themeColor="text1"/>
                <w:sz w:val="20"/>
                <w:szCs w:val="20"/>
                <w:lang w:val="ka-GE"/>
              </w:rPr>
            </w:pPr>
          </w:p>
          <w:p w14:paraId="1C1CBA6B" w14:textId="77777777" w:rsidR="00DE772F" w:rsidRPr="002D0C3E" w:rsidRDefault="00DE772F" w:rsidP="00DD78C2">
            <w:pPr>
              <w:spacing w:line="276" w:lineRule="auto"/>
              <w:jc w:val="center"/>
              <w:rPr>
                <w:rFonts w:ascii="Sylfaen" w:hAnsi="Sylfaen"/>
                <w:color w:val="000000" w:themeColor="text1"/>
                <w:sz w:val="20"/>
                <w:szCs w:val="20"/>
                <w:lang w:val="ka-GE"/>
              </w:rPr>
            </w:pPr>
          </w:p>
          <w:p w14:paraId="15285C96" w14:textId="77777777" w:rsidR="00DE772F" w:rsidRPr="002D0C3E" w:rsidRDefault="00DE772F" w:rsidP="00DD78C2">
            <w:pPr>
              <w:spacing w:line="276" w:lineRule="auto"/>
              <w:jc w:val="center"/>
              <w:rPr>
                <w:rFonts w:ascii="Sylfaen" w:hAnsi="Sylfaen"/>
                <w:color w:val="000000" w:themeColor="text1"/>
                <w:sz w:val="20"/>
                <w:szCs w:val="20"/>
                <w:lang w:val="ka-GE"/>
              </w:rPr>
            </w:pPr>
            <w:r w:rsidRPr="002D0C3E">
              <w:rPr>
                <w:rFonts w:ascii="Sylfaen" w:hAnsi="Sylfaen"/>
                <w:color w:val="000000" w:themeColor="text1"/>
                <w:sz w:val="20"/>
                <w:szCs w:val="20"/>
                <w:lang w:val="ka-GE"/>
              </w:rPr>
              <w:t>შესრულების შეფასება</w:t>
            </w:r>
          </w:p>
        </w:tc>
        <w:tc>
          <w:tcPr>
            <w:tcW w:w="1499" w:type="dxa"/>
            <w:gridSpan w:val="2"/>
            <w:shd w:val="clear" w:color="auto" w:fill="8DB3E2" w:themeFill="text2" w:themeFillTint="66"/>
          </w:tcPr>
          <w:p w14:paraId="4874A56F" w14:textId="77777777" w:rsidR="00DE772F" w:rsidRPr="002D0C3E" w:rsidRDefault="00DE772F" w:rsidP="00DD78C2">
            <w:pPr>
              <w:spacing w:line="276" w:lineRule="auto"/>
              <w:jc w:val="center"/>
              <w:rPr>
                <w:rFonts w:ascii="Sylfaen" w:hAnsi="Sylfaen"/>
                <w:color w:val="000000" w:themeColor="text1"/>
                <w:sz w:val="20"/>
                <w:szCs w:val="20"/>
                <w:lang w:val="ka-GE"/>
              </w:rPr>
            </w:pPr>
            <w:r w:rsidRPr="002D0C3E">
              <w:rPr>
                <w:rFonts w:ascii="Sylfaen" w:hAnsi="Sylfaen"/>
                <w:color w:val="000000" w:themeColor="text1"/>
                <w:sz w:val="20"/>
                <w:szCs w:val="20"/>
                <w:lang w:val="ka-GE"/>
              </w:rPr>
              <w:t>პროგრესი (%)</w:t>
            </w:r>
          </w:p>
        </w:tc>
        <w:tc>
          <w:tcPr>
            <w:tcW w:w="1660" w:type="dxa"/>
            <w:shd w:val="clear" w:color="auto" w:fill="95B3D7" w:themeFill="accent1" w:themeFillTint="99"/>
          </w:tcPr>
          <w:p w14:paraId="3DFB5CFB" w14:textId="77777777" w:rsidR="00DE772F" w:rsidRPr="002D0C3E" w:rsidRDefault="00DE772F" w:rsidP="00DD78C2">
            <w:pPr>
              <w:spacing w:line="276" w:lineRule="auto"/>
              <w:jc w:val="center"/>
              <w:rPr>
                <w:rFonts w:ascii="Sylfaen" w:hAnsi="Sylfaen"/>
                <w:color w:val="000000" w:themeColor="text1"/>
                <w:sz w:val="20"/>
                <w:szCs w:val="20"/>
              </w:rPr>
            </w:pPr>
            <w:r w:rsidRPr="002D0C3E">
              <w:rPr>
                <w:rFonts w:ascii="Sylfaen" w:hAnsi="Sylfaen"/>
                <w:color w:val="000000" w:themeColor="text1"/>
                <w:sz w:val="20"/>
                <w:szCs w:val="20"/>
                <w:lang w:val="ka-GE"/>
              </w:rPr>
              <w:t>100%</w:t>
            </w:r>
          </w:p>
          <w:p w14:paraId="6F2AD1DD" w14:textId="77777777" w:rsidR="00DE772F" w:rsidRPr="002D0C3E" w:rsidRDefault="00DE772F" w:rsidP="00DD78C2">
            <w:pPr>
              <w:spacing w:line="276" w:lineRule="auto"/>
              <w:jc w:val="center"/>
              <w:rPr>
                <w:rFonts w:ascii="Sylfaen" w:hAnsi="Sylfaen"/>
                <w:color w:val="000000" w:themeColor="text1"/>
                <w:sz w:val="20"/>
                <w:szCs w:val="20"/>
              </w:rPr>
            </w:pPr>
          </w:p>
        </w:tc>
        <w:tc>
          <w:tcPr>
            <w:tcW w:w="1270" w:type="dxa"/>
            <w:shd w:val="clear" w:color="auto" w:fill="95B3D7" w:themeFill="accent1" w:themeFillTint="99"/>
          </w:tcPr>
          <w:p w14:paraId="58C1EC77" w14:textId="77777777" w:rsidR="00DE772F" w:rsidRPr="002D0C3E" w:rsidRDefault="00DE772F" w:rsidP="00DD78C2">
            <w:pPr>
              <w:spacing w:line="276" w:lineRule="auto"/>
              <w:jc w:val="center"/>
              <w:rPr>
                <w:rFonts w:ascii="Sylfaen" w:hAnsi="Sylfaen"/>
                <w:color w:val="000000" w:themeColor="text1"/>
                <w:sz w:val="20"/>
                <w:szCs w:val="20"/>
              </w:rPr>
            </w:pPr>
            <w:r w:rsidRPr="002D0C3E">
              <w:rPr>
                <w:rFonts w:ascii="Sylfaen" w:hAnsi="Sylfaen"/>
                <w:color w:val="000000" w:themeColor="text1"/>
                <w:sz w:val="20"/>
                <w:szCs w:val="20"/>
                <w:lang w:val="ka-GE"/>
              </w:rPr>
              <w:t>51%-99%</w:t>
            </w:r>
          </w:p>
          <w:p w14:paraId="229981B3" w14:textId="77777777" w:rsidR="00DE772F" w:rsidRPr="002D0C3E" w:rsidRDefault="00DE772F" w:rsidP="00DD78C2">
            <w:pPr>
              <w:spacing w:line="276" w:lineRule="auto"/>
              <w:jc w:val="center"/>
              <w:rPr>
                <w:rFonts w:ascii="Sylfaen" w:hAnsi="Sylfaen"/>
                <w:color w:val="000000" w:themeColor="text1"/>
                <w:sz w:val="20"/>
                <w:szCs w:val="20"/>
              </w:rPr>
            </w:pPr>
          </w:p>
        </w:tc>
        <w:tc>
          <w:tcPr>
            <w:tcW w:w="1491" w:type="dxa"/>
            <w:shd w:val="clear" w:color="auto" w:fill="95B3D7" w:themeFill="accent1" w:themeFillTint="99"/>
          </w:tcPr>
          <w:p w14:paraId="76117C27" w14:textId="77777777" w:rsidR="00DE772F" w:rsidRPr="002D0C3E" w:rsidRDefault="00DE772F" w:rsidP="00DD78C2">
            <w:pPr>
              <w:spacing w:line="276" w:lineRule="auto"/>
              <w:jc w:val="center"/>
              <w:rPr>
                <w:rFonts w:ascii="Sylfaen" w:hAnsi="Sylfaen"/>
                <w:color w:val="000000" w:themeColor="text1"/>
                <w:sz w:val="20"/>
                <w:szCs w:val="20"/>
              </w:rPr>
            </w:pPr>
            <w:r w:rsidRPr="002D0C3E">
              <w:rPr>
                <w:rFonts w:ascii="Sylfaen" w:hAnsi="Sylfaen"/>
                <w:color w:val="000000" w:themeColor="text1"/>
                <w:sz w:val="20"/>
                <w:szCs w:val="20"/>
                <w:lang w:val="ka-GE"/>
              </w:rPr>
              <w:t>1%-50%</w:t>
            </w:r>
          </w:p>
          <w:p w14:paraId="17D4D2FD" w14:textId="77777777" w:rsidR="00DE772F" w:rsidRPr="002D0C3E" w:rsidRDefault="00DE772F" w:rsidP="00DD78C2">
            <w:pPr>
              <w:spacing w:line="276" w:lineRule="auto"/>
              <w:jc w:val="center"/>
              <w:rPr>
                <w:rFonts w:ascii="Sylfaen" w:hAnsi="Sylfaen"/>
                <w:color w:val="000000" w:themeColor="text1"/>
                <w:sz w:val="20"/>
                <w:szCs w:val="20"/>
              </w:rPr>
            </w:pPr>
          </w:p>
        </w:tc>
        <w:tc>
          <w:tcPr>
            <w:tcW w:w="2134" w:type="dxa"/>
            <w:shd w:val="clear" w:color="auto" w:fill="95B3D7" w:themeFill="accent1" w:themeFillTint="99"/>
          </w:tcPr>
          <w:p w14:paraId="5AAF0043" w14:textId="77777777" w:rsidR="00DE772F" w:rsidRPr="002D0C3E" w:rsidRDefault="00DE772F" w:rsidP="00DD78C2">
            <w:pPr>
              <w:spacing w:line="276" w:lineRule="auto"/>
              <w:jc w:val="center"/>
              <w:rPr>
                <w:rFonts w:ascii="Sylfaen" w:hAnsi="Sylfaen"/>
                <w:color w:val="000000" w:themeColor="text1"/>
                <w:sz w:val="20"/>
                <w:szCs w:val="20"/>
              </w:rPr>
            </w:pPr>
            <w:r w:rsidRPr="002D0C3E">
              <w:rPr>
                <w:rFonts w:ascii="Sylfaen" w:hAnsi="Sylfaen"/>
                <w:color w:val="000000" w:themeColor="text1"/>
                <w:sz w:val="20"/>
                <w:szCs w:val="20"/>
                <w:lang w:val="ka-GE"/>
              </w:rPr>
              <w:t>0%</w:t>
            </w:r>
          </w:p>
          <w:p w14:paraId="06A9E7B4" w14:textId="77777777" w:rsidR="00DE772F" w:rsidRPr="002D0C3E" w:rsidRDefault="00DE772F" w:rsidP="00DD78C2">
            <w:pPr>
              <w:spacing w:line="276" w:lineRule="auto"/>
              <w:jc w:val="center"/>
              <w:rPr>
                <w:rFonts w:ascii="Sylfaen" w:hAnsi="Sylfaen"/>
                <w:color w:val="000000" w:themeColor="text1"/>
                <w:sz w:val="20"/>
                <w:szCs w:val="20"/>
                <w:lang w:val="ka-GE"/>
              </w:rPr>
            </w:pPr>
          </w:p>
        </w:tc>
      </w:tr>
      <w:tr w:rsidR="00DE772F" w:rsidRPr="0013104F" w14:paraId="1262997C" w14:textId="77777777" w:rsidTr="00DF3403">
        <w:trPr>
          <w:gridAfter w:val="1"/>
          <w:wAfter w:w="8" w:type="dxa"/>
          <w:trHeight w:val="228"/>
        </w:trPr>
        <w:tc>
          <w:tcPr>
            <w:tcW w:w="1708" w:type="dxa"/>
            <w:vMerge/>
            <w:shd w:val="clear" w:color="auto" w:fill="DDD9C3" w:themeFill="background2" w:themeFillShade="E6"/>
          </w:tcPr>
          <w:p w14:paraId="61EE1BDA" w14:textId="77777777" w:rsidR="00DE772F" w:rsidRPr="002D0C3E" w:rsidRDefault="00DE772F" w:rsidP="00DD78C2">
            <w:pPr>
              <w:spacing w:line="276" w:lineRule="auto"/>
              <w:jc w:val="both"/>
              <w:rPr>
                <w:rFonts w:ascii="Sylfaen" w:hAnsi="Sylfaen"/>
                <w:color w:val="000000" w:themeColor="text1"/>
                <w:sz w:val="20"/>
                <w:szCs w:val="20"/>
              </w:rPr>
            </w:pPr>
          </w:p>
        </w:tc>
        <w:tc>
          <w:tcPr>
            <w:tcW w:w="1499" w:type="dxa"/>
            <w:gridSpan w:val="2"/>
            <w:shd w:val="clear" w:color="auto" w:fill="FFFFFF" w:themeFill="background1"/>
          </w:tcPr>
          <w:p w14:paraId="06AF5A08" w14:textId="77777777" w:rsidR="00DE772F" w:rsidRPr="002D0C3E" w:rsidRDefault="00DE772F" w:rsidP="00DD78C2">
            <w:pPr>
              <w:spacing w:line="276" w:lineRule="auto"/>
              <w:jc w:val="center"/>
              <w:rPr>
                <w:rFonts w:ascii="Sylfaen" w:hAnsi="Sylfaen"/>
                <w:color w:val="000000" w:themeColor="text1"/>
                <w:sz w:val="20"/>
                <w:szCs w:val="20"/>
                <w:lang w:val="ka-GE"/>
              </w:rPr>
            </w:pPr>
          </w:p>
          <w:p w14:paraId="101DA499" w14:textId="77777777" w:rsidR="00DE772F" w:rsidRPr="002D0C3E" w:rsidRDefault="00DE772F" w:rsidP="00DD78C2">
            <w:pPr>
              <w:spacing w:line="276" w:lineRule="auto"/>
              <w:jc w:val="center"/>
              <w:rPr>
                <w:rFonts w:ascii="Sylfaen" w:hAnsi="Sylfaen"/>
                <w:color w:val="000000" w:themeColor="text1"/>
                <w:sz w:val="20"/>
                <w:szCs w:val="20"/>
                <w:lang w:val="ka-GE"/>
              </w:rPr>
            </w:pPr>
          </w:p>
        </w:tc>
        <w:tc>
          <w:tcPr>
            <w:tcW w:w="1660" w:type="dxa"/>
            <w:shd w:val="clear" w:color="auto" w:fill="FFFFFF" w:themeFill="background1"/>
          </w:tcPr>
          <w:p w14:paraId="5C404431" w14:textId="77777777" w:rsidR="00DE772F" w:rsidRPr="002D0C3E" w:rsidRDefault="00DE772F" w:rsidP="00DD78C2">
            <w:pPr>
              <w:spacing w:line="276" w:lineRule="auto"/>
              <w:jc w:val="center"/>
              <w:rPr>
                <w:rFonts w:ascii="Sylfaen" w:hAnsi="Sylfaen"/>
                <w:b/>
                <w:color w:val="000000" w:themeColor="text1"/>
                <w:sz w:val="20"/>
                <w:szCs w:val="20"/>
                <w:lang w:val="ka-GE"/>
              </w:rPr>
            </w:pPr>
            <w:r w:rsidRPr="002D0C3E">
              <w:rPr>
                <w:rFonts w:ascii="Sylfaen" w:hAnsi="Sylfaen"/>
                <w:b/>
                <w:color w:val="000000" w:themeColor="text1"/>
                <w:sz w:val="20"/>
                <w:szCs w:val="20"/>
                <w:lang w:val="ka-GE"/>
              </w:rPr>
              <w:t>100%</w:t>
            </w:r>
          </w:p>
        </w:tc>
        <w:tc>
          <w:tcPr>
            <w:tcW w:w="1270" w:type="dxa"/>
            <w:shd w:val="clear" w:color="auto" w:fill="FFFFFF" w:themeFill="background1"/>
          </w:tcPr>
          <w:p w14:paraId="2884F800" w14:textId="77777777" w:rsidR="00DE772F" w:rsidRPr="002D0C3E" w:rsidRDefault="00DE772F" w:rsidP="00DD78C2">
            <w:pPr>
              <w:spacing w:line="276" w:lineRule="auto"/>
              <w:jc w:val="center"/>
              <w:rPr>
                <w:rFonts w:ascii="Sylfaen" w:hAnsi="Sylfaen"/>
                <w:color w:val="000000" w:themeColor="text1"/>
                <w:sz w:val="20"/>
                <w:szCs w:val="20"/>
              </w:rPr>
            </w:pPr>
          </w:p>
        </w:tc>
        <w:tc>
          <w:tcPr>
            <w:tcW w:w="1491" w:type="dxa"/>
            <w:shd w:val="clear" w:color="auto" w:fill="FFFFFF" w:themeFill="background1"/>
          </w:tcPr>
          <w:p w14:paraId="102AD692" w14:textId="77777777" w:rsidR="00DE772F" w:rsidRPr="002D0C3E" w:rsidRDefault="00DE772F" w:rsidP="00DD78C2">
            <w:pPr>
              <w:spacing w:line="276" w:lineRule="auto"/>
              <w:jc w:val="center"/>
              <w:rPr>
                <w:rFonts w:ascii="Sylfaen" w:hAnsi="Sylfaen"/>
                <w:color w:val="000000" w:themeColor="text1"/>
                <w:sz w:val="20"/>
                <w:szCs w:val="20"/>
              </w:rPr>
            </w:pPr>
          </w:p>
        </w:tc>
        <w:tc>
          <w:tcPr>
            <w:tcW w:w="2134" w:type="dxa"/>
            <w:shd w:val="clear" w:color="auto" w:fill="FFFFFF" w:themeFill="background1"/>
          </w:tcPr>
          <w:p w14:paraId="567645DA" w14:textId="77777777" w:rsidR="00DE772F" w:rsidRPr="002D0C3E" w:rsidRDefault="00DE772F" w:rsidP="00DD78C2">
            <w:pPr>
              <w:spacing w:line="276" w:lineRule="auto"/>
              <w:jc w:val="center"/>
              <w:rPr>
                <w:rFonts w:ascii="Sylfaen" w:hAnsi="Sylfaen"/>
                <w:b/>
                <w:color w:val="000000" w:themeColor="text1"/>
                <w:sz w:val="20"/>
                <w:szCs w:val="20"/>
              </w:rPr>
            </w:pPr>
          </w:p>
        </w:tc>
      </w:tr>
      <w:tr w:rsidR="00DE772F" w:rsidRPr="0013104F" w14:paraId="44917D41" w14:textId="77777777" w:rsidTr="00DF3403">
        <w:trPr>
          <w:gridAfter w:val="1"/>
          <w:wAfter w:w="8" w:type="dxa"/>
          <w:trHeight w:val="574"/>
        </w:trPr>
        <w:tc>
          <w:tcPr>
            <w:tcW w:w="1708" w:type="dxa"/>
            <w:vMerge/>
            <w:shd w:val="clear" w:color="auto" w:fill="DDD9C3" w:themeFill="background2" w:themeFillShade="E6"/>
          </w:tcPr>
          <w:p w14:paraId="6BA6E2FD" w14:textId="77777777" w:rsidR="00DE772F" w:rsidRPr="002D0C3E" w:rsidRDefault="00DE772F" w:rsidP="00DD78C2">
            <w:pPr>
              <w:spacing w:line="276" w:lineRule="auto"/>
              <w:jc w:val="both"/>
              <w:rPr>
                <w:rFonts w:ascii="Sylfaen" w:hAnsi="Sylfaen"/>
                <w:color w:val="000000" w:themeColor="text1"/>
                <w:sz w:val="20"/>
                <w:szCs w:val="20"/>
              </w:rPr>
            </w:pPr>
          </w:p>
        </w:tc>
        <w:tc>
          <w:tcPr>
            <w:tcW w:w="1499" w:type="dxa"/>
            <w:gridSpan w:val="2"/>
            <w:shd w:val="clear" w:color="auto" w:fill="FABF8F" w:themeFill="accent6" w:themeFillTint="99"/>
          </w:tcPr>
          <w:p w14:paraId="7C5F05E8" w14:textId="77777777" w:rsidR="00DE772F" w:rsidRPr="002D0C3E" w:rsidRDefault="00DE772F" w:rsidP="00DD78C2">
            <w:pPr>
              <w:spacing w:line="276" w:lineRule="auto"/>
              <w:jc w:val="center"/>
              <w:rPr>
                <w:rFonts w:ascii="Sylfaen" w:hAnsi="Sylfaen"/>
                <w:color w:val="000000" w:themeColor="text1"/>
                <w:sz w:val="20"/>
                <w:szCs w:val="20"/>
                <w:lang w:val="ka-GE"/>
              </w:rPr>
            </w:pPr>
            <w:r w:rsidRPr="002D0C3E">
              <w:rPr>
                <w:rFonts w:ascii="Sylfaen" w:hAnsi="Sylfaen"/>
                <w:color w:val="000000" w:themeColor="text1"/>
                <w:sz w:val="20"/>
                <w:szCs w:val="20"/>
                <w:lang w:val="ka-GE"/>
              </w:rPr>
              <w:t>სტატუსი</w:t>
            </w:r>
          </w:p>
        </w:tc>
        <w:tc>
          <w:tcPr>
            <w:tcW w:w="1660" w:type="dxa"/>
            <w:shd w:val="clear" w:color="auto" w:fill="FABF8F" w:themeFill="accent6" w:themeFillTint="99"/>
          </w:tcPr>
          <w:p w14:paraId="64729B2D" w14:textId="77777777" w:rsidR="00DE772F" w:rsidRPr="002D0C3E" w:rsidRDefault="00DE772F" w:rsidP="00DD78C2">
            <w:pPr>
              <w:spacing w:line="276" w:lineRule="auto"/>
              <w:jc w:val="center"/>
              <w:rPr>
                <w:rFonts w:ascii="Sylfaen" w:hAnsi="Sylfaen"/>
                <w:color w:val="000000" w:themeColor="text1"/>
                <w:sz w:val="20"/>
                <w:szCs w:val="20"/>
                <w:lang w:val="ka-GE"/>
              </w:rPr>
            </w:pPr>
            <w:r w:rsidRPr="002D0C3E">
              <w:rPr>
                <w:rFonts w:ascii="Sylfaen" w:hAnsi="Sylfaen"/>
                <w:color w:val="000000" w:themeColor="text1"/>
                <w:sz w:val="20"/>
                <w:szCs w:val="20"/>
                <w:lang w:val="ka-GE"/>
              </w:rPr>
              <w:t>განხორციელდა</w:t>
            </w:r>
          </w:p>
        </w:tc>
        <w:tc>
          <w:tcPr>
            <w:tcW w:w="1270" w:type="dxa"/>
            <w:shd w:val="clear" w:color="auto" w:fill="FABF8F" w:themeFill="accent6" w:themeFillTint="99"/>
          </w:tcPr>
          <w:p w14:paraId="1BB7FDF8" w14:textId="77777777" w:rsidR="00DE772F" w:rsidRPr="002D0C3E" w:rsidRDefault="00DE772F" w:rsidP="00DD78C2">
            <w:pPr>
              <w:spacing w:line="276" w:lineRule="auto"/>
              <w:jc w:val="center"/>
              <w:rPr>
                <w:rFonts w:ascii="Sylfaen" w:hAnsi="Sylfaen"/>
                <w:color w:val="000000" w:themeColor="text1"/>
                <w:sz w:val="20"/>
                <w:szCs w:val="20"/>
                <w:lang w:val="ka-GE"/>
              </w:rPr>
            </w:pPr>
            <w:r w:rsidRPr="002D0C3E">
              <w:rPr>
                <w:rFonts w:ascii="Sylfaen" w:hAnsi="Sylfaen"/>
                <w:color w:val="000000" w:themeColor="text1"/>
                <w:sz w:val="20"/>
                <w:szCs w:val="20"/>
                <w:lang w:val="ka-GE"/>
              </w:rPr>
              <w:t>მიმდინარე - მეტწილად შესრულდა</w:t>
            </w:r>
          </w:p>
        </w:tc>
        <w:tc>
          <w:tcPr>
            <w:tcW w:w="1491" w:type="dxa"/>
            <w:shd w:val="clear" w:color="auto" w:fill="FABF8F" w:themeFill="accent6" w:themeFillTint="99"/>
          </w:tcPr>
          <w:p w14:paraId="7C96C6CA" w14:textId="77777777" w:rsidR="00DE772F" w:rsidRPr="002D0C3E" w:rsidRDefault="00DE772F" w:rsidP="00DD78C2">
            <w:pPr>
              <w:spacing w:line="276" w:lineRule="auto"/>
              <w:jc w:val="center"/>
              <w:rPr>
                <w:rFonts w:ascii="Sylfaen" w:hAnsi="Sylfaen"/>
                <w:color w:val="000000" w:themeColor="text1"/>
                <w:sz w:val="20"/>
                <w:szCs w:val="20"/>
                <w:lang w:val="ka-GE"/>
              </w:rPr>
            </w:pPr>
            <w:r w:rsidRPr="002D0C3E">
              <w:rPr>
                <w:rFonts w:ascii="Sylfaen" w:hAnsi="Sylfaen"/>
                <w:color w:val="000000" w:themeColor="text1"/>
                <w:sz w:val="20"/>
                <w:szCs w:val="20"/>
                <w:lang w:val="ka-GE"/>
              </w:rPr>
              <w:t>მიმდინარე -ნაწილობრივ შესრულდა</w:t>
            </w:r>
          </w:p>
        </w:tc>
        <w:tc>
          <w:tcPr>
            <w:tcW w:w="2134" w:type="dxa"/>
            <w:shd w:val="clear" w:color="auto" w:fill="FABF8F" w:themeFill="accent6" w:themeFillTint="99"/>
          </w:tcPr>
          <w:p w14:paraId="3F554053" w14:textId="77777777" w:rsidR="00DE772F" w:rsidRPr="002D0C3E" w:rsidRDefault="00DE772F" w:rsidP="00DD78C2">
            <w:pPr>
              <w:spacing w:line="276" w:lineRule="auto"/>
              <w:jc w:val="center"/>
              <w:rPr>
                <w:rFonts w:ascii="Sylfaen" w:hAnsi="Sylfaen"/>
                <w:color w:val="000000" w:themeColor="text1"/>
                <w:sz w:val="20"/>
                <w:szCs w:val="20"/>
                <w:lang w:val="ka-GE"/>
              </w:rPr>
            </w:pPr>
            <w:r w:rsidRPr="002D0C3E">
              <w:rPr>
                <w:rFonts w:ascii="Sylfaen" w:hAnsi="Sylfaen"/>
                <w:color w:val="000000" w:themeColor="text1"/>
                <w:sz w:val="20"/>
                <w:szCs w:val="20"/>
                <w:lang w:val="ka-GE"/>
              </w:rPr>
              <w:t>არ დაწყებულა/გაუქმდა</w:t>
            </w:r>
          </w:p>
        </w:tc>
      </w:tr>
      <w:tr w:rsidR="00DE772F" w:rsidRPr="0013104F" w14:paraId="380D0C64" w14:textId="77777777" w:rsidTr="00DF3403">
        <w:trPr>
          <w:gridAfter w:val="1"/>
          <w:wAfter w:w="8" w:type="dxa"/>
          <w:trHeight w:val="574"/>
        </w:trPr>
        <w:tc>
          <w:tcPr>
            <w:tcW w:w="1708" w:type="dxa"/>
            <w:vMerge/>
            <w:shd w:val="clear" w:color="auto" w:fill="DDD9C3" w:themeFill="background2" w:themeFillShade="E6"/>
          </w:tcPr>
          <w:p w14:paraId="1C7EFCEF" w14:textId="77777777" w:rsidR="00DE772F" w:rsidRPr="002D0C3E" w:rsidRDefault="00DE772F" w:rsidP="00DD78C2">
            <w:pPr>
              <w:jc w:val="both"/>
              <w:rPr>
                <w:rFonts w:ascii="Sylfaen" w:hAnsi="Sylfaen"/>
                <w:color w:val="000000" w:themeColor="text1"/>
                <w:sz w:val="20"/>
                <w:szCs w:val="20"/>
              </w:rPr>
            </w:pPr>
          </w:p>
        </w:tc>
        <w:tc>
          <w:tcPr>
            <w:tcW w:w="1499" w:type="dxa"/>
            <w:gridSpan w:val="2"/>
            <w:shd w:val="clear" w:color="auto" w:fill="FFFFFF" w:themeFill="background1"/>
          </w:tcPr>
          <w:p w14:paraId="4EBA19E4" w14:textId="77777777" w:rsidR="00DE772F" w:rsidRPr="002D0C3E" w:rsidRDefault="00DE772F" w:rsidP="00DD78C2">
            <w:pPr>
              <w:jc w:val="both"/>
              <w:rPr>
                <w:rFonts w:ascii="Sylfaen" w:hAnsi="Sylfaen"/>
                <w:color w:val="000000" w:themeColor="text1"/>
                <w:sz w:val="20"/>
                <w:szCs w:val="20"/>
              </w:rPr>
            </w:pPr>
          </w:p>
        </w:tc>
        <w:tc>
          <w:tcPr>
            <w:tcW w:w="1660" w:type="dxa"/>
            <w:shd w:val="clear" w:color="auto" w:fill="FFFFFF" w:themeFill="background1"/>
          </w:tcPr>
          <w:p w14:paraId="54801B17" w14:textId="77777777" w:rsidR="00DE772F" w:rsidRPr="002D0C3E" w:rsidRDefault="00DE772F" w:rsidP="00DD78C2">
            <w:pPr>
              <w:jc w:val="center"/>
              <w:rPr>
                <w:rFonts w:ascii="Sylfaen" w:hAnsi="Sylfaen"/>
                <w:b/>
                <w:color w:val="000000" w:themeColor="text1"/>
                <w:sz w:val="20"/>
                <w:szCs w:val="20"/>
                <w:lang w:val="ka-GE"/>
              </w:rPr>
            </w:pPr>
            <w:r w:rsidRPr="002D0C3E">
              <w:rPr>
                <w:rFonts w:ascii="Sylfaen" w:hAnsi="Sylfaen"/>
                <w:b/>
                <w:color w:val="000000" w:themeColor="text1"/>
                <w:sz w:val="20"/>
                <w:szCs w:val="20"/>
                <w:lang w:val="ka-GE"/>
              </w:rPr>
              <w:t>√</w:t>
            </w:r>
          </w:p>
        </w:tc>
        <w:tc>
          <w:tcPr>
            <w:tcW w:w="1270" w:type="dxa"/>
          </w:tcPr>
          <w:p w14:paraId="519C2456" w14:textId="77777777" w:rsidR="00DE772F" w:rsidRPr="002D0C3E" w:rsidRDefault="00DE772F" w:rsidP="00DD78C2">
            <w:pPr>
              <w:jc w:val="both"/>
              <w:rPr>
                <w:rFonts w:ascii="Sylfaen" w:hAnsi="Sylfaen"/>
                <w:color w:val="000000" w:themeColor="text1"/>
                <w:sz w:val="20"/>
                <w:szCs w:val="20"/>
                <w:lang w:val="ka-GE"/>
              </w:rPr>
            </w:pPr>
          </w:p>
        </w:tc>
        <w:tc>
          <w:tcPr>
            <w:tcW w:w="1491" w:type="dxa"/>
          </w:tcPr>
          <w:p w14:paraId="6E2ACF0E" w14:textId="77777777" w:rsidR="00DE772F" w:rsidRPr="002D0C3E" w:rsidRDefault="00DE772F" w:rsidP="00DD78C2">
            <w:pPr>
              <w:jc w:val="both"/>
              <w:rPr>
                <w:rFonts w:ascii="Sylfaen" w:hAnsi="Sylfaen"/>
                <w:color w:val="000000" w:themeColor="text1"/>
                <w:sz w:val="20"/>
                <w:szCs w:val="20"/>
                <w:lang w:val="ka-GE"/>
              </w:rPr>
            </w:pPr>
          </w:p>
        </w:tc>
        <w:tc>
          <w:tcPr>
            <w:tcW w:w="2134" w:type="dxa"/>
          </w:tcPr>
          <w:p w14:paraId="7B5647CA" w14:textId="77777777" w:rsidR="00DE772F" w:rsidRPr="002D0C3E" w:rsidRDefault="00DE772F" w:rsidP="00DD78C2">
            <w:pPr>
              <w:jc w:val="both"/>
              <w:rPr>
                <w:rFonts w:ascii="Sylfaen" w:hAnsi="Sylfaen"/>
                <w:color w:val="000000" w:themeColor="text1"/>
                <w:sz w:val="20"/>
                <w:szCs w:val="20"/>
                <w:lang w:val="ka-GE"/>
              </w:rPr>
            </w:pPr>
          </w:p>
        </w:tc>
      </w:tr>
    </w:tbl>
    <w:p w14:paraId="67A1237B" w14:textId="77777777" w:rsidR="00341B92" w:rsidRPr="0013104F" w:rsidRDefault="00341B92" w:rsidP="000C388C">
      <w:pPr>
        <w:jc w:val="both"/>
        <w:rPr>
          <w:rFonts w:ascii="Sylfaen" w:hAnsi="Sylfaen"/>
          <w:lang w:val="ka-GE"/>
        </w:rPr>
      </w:pPr>
    </w:p>
    <w:p w14:paraId="2BDB06A4" w14:textId="77777777" w:rsidR="00667AFD" w:rsidRPr="0013104F" w:rsidRDefault="00667AFD" w:rsidP="00FF373F">
      <w:pPr>
        <w:pStyle w:val="Heading2"/>
        <w:jc w:val="both"/>
        <w:rPr>
          <w:rFonts w:ascii="Sylfaen" w:hAnsi="Sylfaen"/>
          <w:b/>
          <w:i/>
          <w:color w:val="000000" w:themeColor="text1"/>
          <w:sz w:val="24"/>
          <w:szCs w:val="24"/>
          <w:lang w:val="ka-GE"/>
        </w:rPr>
      </w:pPr>
      <w:bookmarkStart w:id="11" w:name="_Toc37687384"/>
      <w:r w:rsidRPr="0013104F">
        <w:rPr>
          <w:rFonts w:ascii="Sylfaen" w:hAnsi="Sylfaen" w:cs="Sylfaen"/>
          <w:b/>
          <w:i/>
          <w:color w:val="000000" w:themeColor="text1"/>
          <w:sz w:val="24"/>
          <w:szCs w:val="24"/>
          <w:lang w:val="ka-GE"/>
        </w:rPr>
        <w:t>აქტივობა</w:t>
      </w:r>
      <w:r w:rsidR="00B75446">
        <w:rPr>
          <w:rFonts w:ascii="Sylfaen" w:hAnsi="Sylfaen" w:cs="Sylfaen"/>
          <w:b/>
          <w:i/>
          <w:color w:val="000000" w:themeColor="text1"/>
          <w:sz w:val="24"/>
          <w:szCs w:val="24"/>
          <w:lang w:val="ka-GE"/>
        </w:rPr>
        <w:t xml:space="preserve"> </w:t>
      </w:r>
      <w:r w:rsidRPr="0013104F">
        <w:rPr>
          <w:rFonts w:ascii="Sylfaen" w:hAnsi="Sylfaen"/>
          <w:b/>
          <w:i/>
          <w:color w:val="000000" w:themeColor="text1"/>
          <w:sz w:val="24"/>
          <w:szCs w:val="24"/>
          <w:lang w:val="ka-GE"/>
        </w:rPr>
        <w:t xml:space="preserve">2.2 </w:t>
      </w:r>
      <w:r w:rsidRPr="0013104F">
        <w:rPr>
          <w:rFonts w:ascii="Sylfaen" w:hAnsi="Sylfaen" w:cs="Sylfaen"/>
          <w:b/>
          <w:i/>
          <w:color w:val="000000" w:themeColor="text1"/>
          <w:sz w:val="24"/>
          <w:szCs w:val="24"/>
          <w:lang w:val="ka-GE"/>
        </w:rPr>
        <w:t>კოლეჯების</w:t>
      </w:r>
      <w:r w:rsidR="00B75446">
        <w:rPr>
          <w:rFonts w:ascii="Sylfaen" w:hAnsi="Sylfaen" w:cs="Sylfaen"/>
          <w:b/>
          <w:i/>
          <w:color w:val="000000" w:themeColor="text1"/>
          <w:sz w:val="24"/>
          <w:szCs w:val="24"/>
          <w:lang w:val="ka-GE"/>
        </w:rPr>
        <w:t xml:space="preserve"> </w:t>
      </w:r>
      <w:r w:rsidRPr="0013104F">
        <w:rPr>
          <w:rFonts w:ascii="Sylfaen" w:hAnsi="Sylfaen" w:cs="Sylfaen"/>
          <w:b/>
          <w:i/>
          <w:color w:val="000000" w:themeColor="text1"/>
          <w:sz w:val="24"/>
          <w:szCs w:val="24"/>
          <w:lang w:val="ka-GE"/>
        </w:rPr>
        <w:t>შესაძლებლობების</w:t>
      </w:r>
      <w:r w:rsidR="00B75446">
        <w:rPr>
          <w:rFonts w:ascii="Sylfaen" w:hAnsi="Sylfaen" w:cs="Sylfaen"/>
          <w:b/>
          <w:i/>
          <w:color w:val="000000" w:themeColor="text1"/>
          <w:sz w:val="24"/>
          <w:szCs w:val="24"/>
          <w:lang w:val="ka-GE"/>
        </w:rPr>
        <w:t xml:space="preserve"> </w:t>
      </w:r>
      <w:r w:rsidRPr="0013104F">
        <w:rPr>
          <w:rFonts w:ascii="Sylfaen" w:hAnsi="Sylfaen" w:cs="Sylfaen"/>
          <w:b/>
          <w:i/>
          <w:color w:val="000000" w:themeColor="text1"/>
          <w:sz w:val="24"/>
          <w:szCs w:val="24"/>
          <w:lang w:val="ka-GE"/>
        </w:rPr>
        <w:t>და</w:t>
      </w:r>
      <w:r w:rsidR="00B75446">
        <w:rPr>
          <w:rFonts w:ascii="Sylfaen" w:hAnsi="Sylfaen" w:cs="Sylfaen"/>
          <w:b/>
          <w:i/>
          <w:color w:val="000000" w:themeColor="text1"/>
          <w:sz w:val="24"/>
          <w:szCs w:val="24"/>
          <w:lang w:val="ka-GE"/>
        </w:rPr>
        <w:t xml:space="preserve"> </w:t>
      </w:r>
      <w:r w:rsidRPr="0013104F">
        <w:rPr>
          <w:rFonts w:ascii="Sylfaen" w:hAnsi="Sylfaen" w:cs="Sylfaen"/>
          <w:b/>
          <w:i/>
          <w:color w:val="000000" w:themeColor="text1"/>
          <w:sz w:val="24"/>
          <w:szCs w:val="24"/>
          <w:lang w:val="ka-GE"/>
        </w:rPr>
        <w:t>საჭიროების</w:t>
      </w:r>
      <w:r w:rsidRPr="0013104F">
        <w:rPr>
          <w:rFonts w:ascii="Sylfaen" w:hAnsi="Sylfaen"/>
          <w:b/>
          <w:i/>
          <w:color w:val="000000" w:themeColor="text1"/>
          <w:sz w:val="24"/>
          <w:szCs w:val="24"/>
          <w:lang w:val="ka-GE"/>
        </w:rPr>
        <w:t xml:space="preserve"> </w:t>
      </w:r>
      <w:r w:rsidR="00B75446">
        <w:rPr>
          <w:rFonts w:ascii="Sylfaen" w:hAnsi="Sylfaen"/>
          <w:b/>
          <w:i/>
          <w:color w:val="000000" w:themeColor="text1"/>
          <w:sz w:val="24"/>
          <w:szCs w:val="24"/>
          <w:lang w:val="ka-GE"/>
        </w:rPr>
        <w:t xml:space="preserve"> </w:t>
      </w:r>
      <w:r w:rsidRPr="0013104F">
        <w:rPr>
          <w:rFonts w:ascii="Sylfaen" w:hAnsi="Sylfaen"/>
          <w:b/>
          <w:i/>
          <w:color w:val="000000" w:themeColor="text1"/>
          <w:sz w:val="24"/>
          <w:szCs w:val="24"/>
          <w:lang w:val="ka-GE"/>
        </w:rPr>
        <w:t>(</w:t>
      </w:r>
      <w:r w:rsidRPr="0013104F">
        <w:rPr>
          <w:rFonts w:ascii="Sylfaen" w:hAnsi="Sylfaen" w:cs="Sylfaen"/>
          <w:b/>
          <w:i/>
          <w:color w:val="000000" w:themeColor="text1"/>
          <w:sz w:val="24"/>
          <w:szCs w:val="24"/>
          <w:lang w:val="ka-GE"/>
        </w:rPr>
        <w:t>სტუდენტების</w:t>
      </w:r>
      <w:r w:rsidR="00B75446">
        <w:rPr>
          <w:rFonts w:ascii="Sylfaen" w:hAnsi="Sylfaen" w:cs="Sylfaen"/>
          <w:b/>
          <w:i/>
          <w:color w:val="000000" w:themeColor="text1"/>
          <w:sz w:val="24"/>
          <w:szCs w:val="24"/>
          <w:lang w:val="ka-GE"/>
        </w:rPr>
        <w:t xml:space="preserve"> </w:t>
      </w:r>
      <w:r w:rsidRPr="0013104F">
        <w:rPr>
          <w:rFonts w:ascii="Sylfaen" w:hAnsi="Sylfaen" w:cs="Sylfaen"/>
          <w:b/>
          <w:i/>
          <w:color w:val="000000" w:themeColor="text1"/>
          <w:sz w:val="24"/>
          <w:szCs w:val="24"/>
          <w:lang w:val="ka-GE"/>
        </w:rPr>
        <w:t>მოთხოვნის</w:t>
      </w:r>
      <w:r w:rsidR="00B75446">
        <w:rPr>
          <w:rFonts w:ascii="Sylfaen" w:hAnsi="Sylfaen" w:cs="Sylfaen"/>
          <w:b/>
          <w:i/>
          <w:color w:val="000000" w:themeColor="text1"/>
          <w:sz w:val="24"/>
          <w:szCs w:val="24"/>
          <w:lang w:val="ka-GE"/>
        </w:rPr>
        <w:t xml:space="preserve"> </w:t>
      </w:r>
      <w:r w:rsidRPr="0013104F">
        <w:rPr>
          <w:rFonts w:ascii="Sylfaen" w:hAnsi="Sylfaen" w:cs="Sylfaen"/>
          <w:b/>
          <w:i/>
          <w:color w:val="000000" w:themeColor="text1"/>
          <w:sz w:val="24"/>
          <w:szCs w:val="24"/>
          <w:lang w:val="ka-GE"/>
        </w:rPr>
        <w:t>ჩათვლით</w:t>
      </w:r>
      <w:r w:rsidRPr="0013104F">
        <w:rPr>
          <w:rFonts w:ascii="Sylfaen" w:hAnsi="Sylfaen"/>
          <w:b/>
          <w:i/>
          <w:color w:val="000000" w:themeColor="text1"/>
          <w:sz w:val="24"/>
          <w:szCs w:val="24"/>
          <w:lang w:val="ka-GE"/>
        </w:rPr>
        <w:t xml:space="preserve">) </w:t>
      </w:r>
      <w:r w:rsidRPr="0013104F">
        <w:rPr>
          <w:rFonts w:ascii="Sylfaen" w:hAnsi="Sylfaen" w:cs="Sylfaen"/>
          <w:b/>
          <w:i/>
          <w:color w:val="000000" w:themeColor="text1"/>
          <w:sz w:val="24"/>
          <w:szCs w:val="24"/>
          <w:lang w:val="ka-GE"/>
        </w:rPr>
        <w:t>შეფასება</w:t>
      </w:r>
      <w:bookmarkEnd w:id="11"/>
    </w:p>
    <w:p w14:paraId="0C9A9D12" w14:textId="77777777" w:rsidR="00667AFD" w:rsidRPr="0013104F" w:rsidRDefault="00667AFD" w:rsidP="000C388C">
      <w:pPr>
        <w:jc w:val="both"/>
        <w:rPr>
          <w:rFonts w:ascii="Sylfaen" w:hAnsi="Sylfaen"/>
          <w:i/>
          <w:lang w:val="ka-GE"/>
        </w:rPr>
      </w:pPr>
      <w:r w:rsidRPr="0013104F">
        <w:rPr>
          <w:rFonts w:ascii="Sylfaen" w:hAnsi="Sylfaen"/>
          <w:i/>
          <w:lang w:val="ka-GE"/>
        </w:rPr>
        <w:t>შესრულების ინდიკატორი: კვლევის ანგარიში</w:t>
      </w:r>
    </w:p>
    <w:p w14:paraId="228866B3" w14:textId="1FEE54DE" w:rsidR="009732E8" w:rsidRDefault="009732E8" w:rsidP="000C388C">
      <w:pPr>
        <w:jc w:val="both"/>
        <w:rPr>
          <w:rFonts w:ascii="Sylfaen" w:hAnsi="Sylfaen"/>
          <w:lang w:val="ka-GE"/>
        </w:rPr>
      </w:pPr>
      <w:r w:rsidRPr="0013104F">
        <w:rPr>
          <w:rFonts w:ascii="Sylfaen" w:hAnsi="Sylfaen"/>
          <w:lang w:val="ka-GE"/>
        </w:rPr>
        <w:t>UNDP-ს მიერ, ხორციელდება კვლევა, კოლეჯების შეს</w:t>
      </w:r>
      <w:r w:rsidR="00307EFB" w:rsidRPr="0013104F">
        <w:rPr>
          <w:rFonts w:ascii="Sylfaen" w:hAnsi="Sylfaen"/>
          <w:lang w:val="ka-GE"/>
        </w:rPr>
        <w:t>ა</w:t>
      </w:r>
      <w:r w:rsidRPr="0013104F">
        <w:rPr>
          <w:rFonts w:ascii="Sylfaen" w:hAnsi="Sylfaen"/>
          <w:lang w:val="ka-GE"/>
        </w:rPr>
        <w:t>ძლებლობების გაანალიზების მიზნით. კვლევ</w:t>
      </w:r>
      <w:r w:rsidR="00384E4A" w:rsidRPr="0013104F">
        <w:rPr>
          <w:rFonts w:ascii="Sylfaen" w:hAnsi="Sylfaen"/>
          <w:lang w:val="ka-GE"/>
        </w:rPr>
        <w:t>ი</w:t>
      </w:r>
      <w:r w:rsidRPr="0013104F">
        <w:rPr>
          <w:rFonts w:ascii="Sylfaen" w:hAnsi="Sylfaen"/>
          <w:lang w:val="ka-GE"/>
        </w:rPr>
        <w:t>ს შედეგების შესაბამისად, გაიწერება სამოქმედო გეგმა, როგორ უნდა დაინერგოს ექსტრაკურიკულარული აქტივობები პროფესიულ საგანმანათლებლო დაწესებულებებში.</w:t>
      </w:r>
    </w:p>
    <w:p w14:paraId="153A7BFA" w14:textId="77777777" w:rsidR="006D0316" w:rsidRPr="0013104F" w:rsidRDefault="006D0316" w:rsidP="000C388C">
      <w:pPr>
        <w:jc w:val="both"/>
        <w:rPr>
          <w:rFonts w:ascii="Sylfaen" w:hAnsi="Sylfaen"/>
          <w:lang w:val="ka-GE"/>
        </w:rPr>
      </w:pPr>
    </w:p>
    <w:tbl>
      <w:tblPr>
        <w:tblStyle w:val="TableGrid"/>
        <w:tblW w:w="9770" w:type="dxa"/>
        <w:tblLook w:val="04A0" w:firstRow="1" w:lastRow="0" w:firstColumn="1" w:lastColumn="0" w:noHBand="0" w:noVBand="1"/>
      </w:tblPr>
      <w:tblGrid>
        <w:gridCol w:w="1708"/>
        <w:gridCol w:w="1406"/>
        <w:gridCol w:w="93"/>
        <w:gridCol w:w="1660"/>
        <w:gridCol w:w="1270"/>
        <w:gridCol w:w="1491"/>
        <w:gridCol w:w="2134"/>
        <w:gridCol w:w="8"/>
      </w:tblGrid>
      <w:tr w:rsidR="009A53B2" w:rsidRPr="0013104F" w14:paraId="5BC7C02B" w14:textId="77777777" w:rsidTr="00DF3403">
        <w:tc>
          <w:tcPr>
            <w:tcW w:w="9770" w:type="dxa"/>
            <w:gridSpan w:val="8"/>
            <w:shd w:val="clear" w:color="auto" w:fill="0070C0"/>
          </w:tcPr>
          <w:p w14:paraId="65D8AC7A" w14:textId="77777777" w:rsidR="009A53B2" w:rsidRPr="001E0D3D" w:rsidRDefault="009A53B2" w:rsidP="001E0D3D">
            <w:pPr>
              <w:keepNext/>
              <w:keepLines/>
              <w:spacing w:before="480"/>
              <w:jc w:val="center"/>
              <w:outlineLvl w:val="0"/>
              <w:rPr>
                <w:rFonts w:ascii="Sylfaen" w:eastAsiaTheme="majorEastAsia" w:hAnsi="Sylfaen" w:cstheme="majorBidi"/>
                <w:b/>
                <w:bCs/>
                <w:color w:val="FFFFFF" w:themeColor="background1"/>
                <w:sz w:val="20"/>
                <w:szCs w:val="20"/>
                <w:lang w:val="ka-GE"/>
              </w:rPr>
            </w:pPr>
            <w:bookmarkStart w:id="12" w:name="_Toc37687385"/>
            <w:r w:rsidRPr="001E0D3D">
              <w:rPr>
                <w:rFonts w:ascii="Sylfaen" w:eastAsiaTheme="majorEastAsia" w:hAnsi="Sylfaen" w:cstheme="majorBidi"/>
                <w:b/>
                <w:bCs/>
                <w:color w:val="FFFFFF" w:themeColor="background1"/>
                <w:sz w:val="20"/>
                <w:szCs w:val="20"/>
                <w:lang w:val="ka-GE"/>
              </w:rPr>
              <w:lastRenderedPageBreak/>
              <w:t>ამოცანა 2. ექსტრაკურიკულარული სამეწარმეო აქტივობების დანერგვის ხელშეწყობა</w:t>
            </w:r>
            <w:bookmarkEnd w:id="12"/>
          </w:p>
          <w:p w14:paraId="445DC127" w14:textId="77777777" w:rsidR="009A53B2" w:rsidRPr="001E0D3D" w:rsidRDefault="009A53B2" w:rsidP="009A53B2">
            <w:pPr>
              <w:spacing w:after="120" w:line="276" w:lineRule="auto"/>
              <w:jc w:val="both"/>
              <w:rPr>
                <w:rFonts w:ascii="Sylfaen" w:hAnsi="Sylfaen"/>
                <w:b/>
                <w:color w:val="FF0000"/>
                <w:sz w:val="20"/>
                <w:szCs w:val="20"/>
              </w:rPr>
            </w:pPr>
          </w:p>
        </w:tc>
      </w:tr>
      <w:tr w:rsidR="009A53B2" w:rsidRPr="0013104F" w14:paraId="646DCE7D" w14:textId="77777777" w:rsidTr="00DF3403">
        <w:tc>
          <w:tcPr>
            <w:tcW w:w="3114" w:type="dxa"/>
            <w:gridSpan w:val="2"/>
          </w:tcPr>
          <w:p w14:paraId="19242B02" w14:textId="77777777" w:rsidR="009A53B2" w:rsidRPr="00177738" w:rsidRDefault="009A53B2" w:rsidP="009A53B2">
            <w:pPr>
              <w:spacing w:after="120" w:line="276" w:lineRule="auto"/>
              <w:jc w:val="both"/>
              <w:rPr>
                <w:rFonts w:ascii="Sylfaen" w:hAnsi="Sylfaen"/>
                <w:b/>
                <w:color w:val="000000" w:themeColor="text1"/>
                <w:sz w:val="20"/>
                <w:szCs w:val="20"/>
              </w:rPr>
            </w:pPr>
            <w:proofErr w:type="spellStart"/>
            <w:r w:rsidRPr="00177738">
              <w:rPr>
                <w:rFonts w:ascii="Sylfaen" w:hAnsi="Sylfaen"/>
                <w:b/>
                <w:color w:val="000000" w:themeColor="text1"/>
                <w:sz w:val="20"/>
                <w:szCs w:val="20"/>
              </w:rPr>
              <w:t>აქტივობის</w:t>
            </w:r>
            <w:proofErr w:type="spellEnd"/>
            <w:r w:rsidRPr="00177738">
              <w:rPr>
                <w:rFonts w:ascii="Sylfaen" w:hAnsi="Sylfaen"/>
                <w:b/>
                <w:color w:val="000000" w:themeColor="text1"/>
                <w:sz w:val="20"/>
                <w:szCs w:val="20"/>
              </w:rPr>
              <w:t xml:space="preserve"> </w:t>
            </w:r>
            <w:proofErr w:type="spellStart"/>
            <w:r w:rsidRPr="00177738">
              <w:rPr>
                <w:rFonts w:ascii="Sylfaen" w:hAnsi="Sylfaen"/>
                <w:b/>
                <w:color w:val="000000" w:themeColor="text1"/>
                <w:sz w:val="20"/>
                <w:szCs w:val="20"/>
              </w:rPr>
              <w:t>ნომერი</w:t>
            </w:r>
            <w:proofErr w:type="spellEnd"/>
            <w:r w:rsidRPr="00177738">
              <w:rPr>
                <w:rFonts w:ascii="Sylfaen" w:hAnsi="Sylfaen"/>
                <w:b/>
                <w:color w:val="000000" w:themeColor="text1"/>
                <w:sz w:val="20"/>
                <w:szCs w:val="20"/>
              </w:rPr>
              <w:t xml:space="preserve"> </w:t>
            </w:r>
            <w:proofErr w:type="spellStart"/>
            <w:r w:rsidRPr="00177738">
              <w:rPr>
                <w:rFonts w:ascii="Sylfaen" w:hAnsi="Sylfaen"/>
                <w:b/>
                <w:color w:val="000000" w:themeColor="text1"/>
                <w:sz w:val="20"/>
                <w:szCs w:val="20"/>
              </w:rPr>
              <w:t>და</w:t>
            </w:r>
            <w:proofErr w:type="spellEnd"/>
            <w:r w:rsidRPr="00177738">
              <w:rPr>
                <w:rFonts w:ascii="Sylfaen" w:hAnsi="Sylfaen"/>
                <w:b/>
                <w:color w:val="000000" w:themeColor="text1"/>
                <w:sz w:val="20"/>
                <w:szCs w:val="20"/>
              </w:rPr>
              <w:t xml:space="preserve"> </w:t>
            </w:r>
            <w:proofErr w:type="spellStart"/>
            <w:r w:rsidRPr="00177738">
              <w:rPr>
                <w:rFonts w:ascii="Sylfaen" w:hAnsi="Sylfaen"/>
                <w:b/>
                <w:color w:val="000000" w:themeColor="text1"/>
                <w:sz w:val="20"/>
                <w:szCs w:val="20"/>
              </w:rPr>
              <w:t>სახელწოდება</w:t>
            </w:r>
            <w:proofErr w:type="spellEnd"/>
            <w:r w:rsidRPr="00177738">
              <w:rPr>
                <w:rFonts w:ascii="Sylfaen" w:hAnsi="Sylfaen"/>
                <w:b/>
                <w:color w:val="000000" w:themeColor="text1"/>
                <w:sz w:val="20"/>
                <w:szCs w:val="20"/>
              </w:rPr>
              <w:t>:</w:t>
            </w:r>
          </w:p>
        </w:tc>
        <w:tc>
          <w:tcPr>
            <w:tcW w:w="6656" w:type="dxa"/>
            <w:gridSpan w:val="6"/>
          </w:tcPr>
          <w:p w14:paraId="1B92A918" w14:textId="77777777" w:rsidR="009A53B2" w:rsidRPr="001E0D3D" w:rsidRDefault="009A53B2" w:rsidP="009A53B2">
            <w:pPr>
              <w:autoSpaceDE w:val="0"/>
              <w:autoSpaceDN w:val="0"/>
              <w:adjustRightInd w:val="0"/>
              <w:spacing w:after="200" w:line="276" w:lineRule="auto"/>
              <w:jc w:val="both"/>
              <w:rPr>
                <w:rFonts w:ascii="Sylfaen" w:hAnsi="Sylfaen" w:cs="Sylfaen"/>
                <w:color w:val="000000" w:themeColor="text1"/>
                <w:sz w:val="20"/>
                <w:szCs w:val="20"/>
              </w:rPr>
            </w:pPr>
            <w:proofErr w:type="spellStart"/>
            <w:r w:rsidRPr="001E0D3D">
              <w:rPr>
                <w:rFonts w:ascii="Sylfaen" w:hAnsi="Sylfaen" w:cs="Sylfaen"/>
                <w:color w:val="000000" w:themeColor="text1"/>
                <w:sz w:val="20"/>
                <w:szCs w:val="20"/>
              </w:rPr>
              <w:t>აქტივობა</w:t>
            </w:r>
            <w:proofErr w:type="spellEnd"/>
            <w:r w:rsidRPr="001E0D3D">
              <w:rPr>
                <w:rFonts w:ascii="Sylfaen" w:hAnsi="Sylfaen" w:cs="Sylfaen"/>
                <w:color w:val="000000" w:themeColor="text1"/>
                <w:sz w:val="20"/>
                <w:szCs w:val="20"/>
              </w:rPr>
              <w:t xml:space="preserve"> 2.2 </w:t>
            </w:r>
            <w:proofErr w:type="spellStart"/>
            <w:r w:rsidRPr="001E0D3D">
              <w:rPr>
                <w:rFonts w:ascii="Sylfaen" w:hAnsi="Sylfaen" w:cs="Sylfaen"/>
                <w:color w:val="000000" w:themeColor="text1"/>
                <w:sz w:val="20"/>
                <w:szCs w:val="20"/>
              </w:rPr>
              <w:t>კოლეჯების</w:t>
            </w:r>
            <w:proofErr w:type="spellEnd"/>
            <w:r w:rsidRPr="001E0D3D">
              <w:rPr>
                <w:rFonts w:ascii="Sylfaen" w:hAnsi="Sylfaen" w:cs="Sylfaen"/>
                <w:color w:val="000000" w:themeColor="text1"/>
                <w:sz w:val="20"/>
                <w:szCs w:val="20"/>
              </w:rPr>
              <w:t xml:space="preserve"> </w:t>
            </w:r>
            <w:proofErr w:type="spellStart"/>
            <w:r w:rsidRPr="001E0D3D">
              <w:rPr>
                <w:rFonts w:ascii="Sylfaen" w:hAnsi="Sylfaen" w:cs="Sylfaen"/>
                <w:color w:val="000000" w:themeColor="text1"/>
                <w:sz w:val="20"/>
                <w:szCs w:val="20"/>
              </w:rPr>
              <w:t>შესაძლებლობების</w:t>
            </w:r>
            <w:proofErr w:type="spellEnd"/>
            <w:r w:rsidRPr="001E0D3D">
              <w:rPr>
                <w:rFonts w:ascii="Sylfaen" w:hAnsi="Sylfaen" w:cs="Sylfaen"/>
                <w:color w:val="000000" w:themeColor="text1"/>
                <w:sz w:val="20"/>
                <w:szCs w:val="20"/>
              </w:rPr>
              <w:t xml:space="preserve"> </w:t>
            </w:r>
            <w:proofErr w:type="spellStart"/>
            <w:r w:rsidRPr="001E0D3D">
              <w:rPr>
                <w:rFonts w:ascii="Sylfaen" w:hAnsi="Sylfaen" w:cs="Sylfaen"/>
                <w:color w:val="000000" w:themeColor="text1"/>
                <w:sz w:val="20"/>
                <w:szCs w:val="20"/>
              </w:rPr>
              <w:t>და</w:t>
            </w:r>
            <w:proofErr w:type="spellEnd"/>
            <w:r w:rsidRPr="001E0D3D">
              <w:rPr>
                <w:rFonts w:ascii="Sylfaen" w:hAnsi="Sylfaen" w:cs="Sylfaen"/>
                <w:color w:val="000000" w:themeColor="text1"/>
                <w:sz w:val="20"/>
                <w:szCs w:val="20"/>
              </w:rPr>
              <w:t xml:space="preserve"> </w:t>
            </w:r>
            <w:proofErr w:type="spellStart"/>
            <w:r w:rsidRPr="001E0D3D">
              <w:rPr>
                <w:rFonts w:ascii="Sylfaen" w:hAnsi="Sylfaen" w:cs="Sylfaen"/>
                <w:color w:val="000000" w:themeColor="text1"/>
                <w:sz w:val="20"/>
                <w:szCs w:val="20"/>
              </w:rPr>
              <w:t>საჭიროების</w:t>
            </w:r>
            <w:proofErr w:type="spellEnd"/>
            <w:r w:rsidRPr="001E0D3D">
              <w:rPr>
                <w:rFonts w:ascii="Sylfaen" w:hAnsi="Sylfaen" w:cs="Sylfaen"/>
                <w:color w:val="000000" w:themeColor="text1"/>
                <w:sz w:val="20"/>
                <w:szCs w:val="20"/>
              </w:rPr>
              <w:t xml:space="preserve"> (</w:t>
            </w:r>
            <w:proofErr w:type="spellStart"/>
            <w:r w:rsidRPr="001E0D3D">
              <w:rPr>
                <w:rFonts w:ascii="Sylfaen" w:hAnsi="Sylfaen" w:cs="Sylfaen"/>
                <w:color w:val="000000" w:themeColor="text1"/>
                <w:sz w:val="20"/>
                <w:szCs w:val="20"/>
              </w:rPr>
              <w:t>სტუდენტების</w:t>
            </w:r>
            <w:proofErr w:type="spellEnd"/>
            <w:r w:rsidRPr="001E0D3D">
              <w:rPr>
                <w:rFonts w:ascii="Sylfaen" w:hAnsi="Sylfaen" w:cs="Sylfaen"/>
                <w:color w:val="000000" w:themeColor="text1"/>
                <w:sz w:val="20"/>
                <w:szCs w:val="20"/>
              </w:rPr>
              <w:t xml:space="preserve"> </w:t>
            </w:r>
            <w:proofErr w:type="spellStart"/>
            <w:r w:rsidRPr="001E0D3D">
              <w:rPr>
                <w:rFonts w:ascii="Sylfaen" w:hAnsi="Sylfaen" w:cs="Sylfaen"/>
                <w:color w:val="000000" w:themeColor="text1"/>
                <w:sz w:val="20"/>
                <w:szCs w:val="20"/>
              </w:rPr>
              <w:t>მოთხოვნის</w:t>
            </w:r>
            <w:proofErr w:type="spellEnd"/>
            <w:r w:rsidRPr="001E0D3D">
              <w:rPr>
                <w:rFonts w:ascii="Sylfaen" w:hAnsi="Sylfaen" w:cs="Sylfaen"/>
                <w:color w:val="000000" w:themeColor="text1"/>
                <w:sz w:val="20"/>
                <w:szCs w:val="20"/>
              </w:rPr>
              <w:t xml:space="preserve"> </w:t>
            </w:r>
            <w:proofErr w:type="spellStart"/>
            <w:r w:rsidRPr="001E0D3D">
              <w:rPr>
                <w:rFonts w:ascii="Sylfaen" w:hAnsi="Sylfaen" w:cs="Sylfaen"/>
                <w:color w:val="000000" w:themeColor="text1"/>
                <w:sz w:val="20"/>
                <w:szCs w:val="20"/>
              </w:rPr>
              <w:t>ჩათვლით</w:t>
            </w:r>
            <w:proofErr w:type="spellEnd"/>
            <w:r w:rsidRPr="001E0D3D">
              <w:rPr>
                <w:rFonts w:ascii="Sylfaen" w:hAnsi="Sylfaen" w:cs="Sylfaen"/>
                <w:color w:val="000000" w:themeColor="text1"/>
                <w:sz w:val="20"/>
                <w:szCs w:val="20"/>
              </w:rPr>
              <w:t xml:space="preserve">) </w:t>
            </w:r>
            <w:proofErr w:type="spellStart"/>
            <w:r w:rsidRPr="001E0D3D">
              <w:rPr>
                <w:rFonts w:ascii="Sylfaen" w:hAnsi="Sylfaen" w:cs="Sylfaen"/>
                <w:color w:val="000000" w:themeColor="text1"/>
                <w:sz w:val="20"/>
                <w:szCs w:val="20"/>
              </w:rPr>
              <w:t>შეფასება</w:t>
            </w:r>
            <w:proofErr w:type="spellEnd"/>
          </w:p>
        </w:tc>
      </w:tr>
      <w:tr w:rsidR="009A53B2" w:rsidRPr="0013104F" w14:paraId="6C8540DB" w14:textId="77777777" w:rsidTr="00DF3403">
        <w:trPr>
          <w:trHeight w:val="954"/>
        </w:trPr>
        <w:tc>
          <w:tcPr>
            <w:tcW w:w="3114" w:type="dxa"/>
            <w:gridSpan w:val="2"/>
          </w:tcPr>
          <w:p w14:paraId="63978A45" w14:textId="77777777" w:rsidR="009A53B2" w:rsidRPr="00177738" w:rsidRDefault="009A53B2" w:rsidP="009A53B2">
            <w:pPr>
              <w:spacing w:after="120" w:line="276" w:lineRule="auto"/>
              <w:jc w:val="both"/>
              <w:rPr>
                <w:rFonts w:ascii="Sylfaen" w:hAnsi="Sylfaen"/>
                <w:b/>
                <w:color w:val="000000" w:themeColor="text1"/>
                <w:sz w:val="20"/>
                <w:szCs w:val="20"/>
              </w:rPr>
            </w:pPr>
            <w:proofErr w:type="spellStart"/>
            <w:r w:rsidRPr="00177738">
              <w:rPr>
                <w:rFonts w:ascii="Sylfaen" w:hAnsi="Sylfaen"/>
                <w:b/>
                <w:color w:val="000000" w:themeColor="text1"/>
                <w:sz w:val="20"/>
                <w:szCs w:val="20"/>
              </w:rPr>
              <w:t>პასუხისმგებელი</w:t>
            </w:r>
            <w:proofErr w:type="spellEnd"/>
            <w:r w:rsidRPr="00177738">
              <w:rPr>
                <w:rFonts w:ascii="Sylfaen" w:hAnsi="Sylfaen"/>
                <w:b/>
                <w:color w:val="000000" w:themeColor="text1"/>
                <w:sz w:val="20"/>
                <w:szCs w:val="20"/>
              </w:rPr>
              <w:t xml:space="preserve"> </w:t>
            </w:r>
            <w:proofErr w:type="spellStart"/>
            <w:r w:rsidRPr="00177738">
              <w:rPr>
                <w:rFonts w:ascii="Sylfaen" w:hAnsi="Sylfaen"/>
                <w:b/>
                <w:color w:val="000000" w:themeColor="text1"/>
                <w:sz w:val="20"/>
                <w:szCs w:val="20"/>
              </w:rPr>
              <w:t>უწყება</w:t>
            </w:r>
            <w:proofErr w:type="spellEnd"/>
            <w:r w:rsidRPr="00177738">
              <w:rPr>
                <w:rFonts w:ascii="Sylfaen" w:hAnsi="Sylfaen"/>
                <w:b/>
                <w:color w:val="000000" w:themeColor="text1"/>
                <w:sz w:val="20"/>
                <w:szCs w:val="20"/>
              </w:rPr>
              <w:t xml:space="preserve">: </w:t>
            </w:r>
          </w:p>
        </w:tc>
        <w:tc>
          <w:tcPr>
            <w:tcW w:w="6656" w:type="dxa"/>
            <w:gridSpan w:val="6"/>
          </w:tcPr>
          <w:p w14:paraId="47A05261" w14:textId="77777777" w:rsidR="009A53B2" w:rsidRPr="001E0D3D" w:rsidRDefault="009A53B2" w:rsidP="009A53B2">
            <w:pPr>
              <w:spacing w:after="200" w:line="276" w:lineRule="auto"/>
              <w:jc w:val="both"/>
              <w:rPr>
                <w:rFonts w:ascii="Sylfaen" w:hAnsi="Sylfaen" w:cs="Sylfaen"/>
                <w:color w:val="000000" w:themeColor="text1"/>
                <w:sz w:val="20"/>
                <w:szCs w:val="20"/>
              </w:rPr>
            </w:pPr>
            <w:proofErr w:type="spellStart"/>
            <w:r w:rsidRPr="001E0D3D">
              <w:rPr>
                <w:rFonts w:ascii="Sylfaen" w:hAnsi="Sylfaen" w:cs="Sylfaen"/>
                <w:color w:val="000000" w:themeColor="text1"/>
                <w:sz w:val="20"/>
                <w:szCs w:val="20"/>
              </w:rPr>
              <w:t>საქართველოს</w:t>
            </w:r>
            <w:proofErr w:type="spellEnd"/>
            <w:r w:rsidRPr="001E0D3D">
              <w:rPr>
                <w:rFonts w:ascii="Sylfaen" w:hAnsi="Sylfaen" w:cs="Sylfaen"/>
                <w:color w:val="000000" w:themeColor="text1"/>
                <w:sz w:val="20"/>
                <w:szCs w:val="20"/>
              </w:rPr>
              <w:t xml:space="preserve"> </w:t>
            </w:r>
            <w:proofErr w:type="spellStart"/>
            <w:r w:rsidRPr="001E0D3D">
              <w:rPr>
                <w:rFonts w:ascii="Sylfaen" w:hAnsi="Sylfaen" w:cs="Sylfaen"/>
                <w:color w:val="000000" w:themeColor="text1"/>
                <w:sz w:val="20"/>
                <w:szCs w:val="20"/>
              </w:rPr>
              <w:t>განათლების</w:t>
            </w:r>
            <w:proofErr w:type="spellEnd"/>
            <w:r w:rsidRPr="001E0D3D">
              <w:rPr>
                <w:rFonts w:ascii="Sylfaen" w:hAnsi="Sylfaen" w:cs="Sylfaen"/>
                <w:color w:val="000000" w:themeColor="text1"/>
                <w:sz w:val="20"/>
                <w:szCs w:val="20"/>
              </w:rPr>
              <w:t xml:space="preserve">, </w:t>
            </w:r>
            <w:proofErr w:type="spellStart"/>
            <w:r w:rsidRPr="001E0D3D">
              <w:rPr>
                <w:rFonts w:ascii="Sylfaen" w:hAnsi="Sylfaen" w:cs="Sylfaen"/>
                <w:color w:val="000000" w:themeColor="text1"/>
                <w:sz w:val="20"/>
                <w:szCs w:val="20"/>
              </w:rPr>
              <w:t>მეცნიერების</w:t>
            </w:r>
            <w:proofErr w:type="spellEnd"/>
            <w:r w:rsidRPr="001E0D3D">
              <w:rPr>
                <w:rFonts w:ascii="Sylfaen" w:hAnsi="Sylfaen" w:cs="Sylfaen"/>
                <w:color w:val="000000" w:themeColor="text1"/>
                <w:sz w:val="20"/>
                <w:szCs w:val="20"/>
              </w:rPr>
              <w:t xml:space="preserve">, </w:t>
            </w:r>
            <w:proofErr w:type="spellStart"/>
            <w:r w:rsidRPr="001E0D3D">
              <w:rPr>
                <w:rFonts w:ascii="Sylfaen" w:hAnsi="Sylfaen" w:cs="Sylfaen"/>
                <w:color w:val="000000" w:themeColor="text1"/>
                <w:sz w:val="20"/>
                <w:szCs w:val="20"/>
              </w:rPr>
              <w:t>კულტურისა</w:t>
            </w:r>
            <w:proofErr w:type="spellEnd"/>
            <w:r w:rsidRPr="001E0D3D">
              <w:rPr>
                <w:rFonts w:ascii="Sylfaen" w:hAnsi="Sylfaen" w:cs="Sylfaen"/>
                <w:color w:val="000000" w:themeColor="text1"/>
                <w:sz w:val="20"/>
                <w:szCs w:val="20"/>
              </w:rPr>
              <w:t xml:space="preserve"> </w:t>
            </w:r>
            <w:proofErr w:type="spellStart"/>
            <w:r w:rsidRPr="001E0D3D">
              <w:rPr>
                <w:rFonts w:ascii="Sylfaen" w:hAnsi="Sylfaen" w:cs="Sylfaen"/>
                <w:color w:val="000000" w:themeColor="text1"/>
                <w:sz w:val="20"/>
                <w:szCs w:val="20"/>
              </w:rPr>
              <w:t>და</w:t>
            </w:r>
            <w:proofErr w:type="spellEnd"/>
            <w:r w:rsidRPr="001E0D3D">
              <w:rPr>
                <w:rFonts w:ascii="Sylfaen" w:hAnsi="Sylfaen" w:cs="Sylfaen"/>
                <w:color w:val="000000" w:themeColor="text1"/>
                <w:sz w:val="20"/>
                <w:szCs w:val="20"/>
              </w:rPr>
              <w:t xml:space="preserve"> </w:t>
            </w:r>
            <w:proofErr w:type="spellStart"/>
            <w:r w:rsidRPr="001E0D3D">
              <w:rPr>
                <w:rFonts w:ascii="Sylfaen" w:hAnsi="Sylfaen" w:cs="Sylfaen"/>
                <w:color w:val="000000" w:themeColor="text1"/>
                <w:sz w:val="20"/>
                <w:szCs w:val="20"/>
              </w:rPr>
              <w:t>სპორტის</w:t>
            </w:r>
            <w:proofErr w:type="spellEnd"/>
            <w:r w:rsidRPr="001E0D3D">
              <w:rPr>
                <w:rFonts w:ascii="Sylfaen" w:hAnsi="Sylfaen" w:cs="Sylfaen"/>
                <w:color w:val="000000" w:themeColor="text1"/>
                <w:sz w:val="20"/>
                <w:szCs w:val="20"/>
              </w:rPr>
              <w:t xml:space="preserve"> </w:t>
            </w:r>
            <w:proofErr w:type="spellStart"/>
            <w:r w:rsidRPr="001E0D3D">
              <w:rPr>
                <w:rFonts w:ascii="Sylfaen" w:hAnsi="Sylfaen" w:cs="Sylfaen"/>
                <w:color w:val="000000" w:themeColor="text1"/>
                <w:sz w:val="20"/>
                <w:szCs w:val="20"/>
              </w:rPr>
              <w:t>სამინისტრო</w:t>
            </w:r>
            <w:proofErr w:type="spellEnd"/>
          </w:p>
        </w:tc>
      </w:tr>
      <w:tr w:rsidR="009A53B2" w:rsidRPr="0013104F" w14:paraId="1B35E8DD" w14:textId="77777777" w:rsidTr="00DF3403">
        <w:tc>
          <w:tcPr>
            <w:tcW w:w="9770" w:type="dxa"/>
            <w:gridSpan w:val="8"/>
            <w:shd w:val="clear" w:color="auto" w:fill="EEECE1" w:themeFill="background2"/>
          </w:tcPr>
          <w:p w14:paraId="4F1607CB" w14:textId="77777777" w:rsidR="009A53B2" w:rsidRPr="001E0D3D" w:rsidRDefault="009A53B2" w:rsidP="0054313A">
            <w:pPr>
              <w:spacing w:after="120" w:line="276" w:lineRule="auto"/>
              <w:jc w:val="center"/>
              <w:rPr>
                <w:rFonts w:ascii="Sylfaen" w:hAnsi="Sylfaen"/>
                <w:b/>
                <w:color w:val="000000" w:themeColor="text1"/>
                <w:sz w:val="20"/>
                <w:szCs w:val="20"/>
                <w:lang w:val="ka-GE"/>
              </w:rPr>
            </w:pPr>
            <w:proofErr w:type="spellStart"/>
            <w:r w:rsidRPr="001E0D3D">
              <w:rPr>
                <w:rFonts w:ascii="Sylfaen" w:hAnsi="Sylfaen"/>
                <w:b/>
                <w:color w:val="000000" w:themeColor="text1"/>
                <w:sz w:val="20"/>
                <w:szCs w:val="20"/>
              </w:rPr>
              <w:t>შესრულების</w:t>
            </w:r>
            <w:proofErr w:type="spellEnd"/>
            <w:r w:rsidRPr="001E0D3D">
              <w:rPr>
                <w:rFonts w:ascii="Sylfaen" w:hAnsi="Sylfaen"/>
                <w:b/>
                <w:color w:val="000000" w:themeColor="text1"/>
                <w:sz w:val="20"/>
                <w:szCs w:val="20"/>
              </w:rPr>
              <w:t xml:space="preserve"> </w:t>
            </w:r>
            <w:proofErr w:type="spellStart"/>
            <w:r w:rsidRPr="001E0D3D">
              <w:rPr>
                <w:rFonts w:ascii="Sylfaen" w:hAnsi="Sylfaen"/>
                <w:b/>
                <w:color w:val="000000" w:themeColor="text1"/>
                <w:sz w:val="20"/>
                <w:szCs w:val="20"/>
              </w:rPr>
              <w:t>ინდიკატორები</w:t>
            </w:r>
            <w:proofErr w:type="spellEnd"/>
          </w:p>
        </w:tc>
      </w:tr>
      <w:tr w:rsidR="009A53B2" w:rsidRPr="0013104F" w14:paraId="3D0BC924" w14:textId="77777777" w:rsidTr="00DF3403">
        <w:trPr>
          <w:trHeight w:val="699"/>
        </w:trPr>
        <w:tc>
          <w:tcPr>
            <w:tcW w:w="3114" w:type="dxa"/>
            <w:gridSpan w:val="2"/>
          </w:tcPr>
          <w:p w14:paraId="7E333242" w14:textId="77777777" w:rsidR="009A53B2" w:rsidRPr="001E0D3D" w:rsidRDefault="009A53B2" w:rsidP="009A53B2">
            <w:pPr>
              <w:spacing w:after="120" w:line="276" w:lineRule="auto"/>
              <w:jc w:val="both"/>
              <w:rPr>
                <w:rFonts w:ascii="Sylfaen" w:hAnsi="Sylfaen"/>
                <w:b/>
                <w:color w:val="000000" w:themeColor="text1"/>
                <w:sz w:val="20"/>
                <w:szCs w:val="20"/>
              </w:rPr>
            </w:pPr>
            <w:proofErr w:type="spellStart"/>
            <w:r w:rsidRPr="001E0D3D">
              <w:rPr>
                <w:rFonts w:ascii="Sylfaen" w:hAnsi="Sylfaen"/>
                <w:b/>
                <w:color w:val="000000" w:themeColor="text1"/>
                <w:sz w:val="20"/>
                <w:szCs w:val="20"/>
              </w:rPr>
              <w:t>დაგეგმილი</w:t>
            </w:r>
            <w:proofErr w:type="spellEnd"/>
            <w:r w:rsidRPr="001E0D3D">
              <w:rPr>
                <w:rFonts w:ascii="Sylfaen" w:hAnsi="Sylfaen"/>
                <w:b/>
                <w:color w:val="000000" w:themeColor="text1"/>
                <w:sz w:val="20"/>
                <w:szCs w:val="20"/>
              </w:rPr>
              <w:t xml:space="preserve">: </w:t>
            </w:r>
          </w:p>
          <w:p w14:paraId="0D1C153A" w14:textId="77777777" w:rsidR="009A53B2" w:rsidRPr="001E0D3D" w:rsidRDefault="002E5FC5" w:rsidP="009A53B2">
            <w:pPr>
              <w:spacing w:after="120" w:line="276" w:lineRule="auto"/>
              <w:jc w:val="both"/>
              <w:rPr>
                <w:rFonts w:ascii="Sylfaen" w:hAnsi="Sylfaen"/>
                <w:sz w:val="20"/>
                <w:szCs w:val="20"/>
              </w:rPr>
            </w:pPr>
            <w:r w:rsidRPr="001E0D3D">
              <w:rPr>
                <w:rFonts w:ascii="Sylfaen" w:hAnsi="Sylfaen"/>
                <w:i/>
                <w:sz w:val="20"/>
                <w:szCs w:val="20"/>
                <w:lang w:val="ka-GE"/>
              </w:rPr>
              <w:t>კვლევის ანგარიში</w:t>
            </w:r>
          </w:p>
        </w:tc>
        <w:tc>
          <w:tcPr>
            <w:tcW w:w="6656" w:type="dxa"/>
            <w:gridSpan w:val="6"/>
          </w:tcPr>
          <w:p w14:paraId="0967004E" w14:textId="77777777" w:rsidR="009A53B2" w:rsidRPr="001E0D3D" w:rsidRDefault="009A53B2" w:rsidP="009A53B2">
            <w:pPr>
              <w:spacing w:after="120" w:line="276" w:lineRule="auto"/>
              <w:jc w:val="both"/>
              <w:rPr>
                <w:rFonts w:ascii="Sylfaen" w:hAnsi="Sylfaen"/>
                <w:b/>
                <w:color w:val="000000" w:themeColor="text1"/>
                <w:sz w:val="20"/>
                <w:szCs w:val="20"/>
              </w:rPr>
            </w:pPr>
            <w:proofErr w:type="spellStart"/>
            <w:r w:rsidRPr="001E0D3D">
              <w:rPr>
                <w:rFonts w:ascii="Sylfaen" w:hAnsi="Sylfaen"/>
                <w:b/>
                <w:color w:val="000000" w:themeColor="text1"/>
                <w:sz w:val="20"/>
                <w:szCs w:val="20"/>
              </w:rPr>
              <w:t>შესრულებული</w:t>
            </w:r>
            <w:proofErr w:type="spellEnd"/>
            <w:r w:rsidRPr="001E0D3D">
              <w:rPr>
                <w:rFonts w:ascii="Sylfaen" w:hAnsi="Sylfaen"/>
                <w:b/>
                <w:color w:val="000000" w:themeColor="text1"/>
                <w:sz w:val="20"/>
                <w:szCs w:val="20"/>
              </w:rPr>
              <w:t xml:space="preserve">:  </w:t>
            </w:r>
          </w:p>
          <w:p w14:paraId="4F836695" w14:textId="77777777" w:rsidR="009A53B2" w:rsidRPr="001E0D3D" w:rsidRDefault="002E5FC5" w:rsidP="009A53B2">
            <w:pPr>
              <w:jc w:val="both"/>
              <w:rPr>
                <w:rFonts w:ascii="Sylfaen" w:hAnsi="Sylfaen"/>
                <w:sz w:val="20"/>
                <w:szCs w:val="20"/>
                <w:lang w:val="ka-GE"/>
              </w:rPr>
            </w:pPr>
            <w:r w:rsidRPr="001E0D3D">
              <w:rPr>
                <w:rFonts w:ascii="Sylfaen" w:hAnsi="Sylfaen"/>
                <w:sz w:val="20"/>
                <w:szCs w:val="20"/>
                <w:lang w:val="ka-GE"/>
              </w:rPr>
              <w:t xml:space="preserve">ჩატარდა </w:t>
            </w:r>
            <w:r w:rsidR="009A53B2" w:rsidRPr="001E0D3D">
              <w:rPr>
                <w:rFonts w:ascii="Sylfaen" w:hAnsi="Sylfaen"/>
                <w:sz w:val="20"/>
                <w:szCs w:val="20"/>
                <w:lang w:val="ka-GE"/>
              </w:rPr>
              <w:t>პროფესიულ სასწავლებლებში ექსტრაკურიკულური მომსახურების მიმართ მოლოდინებისა და დამოკიდებულების კვლევა</w:t>
            </w:r>
            <w:r w:rsidRPr="001E0D3D">
              <w:rPr>
                <w:rFonts w:ascii="Sylfaen" w:hAnsi="Sylfaen"/>
                <w:sz w:val="20"/>
                <w:szCs w:val="20"/>
                <w:lang w:val="ka-GE"/>
              </w:rPr>
              <w:t xml:space="preserve">, რომლის </w:t>
            </w:r>
            <w:r w:rsidR="009A53B2" w:rsidRPr="001E0D3D">
              <w:rPr>
                <w:rFonts w:ascii="Sylfaen" w:hAnsi="Sylfaen"/>
                <w:sz w:val="20"/>
                <w:szCs w:val="20"/>
                <w:lang w:val="ka-GE"/>
              </w:rPr>
              <w:t xml:space="preserve"> შედეგების გათვალისწინებით, პროფესიულ საგანმანათლებლო დაწესებულებებთან და </w:t>
            </w:r>
            <w:r w:rsidR="00B75446" w:rsidRPr="001E0D3D">
              <w:rPr>
                <w:rFonts w:ascii="Sylfaen" w:hAnsi="Sylfaen"/>
                <w:sz w:val="20"/>
                <w:szCs w:val="20"/>
                <w:lang w:val="ka-GE"/>
              </w:rPr>
              <w:t xml:space="preserve">სსიპ - </w:t>
            </w:r>
            <w:r w:rsidR="009A53B2" w:rsidRPr="001E0D3D">
              <w:rPr>
                <w:rFonts w:ascii="Sylfaen" w:hAnsi="Sylfaen"/>
                <w:sz w:val="20"/>
                <w:szCs w:val="20"/>
                <w:lang w:val="ka-GE"/>
              </w:rPr>
              <w:t>ახალგაზრდობის სააგენტოსთან კონსულტაციების შედეგად, შემუშავდა ექსტრაკურიკულარული აქტივობების დანერგვის ხელშეწყობის ქვეპროგრამის სამუშაო ვერსია, რის საფუძველზეც, 2020 წელს</w:t>
            </w:r>
            <w:r w:rsidR="00B75446" w:rsidRPr="001E0D3D">
              <w:rPr>
                <w:rFonts w:ascii="Sylfaen" w:hAnsi="Sylfaen"/>
                <w:sz w:val="20"/>
                <w:szCs w:val="20"/>
                <w:lang w:val="ka-GE"/>
              </w:rPr>
              <w:t>,</w:t>
            </w:r>
            <w:r w:rsidR="009A53B2" w:rsidRPr="001E0D3D">
              <w:rPr>
                <w:rFonts w:ascii="Sylfaen" w:hAnsi="Sylfaen"/>
                <w:sz w:val="20"/>
                <w:szCs w:val="20"/>
                <w:lang w:val="ka-GE"/>
              </w:rPr>
              <w:t xml:space="preserve"> დაიწყება პროფესიულ საგანმანათლებლო დაწესებულებებში ექსტრაკურიკულარული აქტივობების დაგეგმვა/განხორციელება.</w:t>
            </w:r>
          </w:p>
          <w:p w14:paraId="7F034F72" w14:textId="77777777" w:rsidR="009A53B2" w:rsidRPr="001E0D3D" w:rsidRDefault="009A53B2" w:rsidP="009A53B2">
            <w:pPr>
              <w:spacing w:before="120" w:after="120" w:line="276" w:lineRule="auto"/>
              <w:jc w:val="both"/>
              <w:rPr>
                <w:rFonts w:ascii="Sylfaen" w:hAnsi="Sylfaen"/>
                <w:sz w:val="20"/>
                <w:szCs w:val="20"/>
              </w:rPr>
            </w:pPr>
          </w:p>
        </w:tc>
      </w:tr>
      <w:tr w:rsidR="00DF3403" w:rsidRPr="0013104F" w14:paraId="3F065BE8" w14:textId="77777777" w:rsidTr="00DF3403">
        <w:trPr>
          <w:gridAfter w:val="1"/>
          <w:wAfter w:w="8" w:type="dxa"/>
        </w:trPr>
        <w:tc>
          <w:tcPr>
            <w:tcW w:w="9762" w:type="dxa"/>
            <w:gridSpan w:val="7"/>
            <w:shd w:val="clear" w:color="auto" w:fill="EEECE1" w:themeFill="background2"/>
          </w:tcPr>
          <w:p w14:paraId="08304652" w14:textId="77777777" w:rsidR="00DF3403" w:rsidRPr="001E0D3D" w:rsidRDefault="00DF3403" w:rsidP="00DD78C2">
            <w:pPr>
              <w:spacing w:after="120" w:line="276" w:lineRule="auto"/>
              <w:jc w:val="center"/>
              <w:rPr>
                <w:rFonts w:ascii="Sylfaen" w:hAnsi="Sylfaen"/>
                <w:b/>
                <w:color w:val="000000" w:themeColor="text1"/>
                <w:sz w:val="20"/>
                <w:szCs w:val="20"/>
              </w:rPr>
            </w:pPr>
            <w:proofErr w:type="spellStart"/>
            <w:r w:rsidRPr="001E0D3D">
              <w:rPr>
                <w:rFonts w:ascii="Sylfaen" w:hAnsi="Sylfaen"/>
                <w:b/>
                <w:color w:val="000000" w:themeColor="text1"/>
                <w:sz w:val="20"/>
                <w:szCs w:val="20"/>
              </w:rPr>
              <w:t>ბიუჯეტი</w:t>
            </w:r>
            <w:proofErr w:type="spellEnd"/>
          </w:p>
        </w:tc>
      </w:tr>
      <w:tr w:rsidR="00DF3403" w:rsidRPr="0013104F" w14:paraId="0A0A3A5D" w14:textId="77777777" w:rsidTr="00DF3403">
        <w:trPr>
          <w:gridAfter w:val="1"/>
          <w:wAfter w:w="8" w:type="dxa"/>
          <w:trHeight w:val="233"/>
        </w:trPr>
        <w:tc>
          <w:tcPr>
            <w:tcW w:w="3207" w:type="dxa"/>
            <w:gridSpan w:val="3"/>
            <w:shd w:val="clear" w:color="auto" w:fill="FFFF00"/>
          </w:tcPr>
          <w:p w14:paraId="72009BE2" w14:textId="77777777" w:rsidR="00DF3403" w:rsidRPr="001E0D3D" w:rsidRDefault="00DF3403" w:rsidP="00DD78C2">
            <w:pPr>
              <w:spacing w:after="120" w:line="276" w:lineRule="auto"/>
              <w:jc w:val="center"/>
              <w:rPr>
                <w:rFonts w:ascii="Sylfaen" w:hAnsi="Sylfaen"/>
                <w:color w:val="000000" w:themeColor="text1"/>
                <w:sz w:val="20"/>
                <w:szCs w:val="20"/>
              </w:rPr>
            </w:pPr>
            <w:proofErr w:type="spellStart"/>
            <w:r w:rsidRPr="001E0D3D">
              <w:rPr>
                <w:rFonts w:ascii="Sylfaen" w:hAnsi="Sylfaen"/>
                <w:b/>
                <w:color w:val="000000" w:themeColor="text1"/>
                <w:sz w:val="20"/>
                <w:szCs w:val="20"/>
              </w:rPr>
              <w:t>საპროგნოზო</w:t>
            </w:r>
            <w:proofErr w:type="spellEnd"/>
            <w:r w:rsidRPr="001E0D3D">
              <w:rPr>
                <w:rFonts w:ascii="Sylfaen" w:hAnsi="Sylfaen"/>
                <w:b/>
                <w:color w:val="000000" w:themeColor="text1"/>
                <w:sz w:val="20"/>
                <w:szCs w:val="20"/>
              </w:rPr>
              <w:t>:</w:t>
            </w:r>
          </w:p>
        </w:tc>
        <w:tc>
          <w:tcPr>
            <w:tcW w:w="6555" w:type="dxa"/>
            <w:gridSpan w:val="4"/>
            <w:shd w:val="clear" w:color="auto" w:fill="FFFF00"/>
          </w:tcPr>
          <w:p w14:paraId="1C692DAE" w14:textId="77777777" w:rsidR="00DF3403" w:rsidRPr="001E0D3D" w:rsidRDefault="00DF3403" w:rsidP="00DD78C2">
            <w:pPr>
              <w:spacing w:after="120" w:line="276" w:lineRule="auto"/>
              <w:jc w:val="center"/>
              <w:rPr>
                <w:rFonts w:ascii="Sylfaen" w:hAnsi="Sylfaen"/>
                <w:color w:val="000000" w:themeColor="text1"/>
                <w:sz w:val="20"/>
                <w:szCs w:val="20"/>
              </w:rPr>
            </w:pPr>
            <w:proofErr w:type="spellStart"/>
            <w:r w:rsidRPr="001E0D3D">
              <w:rPr>
                <w:rFonts w:ascii="Sylfaen" w:hAnsi="Sylfaen"/>
                <w:b/>
                <w:color w:val="000000" w:themeColor="text1"/>
                <w:sz w:val="20"/>
                <w:szCs w:val="20"/>
              </w:rPr>
              <w:t>ფაქტობრივი</w:t>
            </w:r>
            <w:proofErr w:type="spellEnd"/>
            <w:r w:rsidRPr="001E0D3D">
              <w:rPr>
                <w:rFonts w:ascii="Sylfaen" w:hAnsi="Sylfaen"/>
                <w:b/>
                <w:color w:val="000000" w:themeColor="text1"/>
                <w:sz w:val="20"/>
                <w:szCs w:val="20"/>
              </w:rPr>
              <w:t>:</w:t>
            </w:r>
          </w:p>
        </w:tc>
      </w:tr>
      <w:tr w:rsidR="00DF3403" w:rsidRPr="0013104F" w14:paraId="6550E238" w14:textId="77777777" w:rsidTr="00DF3403">
        <w:trPr>
          <w:gridAfter w:val="1"/>
          <w:wAfter w:w="8" w:type="dxa"/>
          <w:trHeight w:val="233"/>
        </w:trPr>
        <w:tc>
          <w:tcPr>
            <w:tcW w:w="3207" w:type="dxa"/>
            <w:gridSpan w:val="3"/>
            <w:shd w:val="clear" w:color="auto" w:fill="FFFFFF" w:themeFill="background1"/>
          </w:tcPr>
          <w:p w14:paraId="456DC692" w14:textId="77777777" w:rsidR="00DF3403" w:rsidRPr="001E0D3D" w:rsidRDefault="00DF3403" w:rsidP="00DD78C2">
            <w:pPr>
              <w:spacing w:after="120"/>
              <w:jc w:val="center"/>
              <w:rPr>
                <w:rFonts w:ascii="Sylfaen" w:hAnsi="Sylfaen"/>
                <w:b/>
                <w:color w:val="000000" w:themeColor="text1"/>
                <w:sz w:val="20"/>
                <w:szCs w:val="20"/>
                <w:lang w:val="ka-GE"/>
              </w:rPr>
            </w:pPr>
            <w:r w:rsidRPr="001E0D3D">
              <w:rPr>
                <w:rFonts w:ascii="Sylfaen" w:hAnsi="Sylfaen"/>
                <w:b/>
                <w:color w:val="000000" w:themeColor="text1"/>
                <w:sz w:val="20"/>
                <w:szCs w:val="20"/>
                <w:lang w:val="ka-GE"/>
              </w:rPr>
              <w:t>დონორთა ბიუჯეტი</w:t>
            </w:r>
          </w:p>
        </w:tc>
        <w:tc>
          <w:tcPr>
            <w:tcW w:w="6555" w:type="dxa"/>
            <w:gridSpan w:val="4"/>
            <w:shd w:val="clear" w:color="auto" w:fill="FFFFFF" w:themeFill="background1"/>
          </w:tcPr>
          <w:p w14:paraId="1F679F24" w14:textId="77777777" w:rsidR="00DF3403" w:rsidRPr="001E0D3D" w:rsidRDefault="00DF3403" w:rsidP="00DD78C2">
            <w:pPr>
              <w:spacing w:after="120"/>
              <w:jc w:val="center"/>
              <w:rPr>
                <w:rFonts w:ascii="Sylfaen" w:hAnsi="Sylfaen"/>
                <w:b/>
                <w:color w:val="000000" w:themeColor="text1"/>
                <w:sz w:val="20"/>
                <w:szCs w:val="20"/>
                <w:lang w:val="ka-GE"/>
              </w:rPr>
            </w:pPr>
            <w:r w:rsidRPr="001E0D3D">
              <w:rPr>
                <w:rFonts w:ascii="Sylfaen" w:hAnsi="Sylfaen"/>
                <w:b/>
                <w:color w:val="000000" w:themeColor="text1"/>
                <w:sz w:val="20"/>
                <w:szCs w:val="20"/>
                <w:lang w:val="ka-GE"/>
              </w:rPr>
              <w:t>დონორთა ბიუჯეტი</w:t>
            </w:r>
          </w:p>
        </w:tc>
      </w:tr>
      <w:tr w:rsidR="00DF3403" w:rsidRPr="0013104F" w14:paraId="1D0C2D52" w14:textId="77777777" w:rsidTr="00DF3403">
        <w:trPr>
          <w:gridAfter w:val="1"/>
          <w:wAfter w:w="8" w:type="dxa"/>
          <w:trHeight w:val="625"/>
        </w:trPr>
        <w:tc>
          <w:tcPr>
            <w:tcW w:w="1708" w:type="dxa"/>
            <w:vMerge w:val="restart"/>
            <w:shd w:val="clear" w:color="auto" w:fill="DDD9C3" w:themeFill="background2" w:themeFillShade="E6"/>
          </w:tcPr>
          <w:p w14:paraId="6B037CBF" w14:textId="77777777" w:rsidR="00DF3403" w:rsidRPr="001E0D3D" w:rsidRDefault="00DF3403" w:rsidP="00DD78C2">
            <w:pPr>
              <w:spacing w:line="276" w:lineRule="auto"/>
              <w:jc w:val="center"/>
              <w:rPr>
                <w:rFonts w:ascii="Sylfaen" w:hAnsi="Sylfaen"/>
                <w:color w:val="000000" w:themeColor="text1"/>
                <w:sz w:val="20"/>
                <w:szCs w:val="20"/>
                <w:lang w:val="ka-GE"/>
              </w:rPr>
            </w:pPr>
          </w:p>
          <w:p w14:paraId="7FD595A2" w14:textId="77777777" w:rsidR="00DF3403" w:rsidRPr="001E0D3D" w:rsidRDefault="00DF3403" w:rsidP="00DD78C2">
            <w:pPr>
              <w:spacing w:line="276" w:lineRule="auto"/>
              <w:jc w:val="center"/>
              <w:rPr>
                <w:rFonts w:ascii="Sylfaen" w:hAnsi="Sylfaen"/>
                <w:color w:val="000000" w:themeColor="text1"/>
                <w:sz w:val="20"/>
                <w:szCs w:val="20"/>
                <w:lang w:val="ka-GE"/>
              </w:rPr>
            </w:pPr>
          </w:p>
          <w:p w14:paraId="3FDA5792" w14:textId="77777777" w:rsidR="00DF3403" w:rsidRPr="001E0D3D" w:rsidRDefault="00DF3403" w:rsidP="00DD78C2">
            <w:pPr>
              <w:spacing w:line="276" w:lineRule="auto"/>
              <w:jc w:val="center"/>
              <w:rPr>
                <w:rFonts w:ascii="Sylfaen" w:hAnsi="Sylfaen"/>
                <w:color w:val="000000" w:themeColor="text1"/>
                <w:sz w:val="20"/>
                <w:szCs w:val="20"/>
                <w:lang w:val="ka-GE"/>
              </w:rPr>
            </w:pPr>
          </w:p>
          <w:p w14:paraId="365E4F49" w14:textId="77777777" w:rsidR="00DF3403" w:rsidRPr="001E0D3D" w:rsidRDefault="00DF3403" w:rsidP="00DD78C2">
            <w:pPr>
              <w:spacing w:line="276" w:lineRule="auto"/>
              <w:jc w:val="center"/>
              <w:rPr>
                <w:rFonts w:ascii="Sylfaen" w:hAnsi="Sylfaen"/>
                <w:color w:val="000000" w:themeColor="text1"/>
                <w:sz w:val="20"/>
                <w:szCs w:val="20"/>
                <w:lang w:val="ka-GE"/>
              </w:rPr>
            </w:pPr>
            <w:r w:rsidRPr="001E0D3D">
              <w:rPr>
                <w:rFonts w:ascii="Sylfaen" w:hAnsi="Sylfaen"/>
                <w:color w:val="000000" w:themeColor="text1"/>
                <w:sz w:val="20"/>
                <w:szCs w:val="20"/>
                <w:lang w:val="ka-GE"/>
              </w:rPr>
              <w:t>შესრულების შეფასება</w:t>
            </w:r>
          </w:p>
        </w:tc>
        <w:tc>
          <w:tcPr>
            <w:tcW w:w="1499" w:type="dxa"/>
            <w:gridSpan w:val="2"/>
            <w:shd w:val="clear" w:color="auto" w:fill="8DB3E2" w:themeFill="text2" w:themeFillTint="66"/>
          </w:tcPr>
          <w:p w14:paraId="5B1475CA" w14:textId="77777777" w:rsidR="00DF3403" w:rsidRPr="001E0D3D" w:rsidRDefault="00DF3403" w:rsidP="00DD78C2">
            <w:pPr>
              <w:spacing w:line="276" w:lineRule="auto"/>
              <w:jc w:val="center"/>
              <w:rPr>
                <w:rFonts w:ascii="Sylfaen" w:hAnsi="Sylfaen"/>
                <w:color w:val="000000" w:themeColor="text1"/>
                <w:sz w:val="20"/>
                <w:szCs w:val="20"/>
                <w:lang w:val="ka-GE"/>
              </w:rPr>
            </w:pPr>
            <w:r w:rsidRPr="001E0D3D">
              <w:rPr>
                <w:rFonts w:ascii="Sylfaen" w:hAnsi="Sylfaen"/>
                <w:color w:val="000000" w:themeColor="text1"/>
                <w:sz w:val="20"/>
                <w:szCs w:val="20"/>
                <w:lang w:val="ka-GE"/>
              </w:rPr>
              <w:t>პროგრესი (%)</w:t>
            </w:r>
          </w:p>
        </w:tc>
        <w:tc>
          <w:tcPr>
            <w:tcW w:w="1660" w:type="dxa"/>
            <w:shd w:val="clear" w:color="auto" w:fill="95B3D7" w:themeFill="accent1" w:themeFillTint="99"/>
          </w:tcPr>
          <w:p w14:paraId="3AF7B128" w14:textId="77777777" w:rsidR="00DF3403" w:rsidRPr="001E0D3D" w:rsidRDefault="00DF3403" w:rsidP="00DD78C2">
            <w:pPr>
              <w:spacing w:line="276" w:lineRule="auto"/>
              <w:jc w:val="center"/>
              <w:rPr>
                <w:rFonts w:ascii="Sylfaen" w:hAnsi="Sylfaen"/>
                <w:color w:val="000000" w:themeColor="text1"/>
                <w:sz w:val="20"/>
                <w:szCs w:val="20"/>
              </w:rPr>
            </w:pPr>
            <w:r w:rsidRPr="001E0D3D">
              <w:rPr>
                <w:rFonts w:ascii="Sylfaen" w:hAnsi="Sylfaen"/>
                <w:color w:val="000000" w:themeColor="text1"/>
                <w:sz w:val="20"/>
                <w:szCs w:val="20"/>
                <w:lang w:val="ka-GE"/>
              </w:rPr>
              <w:t>100%</w:t>
            </w:r>
          </w:p>
          <w:p w14:paraId="4B541F27" w14:textId="77777777" w:rsidR="00DF3403" w:rsidRPr="001E0D3D" w:rsidRDefault="00DF3403" w:rsidP="00DD78C2">
            <w:pPr>
              <w:spacing w:line="276" w:lineRule="auto"/>
              <w:jc w:val="center"/>
              <w:rPr>
                <w:rFonts w:ascii="Sylfaen" w:hAnsi="Sylfaen"/>
                <w:color w:val="000000" w:themeColor="text1"/>
                <w:sz w:val="20"/>
                <w:szCs w:val="20"/>
              </w:rPr>
            </w:pPr>
          </w:p>
        </w:tc>
        <w:tc>
          <w:tcPr>
            <w:tcW w:w="1270" w:type="dxa"/>
            <w:shd w:val="clear" w:color="auto" w:fill="95B3D7" w:themeFill="accent1" w:themeFillTint="99"/>
          </w:tcPr>
          <w:p w14:paraId="753BE9EA" w14:textId="77777777" w:rsidR="00DF3403" w:rsidRPr="001E0D3D" w:rsidRDefault="00DF3403" w:rsidP="00DD78C2">
            <w:pPr>
              <w:spacing w:line="276" w:lineRule="auto"/>
              <w:jc w:val="center"/>
              <w:rPr>
                <w:rFonts w:ascii="Sylfaen" w:hAnsi="Sylfaen"/>
                <w:color w:val="000000" w:themeColor="text1"/>
                <w:sz w:val="20"/>
                <w:szCs w:val="20"/>
              </w:rPr>
            </w:pPr>
            <w:r w:rsidRPr="001E0D3D">
              <w:rPr>
                <w:rFonts w:ascii="Sylfaen" w:hAnsi="Sylfaen"/>
                <w:color w:val="000000" w:themeColor="text1"/>
                <w:sz w:val="20"/>
                <w:szCs w:val="20"/>
                <w:lang w:val="ka-GE"/>
              </w:rPr>
              <w:t>51%-99%</w:t>
            </w:r>
          </w:p>
          <w:p w14:paraId="1689B28B" w14:textId="77777777" w:rsidR="00DF3403" w:rsidRPr="001E0D3D" w:rsidRDefault="00DF3403" w:rsidP="00DD78C2">
            <w:pPr>
              <w:spacing w:line="276" w:lineRule="auto"/>
              <w:jc w:val="center"/>
              <w:rPr>
                <w:rFonts w:ascii="Sylfaen" w:hAnsi="Sylfaen"/>
                <w:color w:val="000000" w:themeColor="text1"/>
                <w:sz w:val="20"/>
                <w:szCs w:val="20"/>
              </w:rPr>
            </w:pPr>
          </w:p>
        </w:tc>
        <w:tc>
          <w:tcPr>
            <w:tcW w:w="1491" w:type="dxa"/>
            <w:shd w:val="clear" w:color="auto" w:fill="95B3D7" w:themeFill="accent1" w:themeFillTint="99"/>
          </w:tcPr>
          <w:p w14:paraId="3B932DC7" w14:textId="77777777" w:rsidR="00DF3403" w:rsidRPr="001E0D3D" w:rsidRDefault="00DF3403" w:rsidP="00DD78C2">
            <w:pPr>
              <w:spacing w:line="276" w:lineRule="auto"/>
              <w:jc w:val="center"/>
              <w:rPr>
                <w:rFonts w:ascii="Sylfaen" w:hAnsi="Sylfaen"/>
                <w:color w:val="000000" w:themeColor="text1"/>
                <w:sz w:val="20"/>
                <w:szCs w:val="20"/>
              </w:rPr>
            </w:pPr>
            <w:r w:rsidRPr="001E0D3D">
              <w:rPr>
                <w:rFonts w:ascii="Sylfaen" w:hAnsi="Sylfaen"/>
                <w:color w:val="000000" w:themeColor="text1"/>
                <w:sz w:val="20"/>
                <w:szCs w:val="20"/>
                <w:lang w:val="ka-GE"/>
              </w:rPr>
              <w:t>1%-50%</w:t>
            </w:r>
          </w:p>
          <w:p w14:paraId="184FF660" w14:textId="77777777" w:rsidR="00DF3403" w:rsidRPr="001E0D3D" w:rsidRDefault="00DF3403" w:rsidP="00DD78C2">
            <w:pPr>
              <w:spacing w:line="276" w:lineRule="auto"/>
              <w:jc w:val="center"/>
              <w:rPr>
                <w:rFonts w:ascii="Sylfaen" w:hAnsi="Sylfaen"/>
                <w:color w:val="000000" w:themeColor="text1"/>
                <w:sz w:val="20"/>
                <w:szCs w:val="20"/>
              </w:rPr>
            </w:pPr>
          </w:p>
        </w:tc>
        <w:tc>
          <w:tcPr>
            <w:tcW w:w="2134" w:type="dxa"/>
            <w:shd w:val="clear" w:color="auto" w:fill="95B3D7" w:themeFill="accent1" w:themeFillTint="99"/>
          </w:tcPr>
          <w:p w14:paraId="4EAB7480" w14:textId="77777777" w:rsidR="00DF3403" w:rsidRPr="001E0D3D" w:rsidRDefault="00DF3403" w:rsidP="00DD78C2">
            <w:pPr>
              <w:spacing w:line="276" w:lineRule="auto"/>
              <w:jc w:val="center"/>
              <w:rPr>
                <w:rFonts w:ascii="Sylfaen" w:hAnsi="Sylfaen"/>
                <w:color w:val="000000" w:themeColor="text1"/>
                <w:sz w:val="20"/>
                <w:szCs w:val="20"/>
              </w:rPr>
            </w:pPr>
            <w:r w:rsidRPr="001E0D3D">
              <w:rPr>
                <w:rFonts w:ascii="Sylfaen" w:hAnsi="Sylfaen"/>
                <w:color w:val="000000" w:themeColor="text1"/>
                <w:sz w:val="20"/>
                <w:szCs w:val="20"/>
                <w:lang w:val="ka-GE"/>
              </w:rPr>
              <w:t>0%</w:t>
            </w:r>
          </w:p>
          <w:p w14:paraId="22A1321C" w14:textId="77777777" w:rsidR="00DF3403" w:rsidRPr="001E0D3D" w:rsidRDefault="00DF3403" w:rsidP="00DD78C2">
            <w:pPr>
              <w:spacing w:line="276" w:lineRule="auto"/>
              <w:jc w:val="center"/>
              <w:rPr>
                <w:rFonts w:ascii="Sylfaen" w:hAnsi="Sylfaen"/>
                <w:color w:val="000000" w:themeColor="text1"/>
                <w:sz w:val="20"/>
                <w:szCs w:val="20"/>
                <w:lang w:val="ka-GE"/>
              </w:rPr>
            </w:pPr>
          </w:p>
        </w:tc>
      </w:tr>
      <w:tr w:rsidR="00DF3403" w:rsidRPr="0013104F" w14:paraId="62A466AB" w14:textId="77777777" w:rsidTr="00DF3403">
        <w:trPr>
          <w:gridAfter w:val="1"/>
          <w:wAfter w:w="8" w:type="dxa"/>
          <w:trHeight w:val="228"/>
        </w:trPr>
        <w:tc>
          <w:tcPr>
            <w:tcW w:w="1708" w:type="dxa"/>
            <w:vMerge/>
            <w:shd w:val="clear" w:color="auto" w:fill="DDD9C3" w:themeFill="background2" w:themeFillShade="E6"/>
          </w:tcPr>
          <w:p w14:paraId="773371C3" w14:textId="77777777" w:rsidR="00DF3403" w:rsidRPr="001E0D3D" w:rsidRDefault="00DF3403" w:rsidP="00DD78C2">
            <w:pPr>
              <w:spacing w:line="276" w:lineRule="auto"/>
              <w:jc w:val="both"/>
              <w:rPr>
                <w:rFonts w:ascii="Sylfaen" w:hAnsi="Sylfaen"/>
                <w:color w:val="000000" w:themeColor="text1"/>
                <w:sz w:val="20"/>
                <w:szCs w:val="20"/>
              </w:rPr>
            </w:pPr>
          </w:p>
        </w:tc>
        <w:tc>
          <w:tcPr>
            <w:tcW w:w="1499" w:type="dxa"/>
            <w:gridSpan w:val="2"/>
            <w:shd w:val="clear" w:color="auto" w:fill="FFFFFF" w:themeFill="background1"/>
          </w:tcPr>
          <w:p w14:paraId="0BA030EA" w14:textId="77777777" w:rsidR="00DF3403" w:rsidRPr="001E0D3D" w:rsidRDefault="00DF3403" w:rsidP="00DD78C2">
            <w:pPr>
              <w:spacing w:line="276" w:lineRule="auto"/>
              <w:jc w:val="center"/>
              <w:rPr>
                <w:rFonts w:ascii="Sylfaen" w:hAnsi="Sylfaen"/>
                <w:color w:val="000000" w:themeColor="text1"/>
                <w:sz w:val="20"/>
                <w:szCs w:val="20"/>
                <w:lang w:val="ka-GE"/>
              </w:rPr>
            </w:pPr>
          </w:p>
          <w:p w14:paraId="1B814A37" w14:textId="77777777" w:rsidR="00DF3403" w:rsidRPr="001E0D3D" w:rsidRDefault="00DF3403" w:rsidP="00DD78C2">
            <w:pPr>
              <w:spacing w:line="276" w:lineRule="auto"/>
              <w:jc w:val="center"/>
              <w:rPr>
                <w:rFonts w:ascii="Sylfaen" w:hAnsi="Sylfaen"/>
                <w:color w:val="000000" w:themeColor="text1"/>
                <w:sz w:val="20"/>
                <w:szCs w:val="20"/>
                <w:lang w:val="ka-GE"/>
              </w:rPr>
            </w:pPr>
          </w:p>
        </w:tc>
        <w:tc>
          <w:tcPr>
            <w:tcW w:w="1660" w:type="dxa"/>
            <w:shd w:val="clear" w:color="auto" w:fill="FFFFFF" w:themeFill="background1"/>
          </w:tcPr>
          <w:p w14:paraId="4A08E537" w14:textId="77777777" w:rsidR="00DF3403" w:rsidRPr="001E0D3D" w:rsidRDefault="00DF3403" w:rsidP="00DD78C2">
            <w:pPr>
              <w:spacing w:line="276" w:lineRule="auto"/>
              <w:jc w:val="center"/>
              <w:rPr>
                <w:rFonts w:ascii="Sylfaen" w:hAnsi="Sylfaen"/>
                <w:b/>
                <w:color w:val="000000" w:themeColor="text1"/>
                <w:sz w:val="20"/>
                <w:szCs w:val="20"/>
                <w:lang w:val="ka-GE"/>
              </w:rPr>
            </w:pPr>
            <w:r w:rsidRPr="001E0D3D">
              <w:rPr>
                <w:rFonts w:ascii="Sylfaen" w:hAnsi="Sylfaen"/>
                <w:b/>
                <w:color w:val="000000" w:themeColor="text1"/>
                <w:sz w:val="20"/>
                <w:szCs w:val="20"/>
                <w:lang w:val="ka-GE"/>
              </w:rPr>
              <w:t>100%</w:t>
            </w:r>
          </w:p>
        </w:tc>
        <w:tc>
          <w:tcPr>
            <w:tcW w:w="1270" w:type="dxa"/>
            <w:shd w:val="clear" w:color="auto" w:fill="FFFFFF" w:themeFill="background1"/>
          </w:tcPr>
          <w:p w14:paraId="524E4286" w14:textId="77777777" w:rsidR="00DF3403" w:rsidRPr="001E0D3D" w:rsidRDefault="00DF3403" w:rsidP="00DD78C2">
            <w:pPr>
              <w:spacing w:line="276" w:lineRule="auto"/>
              <w:jc w:val="center"/>
              <w:rPr>
                <w:rFonts w:ascii="Sylfaen" w:hAnsi="Sylfaen"/>
                <w:color w:val="000000" w:themeColor="text1"/>
                <w:sz w:val="20"/>
                <w:szCs w:val="20"/>
              </w:rPr>
            </w:pPr>
          </w:p>
        </w:tc>
        <w:tc>
          <w:tcPr>
            <w:tcW w:w="1491" w:type="dxa"/>
            <w:shd w:val="clear" w:color="auto" w:fill="FFFFFF" w:themeFill="background1"/>
          </w:tcPr>
          <w:p w14:paraId="1F5AFCD4" w14:textId="77777777" w:rsidR="00DF3403" w:rsidRPr="001E0D3D" w:rsidRDefault="00DF3403" w:rsidP="00DD78C2">
            <w:pPr>
              <w:spacing w:line="276" w:lineRule="auto"/>
              <w:jc w:val="center"/>
              <w:rPr>
                <w:rFonts w:ascii="Sylfaen" w:hAnsi="Sylfaen"/>
                <w:color w:val="000000" w:themeColor="text1"/>
                <w:sz w:val="20"/>
                <w:szCs w:val="20"/>
              </w:rPr>
            </w:pPr>
          </w:p>
        </w:tc>
        <w:tc>
          <w:tcPr>
            <w:tcW w:w="2134" w:type="dxa"/>
            <w:shd w:val="clear" w:color="auto" w:fill="FFFFFF" w:themeFill="background1"/>
          </w:tcPr>
          <w:p w14:paraId="00A204F2" w14:textId="77777777" w:rsidR="00DF3403" w:rsidRPr="001E0D3D" w:rsidRDefault="00DF3403" w:rsidP="00DD78C2">
            <w:pPr>
              <w:spacing w:line="276" w:lineRule="auto"/>
              <w:jc w:val="center"/>
              <w:rPr>
                <w:rFonts w:ascii="Sylfaen" w:hAnsi="Sylfaen"/>
                <w:b/>
                <w:color w:val="000000" w:themeColor="text1"/>
                <w:sz w:val="20"/>
                <w:szCs w:val="20"/>
              </w:rPr>
            </w:pPr>
          </w:p>
        </w:tc>
      </w:tr>
      <w:tr w:rsidR="00DF3403" w:rsidRPr="0013104F" w14:paraId="30D34737" w14:textId="77777777" w:rsidTr="00DF3403">
        <w:trPr>
          <w:gridAfter w:val="1"/>
          <w:wAfter w:w="8" w:type="dxa"/>
          <w:trHeight w:val="574"/>
        </w:trPr>
        <w:tc>
          <w:tcPr>
            <w:tcW w:w="1708" w:type="dxa"/>
            <w:vMerge/>
            <w:shd w:val="clear" w:color="auto" w:fill="DDD9C3" w:themeFill="background2" w:themeFillShade="E6"/>
          </w:tcPr>
          <w:p w14:paraId="58039526" w14:textId="77777777" w:rsidR="00DF3403" w:rsidRPr="001E0D3D" w:rsidRDefault="00DF3403" w:rsidP="00DD78C2">
            <w:pPr>
              <w:spacing w:line="276" w:lineRule="auto"/>
              <w:jc w:val="both"/>
              <w:rPr>
                <w:rFonts w:ascii="Sylfaen" w:hAnsi="Sylfaen"/>
                <w:color w:val="000000" w:themeColor="text1"/>
                <w:sz w:val="20"/>
                <w:szCs w:val="20"/>
              </w:rPr>
            </w:pPr>
          </w:p>
        </w:tc>
        <w:tc>
          <w:tcPr>
            <w:tcW w:w="1499" w:type="dxa"/>
            <w:gridSpan w:val="2"/>
            <w:shd w:val="clear" w:color="auto" w:fill="FABF8F" w:themeFill="accent6" w:themeFillTint="99"/>
          </w:tcPr>
          <w:p w14:paraId="1C7DAEBF" w14:textId="77777777" w:rsidR="00DF3403" w:rsidRPr="001E0D3D" w:rsidRDefault="00DF3403" w:rsidP="00DD78C2">
            <w:pPr>
              <w:spacing w:line="276" w:lineRule="auto"/>
              <w:jc w:val="center"/>
              <w:rPr>
                <w:rFonts w:ascii="Sylfaen" w:hAnsi="Sylfaen"/>
                <w:color w:val="000000" w:themeColor="text1"/>
                <w:sz w:val="20"/>
                <w:szCs w:val="20"/>
                <w:lang w:val="ka-GE"/>
              </w:rPr>
            </w:pPr>
            <w:r w:rsidRPr="001E0D3D">
              <w:rPr>
                <w:rFonts w:ascii="Sylfaen" w:hAnsi="Sylfaen"/>
                <w:color w:val="000000" w:themeColor="text1"/>
                <w:sz w:val="20"/>
                <w:szCs w:val="20"/>
                <w:lang w:val="ka-GE"/>
              </w:rPr>
              <w:t>სტატუსი</w:t>
            </w:r>
          </w:p>
        </w:tc>
        <w:tc>
          <w:tcPr>
            <w:tcW w:w="1660" w:type="dxa"/>
            <w:shd w:val="clear" w:color="auto" w:fill="FABF8F" w:themeFill="accent6" w:themeFillTint="99"/>
          </w:tcPr>
          <w:p w14:paraId="1CA583FF" w14:textId="77777777" w:rsidR="00DF3403" w:rsidRPr="001E0D3D" w:rsidRDefault="00DF3403" w:rsidP="00DD78C2">
            <w:pPr>
              <w:spacing w:line="276" w:lineRule="auto"/>
              <w:jc w:val="center"/>
              <w:rPr>
                <w:rFonts w:ascii="Sylfaen" w:hAnsi="Sylfaen"/>
                <w:color w:val="000000" w:themeColor="text1"/>
                <w:sz w:val="20"/>
                <w:szCs w:val="20"/>
                <w:lang w:val="ka-GE"/>
              </w:rPr>
            </w:pPr>
            <w:r w:rsidRPr="001E0D3D">
              <w:rPr>
                <w:rFonts w:ascii="Sylfaen" w:hAnsi="Sylfaen"/>
                <w:color w:val="000000" w:themeColor="text1"/>
                <w:sz w:val="20"/>
                <w:szCs w:val="20"/>
                <w:lang w:val="ka-GE"/>
              </w:rPr>
              <w:t>განხორციელდა</w:t>
            </w:r>
          </w:p>
        </w:tc>
        <w:tc>
          <w:tcPr>
            <w:tcW w:w="1270" w:type="dxa"/>
            <w:shd w:val="clear" w:color="auto" w:fill="FABF8F" w:themeFill="accent6" w:themeFillTint="99"/>
          </w:tcPr>
          <w:p w14:paraId="14C5805E" w14:textId="77777777" w:rsidR="00DF3403" w:rsidRPr="001E0D3D" w:rsidRDefault="00DF3403" w:rsidP="00DD78C2">
            <w:pPr>
              <w:spacing w:line="276" w:lineRule="auto"/>
              <w:jc w:val="center"/>
              <w:rPr>
                <w:rFonts w:ascii="Sylfaen" w:hAnsi="Sylfaen"/>
                <w:color w:val="000000" w:themeColor="text1"/>
                <w:sz w:val="20"/>
                <w:szCs w:val="20"/>
                <w:lang w:val="ka-GE"/>
              </w:rPr>
            </w:pPr>
            <w:r w:rsidRPr="001E0D3D">
              <w:rPr>
                <w:rFonts w:ascii="Sylfaen" w:hAnsi="Sylfaen"/>
                <w:color w:val="000000" w:themeColor="text1"/>
                <w:sz w:val="20"/>
                <w:szCs w:val="20"/>
                <w:lang w:val="ka-GE"/>
              </w:rPr>
              <w:t>მიმდინარე - მეტწილად შესრულდა</w:t>
            </w:r>
          </w:p>
        </w:tc>
        <w:tc>
          <w:tcPr>
            <w:tcW w:w="1491" w:type="dxa"/>
            <w:shd w:val="clear" w:color="auto" w:fill="FABF8F" w:themeFill="accent6" w:themeFillTint="99"/>
          </w:tcPr>
          <w:p w14:paraId="77DA487F" w14:textId="77777777" w:rsidR="00DF3403" w:rsidRPr="001E0D3D" w:rsidRDefault="00DF3403" w:rsidP="00DD78C2">
            <w:pPr>
              <w:spacing w:line="276" w:lineRule="auto"/>
              <w:jc w:val="center"/>
              <w:rPr>
                <w:rFonts w:ascii="Sylfaen" w:hAnsi="Sylfaen"/>
                <w:color w:val="000000" w:themeColor="text1"/>
                <w:sz w:val="20"/>
                <w:szCs w:val="20"/>
                <w:lang w:val="ka-GE"/>
              </w:rPr>
            </w:pPr>
            <w:r w:rsidRPr="001E0D3D">
              <w:rPr>
                <w:rFonts w:ascii="Sylfaen" w:hAnsi="Sylfaen"/>
                <w:color w:val="000000" w:themeColor="text1"/>
                <w:sz w:val="20"/>
                <w:szCs w:val="20"/>
                <w:lang w:val="ka-GE"/>
              </w:rPr>
              <w:t>მიმდინარე -ნაწილობრივ შესრულდა</w:t>
            </w:r>
          </w:p>
        </w:tc>
        <w:tc>
          <w:tcPr>
            <w:tcW w:w="2134" w:type="dxa"/>
            <w:shd w:val="clear" w:color="auto" w:fill="FABF8F" w:themeFill="accent6" w:themeFillTint="99"/>
          </w:tcPr>
          <w:p w14:paraId="0C1C32BD" w14:textId="77777777" w:rsidR="00DF3403" w:rsidRPr="001E0D3D" w:rsidRDefault="00DF3403" w:rsidP="00DD78C2">
            <w:pPr>
              <w:spacing w:line="276" w:lineRule="auto"/>
              <w:jc w:val="center"/>
              <w:rPr>
                <w:rFonts w:ascii="Sylfaen" w:hAnsi="Sylfaen"/>
                <w:color w:val="000000" w:themeColor="text1"/>
                <w:sz w:val="20"/>
                <w:szCs w:val="20"/>
                <w:lang w:val="ka-GE"/>
              </w:rPr>
            </w:pPr>
            <w:r w:rsidRPr="001E0D3D">
              <w:rPr>
                <w:rFonts w:ascii="Sylfaen" w:hAnsi="Sylfaen"/>
                <w:color w:val="000000" w:themeColor="text1"/>
                <w:sz w:val="20"/>
                <w:szCs w:val="20"/>
                <w:lang w:val="ka-GE"/>
              </w:rPr>
              <w:t>არ დაწყებულა/გაუქმდა</w:t>
            </w:r>
          </w:p>
        </w:tc>
      </w:tr>
      <w:tr w:rsidR="00DF3403" w:rsidRPr="0013104F" w14:paraId="0279F999" w14:textId="77777777" w:rsidTr="00DF3403">
        <w:trPr>
          <w:gridAfter w:val="1"/>
          <w:wAfter w:w="8" w:type="dxa"/>
          <w:trHeight w:val="574"/>
        </w:trPr>
        <w:tc>
          <w:tcPr>
            <w:tcW w:w="1708" w:type="dxa"/>
            <w:vMerge/>
            <w:shd w:val="clear" w:color="auto" w:fill="DDD9C3" w:themeFill="background2" w:themeFillShade="E6"/>
          </w:tcPr>
          <w:p w14:paraId="345FD88E" w14:textId="77777777" w:rsidR="00DF3403" w:rsidRPr="001E0D3D" w:rsidRDefault="00DF3403" w:rsidP="00DD78C2">
            <w:pPr>
              <w:jc w:val="both"/>
              <w:rPr>
                <w:rFonts w:ascii="Sylfaen" w:hAnsi="Sylfaen"/>
                <w:color w:val="000000" w:themeColor="text1"/>
                <w:sz w:val="20"/>
                <w:szCs w:val="20"/>
              </w:rPr>
            </w:pPr>
          </w:p>
        </w:tc>
        <w:tc>
          <w:tcPr>
            <w:tcW w:w="1499" w:type="dxa"/>
            <w:gridSpan w:val="2"/>
            <w:shd w:val="clear" w:color="auto" w:fill="FFFFFF" w:themeFill="background1"/>
          </w:tcPr>
          <w:p w14:paraId="5C0395AD" w14:textId="77777777" w:rsidR="00DF3403" w:rsidRPr="001E0D3D" w:rsidRDefault="00DF3403" w:rsidP="00DD78C2">
            <w:pPr>
              <w:jc w:val="both"/>
              <w:rPr>
                <w:rFonts w:ascii="Sylfaen" w:hAnsi="Sylfaen"/>
                <w:color w:val="000000" w:themeColor="text1"/>
                <w:sz w:val="20"/>
                <w:szCs w:val="20"/>
              </w:rPr>
            </w:pPr>
          </w:p>
        </w:tc>
        <w:tc>
          <w:tcPr>
            <w:tcW w:w="1660" w:type="dxa"/>
            <w:shd w:val="clear" w:color="auto" w:fill="FFFFFF" w:themeFill="background1"/>
          </w:tcPr>
          <w:p w14:paraId="109202BD" w14:textId="77777777" w:rsidR="00DF3403" w:rsidRPr="001E0D3D" w:rsidRDefault="00DF3403" w:rsidP="00DD78C2">
            <w:pPr>
              <w:jc w:val="center"/>
              <w:rPr>
                <w:rFonts w:ascii="Sylfaen" w:hAnsi="Sylfaen"/>
                <w:b/>
                <w:color w:val="000000" w:themeColor="text1"/>
                <w:sz w:val="20"/>
                <w:szCs w:val="20"/>
                <w:lang w:val="ka-GE"/>
              </w:rPr>
            </w:pPr>
            <w:r w:rsidRPr="001E0D3D">
              <w:rPr>
                <w:rFonts w:ascii="Sylfaen" w:hAnsi="Sylfaen"/>
                <w:b/>
                <w:color w:val="000000" w:themeColor="text1"/>
                <w:sz w:val="20"/>
                <w:szCs w:val="20"/>
                <w:lang w:val="ka-GE"/>
              </w:rPr>
              <w:t>√</w:t>
            </w:r>
          </w:p>
        </w:tc>
        <w:tc>
          <w:tcPr>
            <w:tcW w:w="1270" w:type="dxa"/>
          </w:tcPr>
          <w:p w14:paraId="4C7FCDEC" w14:textId="77777777" w:rsidR="00DF3403" w:rsidRPr="001E0D3D" w:rsidRDefault="00DF3403" w:rsidP="00DD78C2">
            <w:pPr>
              <w:jc w:val="both"/>
              <w:rPr>
                <w:rFonts w:ascii="Sylfaen" w:hAnsi="Sylfaen"/>
                <w:color w:val="000000" w:themeColor="text1"/>
                <w:sz w:val="20"/>
                <w:szCs w:val="20"/>
                <w:lang w:val="ka-GE"/>
              </w:rPr>
            </w:pPr>
          </w:p>
        </w:tc>
        <w:tc>
          <w:tcPr>
            <w:tcW w:w="1491" w:type="dxa"/>
          </w:tcPr>
          <w:p w14:paraId="5E0BB897" w14:textId="77777777" w:rsidR="00DF3403" w:rsidRPr="001E0D3D" w:rsidRDefault="00DF3403" w:rsidP="00DD78C2">
            <w:pPr>
              <w:jc w:val="both"/>
              <w:rPr>
                <w:rFonts w:ascii="Sylfaen" w:hAnsi="Sylfaen"/>
                <w:color w:val="000000" w:themeColor="text1"/>
                <w:sz w:val="20"/>
                <w:szCs w:val="20"/>
                <w:lang w:val="ka-GE"/>
              </w:rPr>
            </w:pPr>
          </w:p>
        </w:tc>
        <w:tc>
          <w:tcPr>
            <w:tcW w:w="2134" w:type="dxa"/>
          </w:tcPr>
          <w:p w14:paraId="02B55B3E" w14:textId="77777777" w:rsidR="00DF3403" w:rsidRPr="001E0D3D" w:rsidRDefault="00DF3403" w:rsidP="00DD78C2">
            <w:pPr>
              <w:jc w:val="both"/>
              <w:rPr>
                <w:rFonts w:ascii="Sylfaen" w:hAnsi="Sylfaen"/>
                <w:color w:val="000000" w:themeColor="text1"/>
                <w:sz w:val="20"/>
                <w:szCs w:val="20"/>
                <w:lang w:val="ka-GE"/>
              </w:rPr>
            </w:pPr>
          </w:p>
        </w:tc>
      </w:tr>
    </w:tbl>
    <w:p w14:paraId="1C690C2C" w14:textId="77777777" w:rsidR="00667AFD" w:rsidRDefault="00667AFD" w:rsidP="000C388C">
      <w:pPr>
        <w:jc w:val="both"/>
        <w:rPr>
          <w:rFonts w:ascii="Sylfaen" w:hAnsi="Sylfaen"/>
          <w:b/>
          <w:lang w:val="ka-GE"/>
        </w:rPr>
      </w:pPr>
    </w:p>
    <w:p w14:paraId="0504B732" w14:textId="77777777" w:rsidR="00654254" w:rsidRPr="0013104F" w:rsidRDefault="00654254" w:rsidP="000C388C">
      <w:pPr>
        <w:jc w:val="both"/>
        <w:rPr>
          <w:rFonts w:ascii="Sylfaen" w:hAnsi="Sylfaen"/>
          <w:b/>
          <w:lang w:val="ka-GE"/>
        </w:rPr>
      </w:pPr>
    </w:p>
    <w:p w14:paraId="20F4A260" w14:textId="77777777" w:rsidR="00667AFD" w:rsidRPr="0013104F" w:rsidRDefault="00667AFD" w:rsidP="00FF373F">
      <w:pPr>
        <w:pStyle w:val="Heading2"/>
        <w:jc w:val="both"/>
        <w:rPr>
          <w:rFonts w:ascii="Sylfaen" w:hAnsi="Sylfaen" w:cs="Sylfaen"/>
          <w:b/>
          <w:i/>
          <w:color w:val="000000" w:themeColor="text1"/>
          <w:sz w:val="24"/>
          <w:szCs w:val="24"/>
          <w:lang w:val="ka-GE"/>
        </w:rPr>
      </w:pPr>
      <w:bookmarkStart w:id="13" w:name="_Toc37687386"/>
      <w:r w:rsidRPr="0013104F">
        <w:rPr>
          <w:rFonts w:ascii="Sylfaen" w:hAnsi="Sylfaen" w:cs="Sylfaen"/>
          <w:b/>
          <w:i/>
          <w:color w:val="000000" w:themeColor="text1"/>
          <w:sz w:val="24"/>
          <w:szCs w:val="24"/>
          <w:lang w:val="ka-GE"/>
        </w:rPr>
        <w:lastRenderedPageBreak/>
        <w:t>აქტივობა</w:t>
      </w:r>
      <w:r w:rsidR="00B3279E">
        <w:rPr>
          <w:rFonts w:ascii="Sylfaen" w:hAnsi="Sylfaen" w:cs="Sylfaen"/>
          <w:b/>
          <w:i/>
          <w:color w:val="000000" w:themeColor="text1"/>
          <w:sz w:val="24"/>
          <w:szCs w:val="24"/>
          <w:lang w:val="ka-GE"/>
        </w:rPr>
        <w:t xml:space="preserve"> </w:t>
      </w:r>
      <w:r w:rsidR="00FF373F" w:rsidRPr="0013104F">
        <w:rPr>
          <w:rFonts w:ascii="Sylfaen" w:hAnsi="Sylfaen" w:cs="Sylfaen"/>
          <w:b/>
          <w:i/>
          <w:color w:val="000000" w:themeColor="text1"/>
          <w:sz w:val="24"/>
          <w:szCs w:val="24"/>
          <w:lang w:val="ka-GE"/>
        </w:rPr>
        <w:t>2.3</w:t>
      </w:r>
      <w:r w:rsidRPr="0013104F">
        <w:rPr>
          <w:rFonts w:ascii="Sylfaen" w:hAnsi="Sylfaen" w:cs="Sylfaen"/>
          <w:b/>
          <w:i/>
          <w:color w:val="000000" w:themeColor="text1"/>
          <w:sz w:val="24"/>
          <w:szCs w:val="24"/>
          <w:lang w:val="ka-GE"/>
        </w:rPr>
        <w:t xml:space="preserve"> </w:t>
      </w:r>
      <w:r w:rsidR="00B3279E">
        <w:rPr>
          <w:rFonts w:ascii="Sylfaen" w:hAnsi="Sylfaen" w:cs="Sylfaen"/>
          <w:b/>
          <w:i/>
          <w:color w:val="000000" w:themeColor="text1"/>
          <w:sz w:val="24"/>
          <w:szCs w:val="24"/>
          <w:lang w:val="ka-GE"/>
        </w:rPr>
        <w:t xml:space="preserve"> </w:t>
      </w:r>
      <w:r w:rsidRPr="0013104F">
        <w:rPr>
          <w:rFonts w:ascii="Sylfaen" w:hAnsi="Sylfaen" w:cs="Sylfaen"/>
          <w:b/>
          <w:i/>
          <w:color w:val="000000" w:themeColor="text1"/>
          <w:sz w:val="24"/>
          <w:szCs w:val="24"/>
          <w:lang w:val="ka-GE"/>
        </w:rPr>
        <w:t>ექსტრაკურიკულური სამეწარმეო აქტივობების ქვეპროგრამის შემუშავება და განხორციელება</w:t>
      </w:r>
      <w:bookmarkEnd w:id="13"/>
    </w:p>
    <w:p w14:paraId="640612F7" w14:textId="77777777" w:rsidR="00667AFD" w:rsidRPr="0013104F" w:rsidRDefault="00667AFD" w:rsidP="000C388C">
      <w:pPr>
        <w:jc w:val="both"/>
        <w:rPr>
          <w:rFonts w:ascii="Sylfaen" w:hAnsi="Sylfaen"/>
          <w:i/>
          <w:lang w:val="ka-GE"/>
        </w:rPr>
      </w:pPr>
      <w:r w:rsidRPr="0013104F">
        <w:rPr>
          <w:rFonts w:ascii="Sylfaen" w:hAnsi="Sylfaen"/>
          <w:i/>
          <w:lang w:val="ka-GE"/>
        </w:rPr>
        <w:t>შესრულების ინდიკატორი: დამტკიცებული ქვეპროგრამა შესაბამისი ბიუჯეტით. განხორციელების ანგარიში</w:t>
      </w:r>
    </w:p>
    <w:p w14:paraId="5812829E" w14:textId="77777777" w:rsidR="00667AFD" w:rsidRPr="00B3279E" w:rsidRDefault="006409A6" w:rsidP="000C388C">
      <w:pPr>
        <w:jc w:val="both"/>
        <w:rPr>
          <w:rFonts w:ascii="Sylfaen" w:hAnsi="Sylfaen"/>
          <w:b/>
          <w:color w:val="FF0000"/>
          <w:lang w:val="ka-GE"/>
        </w:rPr>
      </w:pPr>
      <w:r w:rsidRPr="00B3279E">
        <w:rPr>
          <w:rFonts w:ascii="Sylfaen" w:hAnsi="Sylfaen"/>
          <w:b/>
          <w:color w:val="FF0000"/>
          <w:lang w:val="ka-GE"/>
        </w:rPr>
        <w:t>აღნიშნული აქტივობის განხო</w:t>
      </w:r>
      <w:r w:rsidR="00CD6622" w:rsidRPr="00B3279E">
        <w:rPr>
          <w:rFonts w:ascii="Sylfaen" w:hAnsi="Sylfaen"/>
          <w:b/>
          <w:color w:val="FF0000"/>
          <w:lang w:val="ka-GE"/>
        </w:rPr>
        <w:t>რ</w:t>
      </w:r>
      <w:r w:rsidRPr="00B3279E">
        <w:rPr>
          <w:rFonts w:ascii="Sylfaen" w:hAnsi="Sylfaen"/>
          <w:b/>
          <w:color w:val="FF0000"/>
          <w:lang w:val="ka-GE"/>
        </w:rPr>
        <w:t>ციელების პერიოდად განსაზღვრულია 2020 წელი.</w:t>
      </w:r>
    </w:p>
    <w:p w14:paraId="33F7FB09" w14:textId="77777777" w:rsidR="00054A1A" w:rsidRPr="00054A1A" w:rsidRDefault="00054A1A" w:rsidP="000C388C">
      <w:pPr>
        <w:jc w:val="both"/>
        <w:rPr>
          <w:rFonts w:ascii="Sylfaen" w:hAnsi="Sylfaen"/>
          <w:b/>
          <w:color w:val="FF0000"/>
          <w:lang w:val="ka-GE"/>
        </w:rPr>
      </w:pPr>
    </w:p>
    <w:p w14:paraId="4B666AA6" w14:textId="77777777" w:rsidR="00667AFD" w:rsidRPr="0013104F" w:rsidRDefault="00667AFD" w:rsidP="00D274E0">
      <w:pPr>
        <w:pStyle w:val="Heading2"/>
        <w:jc w:val="both"/>
        <w:rPr>
          <w:rFonts w:ascii="Sylfaen" w:hAnsi="Sylfaen" w:cs="Sylfaen"/>
          <w:b/>
          <w:i/>
          <w:color w:val="000000" w:themeColor="text1"/>
          <w:sz w:val="24"/>
          <w:szCs w:val="24"/>
          <w:lang w:val="ka-GE"/>
        </w:rPr>
      </w:pPr>
      <w:bookmarkStart w:id="14" w:name="_Toc37687387"/>
      <w:r w:rsidRPr="0013104F">
        <w:rPr>
          <w:rFonts w:ascii="Sylfaen" w:hAnsi="Sylfaen" w:cs="Sylfaen"/>
          <w:b/>
          <w:i/>
          <w:color w:val="000000" w:themeColor="text1"/>
          <w:sz w:val="24"/>
          <w:szCs w:val="24"/>
          <w:lang w:val="ka-GE"/>
        </w:rPr>
        <w:t>აქტივობა</w:t>
      </w:r>
      <w:r w:rsidR="00D274E0" w:rsidRPr="0013104F">
        <w:rPr>
          <w:rFonts w:ascii="Sylfaen" w:hAnsi="Sylfaen" w:cs="Sylfaen"/>
          <w:b/>
          <w:i/>
          <w:color w:val="000000" w:themeColor="text1"/>
          <w:sz w:val="24"/>
          <w:szCs w:val="24"/>
          <w:lang w:val="ka-GE"/>
        </w:rPr>
        <w:t xml:space="preserve"> 2.4 </w:t>
      </w:r>
      <w:r w:rsidR="00782148">
        <w:rPr>
          <w:rFonts w:ascii="Sylfaen" w:hAnsi="Sylfaen" w:cs="Sylfaen"/>
          <w:b/>
          <w:i/>
          <w:color w:val="000000" w:themeColor="text1"/>
          <w:sz w:val="24"/>
          <w:szCs w:val="24"/>
          <w:lang w:val="ka-GE"/>
        </w:rPr>
        <w:t xml:space="preserve"> </w:t>
      </w:r>
      <w:r w:rsidRPr="0013104F">
        <w:rPr>
          <w:rFonts w:ascii="Sylfaen" w:hAnsi="Sylfaen" w:cs="Sylfaen"/>
          <w:b/>
          <w:i/>
          <w:color w:val="000000" w:themeColor="text1"/>
          <w:sz w:val="24"/>
          <w:szCs w:val="24"/>
          <w:lang w:val="ka-GE"/>
        </w:rPr>
        <w:t>სამეწარმეო პრაქტიკის განვითარება სკოლებში,  შესაბამის პარტნიორ ორგანიზაციებთან თანამშრომლობის საფუძველზე</w:t>
      </w:r>
      <w:bookmarkEnd w:id="14"/>
    </w:p>
    <w:p w14:paraId="33164F1A" w14:textId="77777777" w:rsidR="00667AFD" w:rsidRPr="0013104F" w:rsidRDefault="00667AFD" w:rsidP="000C388C">
      <w:pPr>
        <w:jc w:val="both"/>
        <w:rPr>
          <w:rFonts w:ascii="Sylfaen" w:hAnsi="Sylfaen"/>
          <w:i/>
          <w:lang w:val="ka-GE"/>
        </w:rPr>
      </w:pPr>
      <w:r w:rsidRPr="0013104F">
        <w:rPr>
          <w:rFonts w:ascii="Sylfaen" w:hAnsi="Sylfaen"/>
          <w:i/>
          <w:lang w:val="ka-GE"/>
        </w:rPr>
        <w:t xml:space="preserve">შესრულების ინდიკატორი: </w:t>
      </w:r>
      <w:r w:rsidR="00C50776" w:rsidRPr="0013104F">
        <w:rPr>
          <w:rFonts w:ascii="Sylfaen" w:hAnsi="Sylfaen"/>
          <w:i/>
          <w:lang w:val="ka-GE"/>
        </w:rPr>
        <w:t>განხორციელების ანგარიში</w:t>
      </w:r>
    </w:p>
    <w:p w14:paraId="79E56864" w14:textId="77777777" w:rsidR="00C50776" w:rsidRPr="0013104F" w:rsidRDefault="00186776" w:rsidP="0089262A">
      <w:pPr>
        <w:jc w:val="both"/>
        <w:rPr>
          <w:rFonts w:ascii="Sylfaen" w:hAnsi="Sylfaen"/>
          <w:lang w:val="ka-GE"/>
        </w:rPr>
      </w:pPr>
      <w:r w:rsidRPr="0013104F">
        <w:rPr>
          <w:rFonts w:ascii="Sylfaen" w:hAnsi="Sylfaen"/>
          <w:lang w:val="ka-GE"/>
        </w:rPr>
        <w:t>მიუხედავად იმისა, რომ აქტივობის დაწყება 2020 წელს იყო დაგეგმილი, 2019</w:t>
      </w:r>
      <w:r w:rsidR="00782148">
        <w:rPr>
          <w:rFonts w:ascii="Sylfaen" w:hAnsi="Sylfaen"/>
          <w:lang w:val="ka-GE"/>
        </w:rPr>
        <w:t xml:space="preserve"> </w:t>
      </w:r>
      <w:r w:rsidRPr="0013104F">
        <w:rPr>
          <w:rFonts w:ascii="Sylfaen" w:hAnsi="Sylfaen"/>
          <w:lang w:val="ka-GE"/>
        </w:rPr>
        <w:t xml:space="preserve">წელს </w:t>
      </w:r>
      <w:r w:rsidR="005C49EF" w:rsidRPr="0013104F">
        <w:rPr>
          <w:rFonts w:ascii="Sylfaen" w:hAnsi="Sylfaen"/>
          <w:lang w:val="ka-GE"/>
        </w:rPr>
        <w:t xml:space="preserve">საქართველოს განათლების, მეცნიერების, კულტურისა და სპორტის </w:t>
      </w:r>
      <w:r w:rsidR="000A3A9E" w:rsidRPr="0013104F">
        <w:rPr>
          <w:rFonts w:ascii="Sylfaen" w:hAnsi="Sylfaen"/>
          <w:lang w:val="ka-GE"/>
        </w:rPr>
        <w:t>სამინისტრო</w:t>
      </w:r>
      <w:r w:rsidR="00987636" w:rsidRPr="0013104F">
        <w:rPr>
          <w:rFonts w:ascii="Sylfaen" w:hAnsi="Sylfaen"/>
          <w:lang w:val="ka-GE"/>
        </w:rPr>
        <w:t>,</w:t>
      </w:r>
      <w:r w:rsidR="00C571B8" w:rsidRPr="0013104F">
        <w:rPr>
          <w:rFonts w:ascii="Sylfaen" w:hAnsi="Sylfaen"/>
          <w:lang w:val="ka-GE"/>
        </w:rPr>
        <w:t xml:space="preserve"> მხარს უჭერდა სხვადასხვა </w:t>
      </w:r>
      <w:r w:rsidR="00782148">
        <w:rPr>
          <w:rFonts w:ascii="Sylfaen" w:hAnsi="Sylfaen"/>
          <w:lang w:val="ka-GE"/>
        </w:rPr>
        <w:t>ორგანიზაციებ</w:t>
      </w:r>
      <w:r w:rsidR="00C571B8" w:rsidRPr="0013104F">
        <w:rPr>
          <w:rFonts w:ascii="Sylfaen" w:hAnsi="Sylfaen"/>
          <w:lang w:val="ka-GE"/>
        </w:rPr>
        <w:t>ს სკოლებში სამეწარმეო პრაქტიკის</w:t>
      </w:r>
      <w:r w:rsidR="00782148">
        <w:rPr>
          <w:rFonts w:ascii="Sylfaen" w:hAnsi="Sylfaen"/>
          <w:lang w:val="ka-GE"/>
        </w:rPr>
        <w:t xml:space="preserve"> </w:t>
      </w:r>
      <w:r w:rsidR="00C571B8" w:rsidRPr="0013104F">
        <w:rPr>
          <w:rFonts w:ascii="Sylfaen" w:hAnsi="Sylfaen"/>
          <w:lang w:val="ka-GE"/>
        </w:rPr>
        <w:t>განვითარება-ხელშეწყობის თვალსაზრისით.</w:t>
      </w:r>
    </w:p>
    <w:p w14:paraId="70E2BD42" w14:textId="77777777" w:rsidR="00C571B8" w:rsidRPr="0013104F" w:rsidRDefault="00E530E0" w:rsidP="0089262A">
      <w:pPr>
        <w:jc w:val="both"/>
        <w:rPr>
          <w:rFonts w:ascii="Sylfaen" w:hAnsi="Sylfaen"/>
          <w:lang w:val="ka-GE"/>
        </w:rPr>
      </w:pPr>
      <w:r w:rsidRPr="0013104F">
        <w:rPr>
          <w:rFonts w:ascii="Sylfaen" w:hAnsi="Sylfaen"/>
          <w:lang w:val="ka-GE"/>
        </w:rPr>
        <w:t>შედგა თანამშრომლობა</w:t>
      </w:r>
      <w:r w:rsidR="00C571B8" w:rsidRPr="0013104F">
        <w:rPr>
          <w:rFonts w:ascii="Sylfaen" w:hAnsi="Sylfaen"/>
          <w:lang w:val="ka-GE"/>
        </w:rPr>
        <w:t xml:space="preserve"> „ახალ ეკონომიკურ სკოლასთან“, რომლის მიერ მომზადებული სასწავლო რესურსი -</w:t>
      </w:r>
      <w:r w:rsidR="00782148">
        <w:rPr>
          <w:rFonts w:ascii="Sylfaen" w:hAnsi="Sylfaen"/>
          <w:lang w:val="ka-GE"/>
        </w:rPr>
        <w:t xml:space="preserve"> </w:t>
      </w:r>
      <w:r w:rsidR="00C571B8" w:rsidRPr="0013104F">
        <w:rPr>
          <w:rFonts w:ascii="Sylfaen" w:hAnsi="Sylfaen"/>
          <w:lang w:val="ka-GE"/>
        </w:rPr>
        <w:t>„ეკონომიკის გაკვეთილები</w:t>
      </w:r>
      <w:r w:rsidR="00467107">
        <w:rPr>
          <w:rFonts w:ascii="Sylfaen" w:hAnsi="Sylfaen"/>
          <w:lang w:val="ka-GE"/>
        </w:rPr>
        <w:t>“</w:t>
      </w:r>
      <w:r w:rsidR="00467107">
        <w:rPr>
          <w:rFonts w:ascii="Sylfaen" w:hAnsi="Sylfaen"/>
        </w:rPr>
        <w:t xml:space="preserve">, </w:t>
      </w:r>
      <w:r w:rsidR="00C571B8" w:rsidRPr="0013104F">
        <w:rPr>
          <w:rFonts w:ascii="Sylfaen" w:hAnsi="Sylfaen"/>
          <w:lang w:val="ka-GE"/>
        </w:rPr>
        <w:t>სამეწარმეო განათლების თვალსაზრისით მნიშვნელოვან ასპექტებს მოიცავს.</w:t>
      </w:r>
    </w:p>
    <w:p w14:paraId="458393C6" w14:textId="77777777" w:rsidR="00C571B8" w:rsidRPr="0013104F" w:rsidRDefault="00C571B8" w:rsidP="0089262A">
      <w:pPr>
        <w:jc w:val="both"/>
        <w:rPr>
          <w:rFonts w:ascii="Sylfaen" w:hAnsi="Sylfaen"/>
          <w:lang w:val="ka-GE"/>
        </w:rPr>
      </w:pPr>
      <w:r w:rsidRPr="0013104F">
        <w:rPr>
          <w:rFonts w:ascii="Sylfaen" w:hAnsi="Sylfaen"/>
          <w:lang w:val="ka-GE"/>
        </w:rPr>
        <w:t>ორგანიზაციამ</w:t>
      </w:r>
      <w:r w:rsidR="00555F92" w:rsidRPr="0013104F">
        <w:rPr>
          <w:rFonts w:ascii="Sylfaen" w:hAnsi="Sylfaen"/>
          <w:lang w:val="ka-GE"/>
        </w:rPr>
        <w:t xml:space="preserve"> „</w:t>
      </w:r>
      <w:r w:rsidRPr="0013104F">
        <w:rPr>
          <w:rFonts w:ascii="Sylfaen" w:hAnsi="Sylfaen"/>
          <w:lang w:val="ka-GE"/>
        </w:rPr>
        <w:t>ჯუნიორ ეჩივმენტი</w:t>
      </w:r>
      <w:r w:rsidR="00555F92" w:rsidRPr="0013104F">
        <w:rPr>
          <w:rFonts w:ascii="Sylfaen" w:hAnsi="Sylfaen"/>
          <w:lang w:val="ka-GE"/>
        </w:rPr>
        <w:t>“,</w:t>
      </w:r>
      <w:r w:rsidRPr="0013104F">
        <w:rPr>
          <w:rFonts w:ascii="Sylfaen" w:hAnsi="Sylfaen"/>
          <w:lang w:val="ka-GE"/>
        </w:rPr>
        <w:t xml:space="preserve"> მოაწყო სამეწარმეო განათლების ფესტივალი, რომლის ფარგლებშიც</w:t>
      </w:r>
      <w:r w:rsidR="00174BA7">
        <w:rPr>
          <w:rFonts w:ascii="Sylfaen" w:hAnsi="Sylfaen"/>
          <w:lang w:val="ka-GE"/>
        </w:rPr>
        <w:t xml:space="preserve"> </w:t>
      </w:r>
      <w:r w:rsidRPr="0013104F">
        <w:rPr>
          <w:rFonts w:ascii="Sylfaen" w:hAnsi="Sylfaen"/>
          <w:lang w:val="ka-GE"/>
        </w:rPr>
        <w:t xml:space="preserve">გაიმართა სკოლის მოსწავლეთა </w:t>
      </w:r>
      <w:r w:rsidR="008A2449" w:rsidRPr="0013104F">
        <w:rPr>
          <w:rFonts w:ascii="Sylfaen" w:hAnsi="Sylfaen"/>
          <w:lang w:val="ka-GE"/>
        </w:rPr>
        <w:t>გუნდების, ე.წ. „</w:t>
      </w:r>
      <w:r w:rsidRPr="0013104F">
        <w:rPr>
          <w:rFonts w:ascii="Sylfaen" w:hAnsi="Sylfaen"/>
          <w:lang w:val="ka-GE"/>
        </w:rPr>
        <w:t>კომპანიების</w:t>
      </w:r>
      <w:r w:rsidR="008A2449" w:rsidRPr="0013104F">
        <w:rPr>
          <w:rFonts w:ascii="Sylfaen" w:hAnsi="Sylfaen"/>
          <w:lang w:val="ka-GE"/>
        </w:rPr>
        <w:t>“</w:t>
      </w:r>
      <w:r w:rsidRPr="0013104F">
        <w:rPr>
          <w:rFonts w:ascii="Sylfaen" w:hAnsi="Sylfaen"/>
          <w:lang w:val="ka-GE"/>
        </w:rPr>
        <w:t xml:space="preserve"> (25 სკოლა საქართველოს სხვადასხვა რეგიონიდან)</w:t>
      </w:r>
      <w:r w:rsidR="00174BA7">
        <w:rPr>
          <w:rFonts w:ascii="Sylfaen" w:hAnsi="Sylfaen"/>
          <w:lang w:val="ka-GE"/>
        </w:rPr>
        <w:t xml:space="preserve"> </w:t>
      </w:r>
      <w:r w:rsidRPr="0013104F">
        <w:rPr>
          <w:rFonts w:ascii="Sylfaen" w:hAnsi="Sylfaen"/>
          <w:lang w:val="ka-GE"/>
        </w:rPr>
        <w:t xml:space="preserve">გამოფენა-გაყიდვა. ამასთან, </w:t>
      </w:r>
      <w:r w:rsidR="00B55C06" w:rsidRPr="0013104F">
        <w:rPr>
          <w:rFonts w:ascii="Sylfaen" w:hAnsi="Sylfaen"/>
          <w:lang w:val="ka-GE"/>
        </w:rPr>
        <w:t xml:space="preserve">აღსანიშნავია, რომ </w:t>
      </w:r>
      <w:r w:rsidR="00810668" w:rsidRPr="0013104F">
        <w:rPr>
          <w:rFonts w:ascii="Sylfaen" w:hAnsi="Sylfaen"/>
          <w:lang w:val="ka-GE"/>
        </w:rPr>
        <w:t xml:space="preserve">სამინისტრო </w:t>
      </w:r>
      <w:r w:rsidRPr="0013104F">
        <w:rPr>
          <w:rFonts w:ascii="Sylfaen" w:hAnsi="Sylfaen"/>
          <w:lang w:val="ka-GE"/>
        </w:rPr>
        <w:t>ჩართული იყო</w:t>
      </w:r>
      <w:r w:rsidR="00174BA7">
        <w:rPr>
          <w:rFonts w:ascii="Sylfaen" w:hAnsi="Sylfaen"/>
          <w:lang w:val="ka-GE"/>
        </w:rPr>
        <w:t xml:space="preserve"> </w:t>
      </w:r>
      <w:r w:rsidR="0087463B" w:rsidRPr="0013104F">
        <w:rPr>
          <w:rFonts w:ascii="Sylfaen" w:hAnsi="Sylfaen"/>
          <w:lang w:val="ka-GE"/>
        </w:rPr>
        <w:t>„</w:t>
      </w:r>
      <w:r w:rsidRPr="0013104F">
        <w:rPr>
          <w:rFonts w:ascii="Sylfaen" w:hAnsi="Sylfaen"/>
          <w:lang w:val="ka-GE"/>
        </w:rPr>
        <w:t>კომპანიების</w:t>
      </w:r>
      <w:r w:rsidR="0087463B" w:rsidRPr="0013104F">
        <w:rPr>
          <w:rFonts w:ascii="Sylfaen" w:hAnsi="Sylfaen"/>
          <w:lang w:val="ka-GE"/>
        </w:rPr>
        <w:t>“</w:t>
      </w:r>
      <w:r w:rsidRPr="0013104F">
        <w:rPr>
          <w:rFonts w:ascii="Sylfaen" w:hAnsi="Sylfaen"/>
          <w:lang w:val="ka-GE"/>
        </w:rPr>
        <w:t xml:space="preserve"> შეფასებასა და გამარჯვებულების დაჯილდოებაში.</w:t>
      </w:r>
    </w:p>
    <w:p w14:paraId="63C8E413" w14:textId="77777777" w:rsidR="003421DC" w:rsidRDefault="00947788" w:rsidP="0089262A">
      <w:pPr>
        <w:jc w:val="both"/>
        <w:rPr>
          <w:rFonts w:ascii="Sylfaen" w:hAnsi="Sylfaen"/>
          <w:lang w:val="ka-GE"/>
        </w:rPr>
      </w:pPr>
      <w:r w:rsidRPr="0013104F">
        <w:rPr>
          <w:rFonts w:ascii="Sylfaen" w:hAnsi="Sylfaen"/>
          <w:lang w:val="ka-GE"/>
        </w:rPr>
        <w:t>სამინისტრომ</w:t>
      </w:r>
      <w:r w:rsidR="009F395E">
        <w:rPr>
          <w:rFonts w:ascii="Sylfaen" w:hAnsi="Sylfaen"/>
        </w:rPr>
        <w:t xml:space="preserve">, </w:t>
      </w:r>
      <w:r w:rsidR="00C571B8" w:rsidRPr="0013104F">
        <w:rPr>
          <w:rFonts w:ascii="Sylfaen" w:hAnsi="Sylfaen"/>
          <w:lang w:val="ka-GE"/>
        </w:rPr>
        <w:t xml:space="preserve">მხარი </w:t>
      </w:r>
      <w:r w:rsidRPr="0013104F">
        <w:rPr>
          <w:rFonts w:ascii="Sylfaen" w:hAnsi="Sylfaen"/>
          <w:lang w:val="ka-GE"/>
        </w:rPr>
        <w:t>და</w:t>
      </w:r>
      <w:r w:rsidR="00C571B8" w:rsidRPr="0013104F">
        <w:rPr>
          <w:rFonts w:ascii="Sylfaen" w:hAnsi="Sylfaen"/>
          <w:lang w:val="ka-GE"/>
        </w:rPr>
        <w:t>უჭირ</w:t>
      </w:r>
      <w:r w:rsidRPr="0013104F">
        <w:rPr>
          <w:rFonts w:ascii="Sylfaen" w:hAnsi="Sylfaen"/>
          <w:lang w:val="ka-GE"/>
        </w:rPr>
        <w:t>ა</w:t>
      </w:r>
      <w:r w:rsidR="00AE1E98" w:rsidRPr="0013104F">
        <w:rPr>
          <w:rFonts w:ascii="Sylfaen" w:hAnsi="Sylfaen"/>
          <w:lang w:val="ka-GE"/>
        </w:rPr>
        <w:t xml:space="preserve"> „</w:t>
      </w:r>
      <w:r w:rsidR="00C571B8" w:rsidRPr="0013104F">
        <w:rPr>
          <w:rFonts w:ascii="Sylfaen" w:hAnsi="Sylfaen"/>
          <w:lang w:val="ka-GE"/>
        </w:rPr>
        <w:t>ჯუნიორ ეჩივმენტის</w:t>
      </w:r>
      <w:r w:rsidR="0087360C" w:rsidRPr="0013104F">
        <w:rPr>
          <w:rFonts w:ascii="Sylfaen" w:hAnsi="Sylfaen"/>
          <w:lang w:val="ka-GE"/>
        </w:rPr>
        <w:t>“</w:t>
      </w:r>
      <w:r w:rsidR="00C571B8" w:rsidRPr="0013104F">
        <w:rPr>
          <w:rFonts w:ascii="Sylfaen" w:hAnsi="Sylfaen"/>
          <w:lang w:val="ka-GE"/>
        </w:rPr>
        <w:t xml:space="preserve"> პროექტს - „საბაზო ბიზნეს კონცეფციები დაწყებითგანათლებაში“, რომელიც მიზნად ისახავდა პანკისის ხეობის ბავშვებში ბიზნესის უნარ-ჩვევების</w:t>
      </w:r>
      <w:r w:rsidR="009F395E">
        <w:rPr>
          <w:rFonts w:ascii="Sylfaen" w:hAnsi="Sylfaen"/>
        </w:rPr>
        <w:t xml:space="preserve"> </w:t>
      </w:r>
      <w:r w:rsidR="00C571B8" w:rsidRPr="0013104F">
        <w:rPr>
          <w:rFonts w:ascii="Sylfaen" w:hAnsi="Sylfaen"/>
          <w:lang w:val="ka-GE"/>
        </w:rPr>
        <w:t>ჩამოყალიბებისა და სამეწარმეო კომპეტენციის განვითარების ხელშეწყობას. პროექტის ფარგლებში</w:t>
      </w:r>
      <w:r w:rsidR="00EF71F9">
        <w:rPr>
          <w:rFonts w:ascii="Sylfaen" w:hAnsi="Sylfaen"/>
        </w:rPr>
        <w:t xml:space="preserve">, </w:t>
      </w:r>
      <w:r w:rsidR="00C571B8" w:rsidRPr="0013104F">
        <w:rPr>
          <w:rFonts w:ascii="Sylfaen" w:hAnsi="Sylfaen"/>
          <w:lang w:val="ka-GE"/>
        </w:rPr>
        <w:t>საგანმანათლებლო პროგრამა განხორციელდა პანკისის ხეობის ყველა სკოლის (ომალო, ბირკიანი, ჯოყოლო,დუისი, საკობიანო, დუმასტური, ყვარელწყალი) V-VI კლასის მოსწავლეებისათვის. პროექტი დასრულდა</w:t>
      </w:r>
      <w:r w:rsidR="00EF71F9">
        <w:rPr>
          <w:rFonts w:ascii="Sylfaen" w:hAnsi="Sylfaen"/>
        </w:rPr>
        <w:t xml:space="preserve"> </w:t>
      </w:r>
      <w:r w:rsidR="00C571B8" w:rsidRPr="0013104F">
        <w:rPr>
          <w:rFonts w:ascii="Sylfaen" w:hAnsi="Sylfaen"/>
          <w:lang w:val="ka-GE"/>
        </w:rPr>
        <w:t>მოსწავლეთა „ბიზნეს იდეების კონკურსით“.</w:t>
      </w:r>
    </w:p>
    <w:p w14:paraId="2CE2A23E" w14:textId="7FB2E98D" w:rsidR="00054A1A" w:rsidRDefault="00054A1A" w:rsidP="0089262A">
      <w:pPr>
        <w:jc w:val="both"/>
        <w:rPr>
          <w:rFonts w:ascii="Sylfaen" w:hAnsi="Sylfaen"/>
          <w:lang w:val="ka-GE"/>
        </w:rPr>
      </w:pPr>
    </w:p>
    <w:p w14:paraId="0DB6CE39" w14:textId="391207E5" w:rsidR="006D0316" w:rsidRDefault="006D0316" w:rsidP="0089262A">
      <w:pPr>
        <w:jc w:val="both"/>
        <w:rPr>
          <w:rFonts w:ascii="Sylfaen" w:hAnsi="Sylfaen"/>
          <w:lang w:val="ka-GE"/>
        </w:rPr>
      </w:pPr>
    </w:p>
    <w:tbl>
      <w:tblPr>
        <w:tblStyle w:val="TableGrid"/>
        <w:tblW w:w="9188" w:type="dxa"/>
        <w:tblLook w:val="04A0" w:firstRow="1" w:lastRow="0" w:firstColumn="1" w:lastColumn="0" w:noHBand="0" w:noVBand="1"/>
      </w:tblPr>
      <w:tblGrid>
        <w:gridCol w:w="1517"/>
        <w:gridCol w:w="1234"/>
        <w:gridCol w:w="1660"/>
        <w:gridCol w:w="1245"/>
        <w:gridCol w:w="1397"/>
        <w:gridCol w:w="2127"/>
        <w:gridCol w:w="8"/>
      </w:tblGrid>
      <w:tr w:rsidR="002E5FC5" w:rsidRPr="0013104F" w14:paraId="60DF47BA" w14:textId="77777777" w:rsidTr="003421DC">
        <w:trPr>
          <w:trHeight w:val="979"/>
        </w:trPr>
        <w:tc>
          <w:tcPr>
            <w:tcW w:w="9188" w:type="dxa"/>
            <w:gridSpan w:val="7"/>
            <w:shd w:val="clear" w:color="auto" w:fill="0070C0"/>
          </w:tcPr>
          <w:p w14:paraId="0D76E93C" w14:textId="77777777" w:rsidR="002E5FC5" w:rsidRPr="00054A1A" w:rsidRDefault="002E5FC5" w:rsidP="00054A1A">
            <w:pPr>
              <w:keepNext/>
              <w:keepLines/>
              <w:spacing w:before="480"/>
              <w:jc w:val="center"/>
              <w:outlineLvl w:val="0"/>
              <w:rPr>
                <w:rFonts w:ascii="Sylfaen" w:eastAsiaTheme="majorEastAsia" w:hAnsi="Sylfaen" w:cstheme="majorBidi"/>
                <w:b/>
                <w:bCs/>
                <w:color w:val="FFFFFF" w:themeColor="background1"/>
                <w:sz w:val="20"/>
                <w:szCs w:val="20"/>
                <w:lang w:val="ka-GE"/>
              </w:rPr>
            </w:pPr>
            <w:bookmarkStart w:id="15" w:name="_Toc37687388"/>
            <w:r w:rsidRPr="00054A1A">
              <w:rPr>
                <w:rFonts w:ascii="Sylfaen" w:eastAsiaTheme="majorEastAsia" w:hAnsi="Sylfaen" w:cstheme="majorBidi"/>
                <w:b/>
                <w:bCs/>
                <w:color w:val="FFFFFF" w:themeColor="background1"/>
                <w:sz w:val="20"/>
                <w:szCs w:val="20"/>
                <w:lang w:val="ka-GE"/>
              </w:rPr>
              <w:lastRenderedPageBreak/>
              <w:t>ამოცანა 2. ექსტრაკურიკულარული სამეწარმეო აქტივობების დანერგვის ხელშეწყობა</w:t>
            </w:r>
            <w:bookmarkEnd w:id="15"/>
          </w:p>
          <w:p w14:paraId="25DE6BEE" w14:textId="77777777" w:rsidR="002E5FC5" w:rsidRPr="00054A1A" w:rsidRDefault="002E5FC5" w:rsidP="00FC4C14">
            <w:pPr>
              <w:spacing w:after="120" w:line="276" w:lineRule="auto"/>
              <w:jc w:val="both"/>
              <w:rPr>
                <w:rFonts w:ascii="Sylfaen" w:hAnsi="Sylfaen"/>
                <w:b/>
                <w:color w:val="FF0000"/>
                <w:sz w:val="20"/>
                <w:szCs w:val="20"/>
              </w:rPr>
            </w:pPr>
          </w:p>
        </w:tc>
      </w:tr>
      <w:tr w:rsidR="002E5FC5" w:rsidRPr="0013104F" w14:paraId="76E2098F" w14:textId="77777777" w:rsidTr="003421DC">
        <w:tc>
          <w:tcPr>
            <w:tcW w:w="2751" w:type="dxa"/>
            <w:gridSpan w:val="2"/>
          </w:tcPr>
          <w:p w14:paraId="70CF823C" w14:textId="77777777" w:rsidR="002E5FC5" w:rsidRPr="00054A1A" w:rsidRDefault="002E5FC5" w:rsidP="00FC4C14">
            <w:pPr>
              <w:spacing w:after="120" w:line="276" w:lineRule="auto"/>
              <w:jc w:val="both"/>
              <w:rPr>
                <w:rFonts w:ascii="Sylfaen" w:hAnsi="Sylfaen"/>
                <w:b/>
                <w:color w:val="000000" w:themeColor="text1"/>
                <w:sz w:val="20"/>
                <w:szCs w:val="20"/>
              </w:rPr>
            </w:pPr>
            <w:proofErr w:type="spellStart"/>
            <w:r w:rsidRPr="00054A1A">
              <w:rPr>
                <w:rFonts w:ascii="Sylfaen" w:hAnsi="Sylfaen"/>
                <w:b/>
                <w:color w:val="000000" w:themeColor="text1"/>
                <w:sz w:val="20"/>
                <w:szCs w:val="20"/>
              </w:rPr>
              <w:t>აქტივობის</w:t>
            </w:r>
            <w:proofErr w:type="spellEnd"/>
            <w:r w:rsidRPr="00054A1A">
              <w:rPr>
                <w:rFonts w:ascii="Sylfaen" w:hAnsi="Sylfaen"/>
                <w:b/>
                <w:color w:val="000000" w:themeColor="text1"/>
                <w:sz w:val="20"/>
                <w:szCs w:val="20"/>
              </w:rPr>
              <w:t xml:space="preserve"> </w:t>
            </w:r>
            <w:proofErr w:type="spellStart"/>
            <w:r w:rsidRPr="00054A1A">
              <w:rPr>
                <w:rFonts w:ascii="Sylfaen" w:hAnsi="Sylfaen"/>
                <w:b/>
                <w:color w:val="000000" w:themeColor="text1"/>
                <w:sz w:val="20"/>
                <w:szCs w:val="20"/>
              </w:rPr>
              <w:t>ნომერი</w:t>
            </w:r>
            <w:proofErr w:type="spellEnd"/>
            <w:r w:rsidRPr="00054A1A">
              <w:rPr>
                <w:rFonts w:ascii="Sylfaen" w:hAnsi="Sylfaen"/>
                <w:b/>
                <w:color w:val="000000" w:themeColor="text1"/>
                <w:sz w:val="20"/>
                <w:szCs w:val="20"/>
              </w:rPr>
              <w:t xml:space="preserve"> </w:t>
            </w:r>
            <w:proofErr w:type="spellStart"/>
            <w:r w:rsidRPr="00054A1A">
              <w:rPr>
                <w:rFonts w:ascii="Sylfaen" w:hAnsi="Sylfaen"/>
                <w:b/>
                <w:color w:val="000000" w:themeColor="text1"/>
                <w:sz w:val="20"/>
                <w:szCs w:val="20"/>
              </w:rPr>
              <w:t>და</w:t>
            </w:r>
            <w:proofErr w:type="spellEnd"/>
            <w:r w:rsidRPr="00054A1A">
              <w:rPr>
                <w:rFonts w:ascii="Sylfaen" w:hAnsi="Sylfaen"/>
                <w:b/>
                <w:color w:val="000000" w:themeColor="text1"/>
                <w:sz w:val="20"/>
                <w:szCs w:val="20"/>
              </w:rPr>
              <w:t xml:space="preserve"> </w:t>
            </w:r>
            <w:proofErr w:type="spellStart"/>
            <w:r w:rsidRPr="00054A1A">
              <w:rPr>
                <w:rFonts w:ascii="Sylfaen" w:hAnsi="Sylfaen"/>
                <w:b/>
                <w:color w:val="000000" w:themeColor="text1"/>
                <w:sz w:val="20"/>
                <w:szCs w:val="20"/>
              </w:rPr>
              <w:t>სახელწოდება</w:t>
            </w:r>
            <w:proofErr w:type="spellEnd"/>
            <w:r w:rsidRPr="00054A1A">
              <w:rPr>
                <w:rFonts w:ascii="Sylfaen" w:hAnsi="Sylfaen"/>
                <w:b/>
                <w:color w:val="000000" w:themeColor="text1"/>
                <w:sz w:val="20"/>
                <w:szCs w:val="20"/>
              </w:rPr>
              <w:t>:</w:t>
            </w:r>
          </w:p>
        </w:tc>
        <w:tc>
          <w:tcPr>
            <w:tcW w:w="6437" w:type="dxa"/>
            <w:gridSpan w:val="5"/>
          </w:tcPr>
          <w:p w14:paraId="63C42591" w14:textId="77777777" w:rsidR="002E5FC5" w:rsidRPr="00054A1A" w:rsidRDefault="002E5FC5" w:rsidP="00FC4C14">
            <w:pPr>
              <w:autoSpaceDE w:val="0"/>
              <w:autoSpaceDN w:val="0"/>
              <w:adjustRightInd w:val="0"/>
              <w:spacing w:after="200" w:line="276" w:lineRule="auto"/>
              <w:jc w:val="both"/>
              <w:rPr>
                <w:rFonts w:ascii="Sylfaen" w:hAnsi="Sylfaen" w:cs="Sylfaen"/>
                <w:color w:val="000000" w:themeColor="text1"/>
                <w:sz w:val="20"/>
                <w:szCs w:val="20"/>
              </w:rPr>
            </w:pPr>
            <w:proofErr w:type="spellStart"/>
            <w:r w:rsidRPr="00054A1A">
              <w:rPr>
                <w:rFonts w:ascii="Sylfaen" w:hAnsi="Sylfaen" w:cs="Sylfaen"/>
                <w:color w:val="000000" w:themeColor="text1"/>
                <w:sz w:val="20"/>
                <w:szCs w:val="20"/>
              </w:rPr>
              <w:t>აქტივობა</w:t>
            </w:r>
            <w:proofErr w:type="spellEnd"/>
            <w:r w:rsidRPr="00054A1A">
              <w:rPr>
                <w:rFonts w:ascii="Sylfaen" w:hAnsi="Sylfaen" w:cs="Sylfaen"/>
                <w:color w:val="000000" w:themeColor="text1"/>
                <w:sz w:val="20"/>
                <w:szCs w:val="20"/>
              </w:rPr>
              <w:t xml:space="preserve"> 2.4  </w:t>
            </w:r>
            <w:proofErr w:type="spellStart"/>
            <w:r w:rsidRPr="00054A1A">
              <w:rPr>
                <w:rFonts w:ascii="Sylfaen" w:hAnsi="Sylfaen" w:cs="Sylfaen"/>
                <w:color w:val="000000" w:themeColor="text1"/>
                <w:sz w:val="20"/>
                <w:szCs w:val="20"/>
              </w:rPr>
              <w:t>სამეწარმეო</w:t>
            </w:r>
            <w:proofErr w:type="spellEnd"/>
            <w:r w:rsidRPr="00054A1A">
              <w:rPr>
                <w:rFonts w:ascii="Sylfaen" w:hAnsi="Sylfaen" w:cs="Sylfaen"/>
                <w:color w:val="000000" w:themeColor="text1"/>
                <w:sz w:val="20"/>
                <w:szCs w:val="20"/>
              </w:rPr>
              <w:t xml:space="preserve"> </w:t>
            </w:r>
            <w:proofErr w:type="spellStart"/>
            <w:r w:rsidRPr="00054A1A">
              <w:rPr>
                <w:rFonts w:ascii="Sylfaen" w:hAnsi="Sylfaen" w:cs="Sylfaen"/>
                <w:color w:val="000000" w:themeColor="text1"/>
                <w:sz w:val="20"/>
                <w:szCs w:val="20"/>
              </w:rPr>
              <w:t>პრაქტიკის</w:t>
            </w:r>
            <w:proofErr w:type="spellEnd"/>
            <w:r w:rsidRPr="00054A1A">
              <w:rPr>
                <w:rFonts w:ascii="Sylfaen" w:hAnsi="Sylfaen" w:cs="Sylfaen"/>
                <w:color w:val="000000" w:themeColor="text1"/>
                <w:sz w:val="20"/>
                <w:szCs w:val="20"/>
              </w:rPr>
              <w:t xml:space="preserve"> </w:t>
            </w:r>
            <w:proofErr w:type="spellStart"/>
            <w:r w:rsidRPr="00054A1A">
              <w:rPr>
                <w:rFonts w:ascii="Sylfaen" w:hAnsi="Sylfaen" w:cs="Sylfaen"/>
                <w:color w:val="000000" w:themeColor="text1"/>
                <w:sz w:val="20"/>
                <w:szCs w:val="20"/>
              </w:rPr>
              <w:t>განვითარება</w:t>
            </w:r>
            <w:proofErr w:type="spellEnd"/>
            <w:r w:rsidRPr="00054A1A">
              <w:rPr>
                <w:rFonts w:ascii="Sylfaen" w:hAnsi="Sylfaen" w:cs="Sylfaen"/>
                <w:color w:val="000000" w:themeColor="text1"/>
                <w:sz w:val="20"/>
                <w:szCs w:val="20"/>
              </w:rPr>
              <w:t xml:space="preserve"> </w:t>
            </w:r>
            <w:proofErr w:type="spellStart"/>
            <w:r w:rsidRPr="00054A1A">
              <w:rPr>
                <w:rFonts w:ascii="Sylfaen" w:hAnsi="Sylfaen" w:cs="Sylfaen"/>
                <w:color w:val="000000" w:themeColor="text1"/>
                <w:sz w:val="20"/>
                <w:szCs w:val="20"/>
              </w:rPr>
              <w:t>სკოლებში</w:t>
            </w:r>
            <w:proofErr w:type="spellEnd"/>
            <w:r w:rsidRPr="00054A1A">
              <w:rPr>
                <w:rFonts w:ascii="Sylfaen" w:hAnsi="Sylfaen" w:cs="Sylfaen"/>
                <w:color w:val="000000" w:themeColor="text1"/>
                <w:sz w:val="20"/>
                <w:szCs w:val="20"/>
              </w:rPr>
              <w:t xml:space="preserve">,  </w:t>
            </w:r>
            <w:proofErr w:type="spellStart"/>
            <w:r w:rsidRPr="00054A1A">
              <w:rPr>
                <w:rFonts w:ascii="Sylfaen" w:hAnsi="Sylfaen" w:cs="Sylfaen"/>
                <w:color w:val="000000" w:themeColor="text1"/>
                <w:sz w:val="20"/>
                <w:szCs w:val="20"/>
              </w:rPr>
              <w:t>შესაბამის</w:t>
            </w:r>
            <w:proofErr w:type="spellEnd"/>
            <w:r w:rsidRPr="00054A1A">
              <w:rPr>
                <w:rFonts w:ascii="Sylfaen" w:hAnsi="Sylfaen" w:cs="Sylfaen"/>
                <w:color w:val="000000" w:themeColor="text1"/>
                <w:sz w:val="20"/>
                <w:szCs w:val="20"/>
              </w:rPr>
              <w:t xml:space="preserve"> </w:t>
            </w:r>
            <w:proofErr w:type="spellStart"/>
            <w:r w:rsidRPr="00054A1A">
              <w:rPr>
                <w:rFonts w:ascii="Sylfaen" w:hAnsi="Sylfaen" w:cs="Sylfaen"/>
                <w:color w:val="000000" w:themeColor="text1"/>
                <w:sz w:val="20"/>
                <w:szCs w:val="20"/>
              </w:rPr>
              <w:t>პარტნიორ</w:t>
            </w:r>
            <w:proofErr w:type="spellEnd"/>
            <w:r w:rsidRPr="00054A1A">
              <w:rPr>
                <w:rFonts w:ascii="Sylfaen" w:hAnsi="Sylfaen" w:cs="Sylfaen"/>
                <w:color w:val="000000" w:themeColor="text1"/>
                <w:sz w:val="20"/>
                <w:szCs w:val="20"/>
              </w:rPr>
              <w:t xml:space="preserve"> </w:t>
            </w:r>
            <w:proofErr w:type="spellStart"/>
            <w:r w:rsidRPr="00054A1A">
              <w:rPr>
                <w:rFonts w:ascii="Sylfaen" w:hAnsi="Sylfaen" w:cs="Sylfaen"/>
                <w:color w:val="000000" w:themeColor="text1"/>
                <w:sz w:val="20"/>
                <w:szCs w:val="20"/>
              </w:rPr>
              <w:t>ორგანიზაციებთან</w:t>
            </w:r>
            <w:proofErr w:type="spellEnd"/>
            <w:r w:rsidRPr="00054A1A">
              <w:rPr>
                <w:rFonts w:ascii="Sylfaen" w:hAnsi="Sylfaen" w:cs="Sylfaen"/>
                <w:color w:val="000000" w:themeColor="text1"/>
                <w:sz w:val="20"/>
                <w:szCs w:val="20"/>
              </w:rPr>
              <w:t xml:space="preserve"> </w:t>
            </w:r>
            <w:proofErr w:type="spellStart"/>
            <w:r w:rsidRPr="00054A1A">
              <w:rPr>
                <w:rFonts w:ascii="Sylfaen" w:hAnsi="Sylfaen" w:cs="Sylfaen"/>
                <w:color w:val="000000" w:themeColor="text1"/>
                <w:sz w:val="20"/>
                <w:szCs w:val="20"/>
              </w:rPr>
              <w:t>თანამშრომლობის</w:t>
            </w:r>
            <w:proofErr w:type="spellEnd"/>
            <w:r w:rsidRPr="00054A1A">
              <w:rPr>
                <w:rFonts w:ascii="Sylfaen" w:hAnsi="Sylfaen" w:cs="Sylfaen"/>
                <w:color w:val="000000" w:themeColor="text1"/>
                <w:sz w:val="20"/>
                <w:szCs w:val="20"/>
              </w:rPr>
              <w:t xml:space="preserve"> </w:t>
            </w:r>
            <w:proofErr w:type="spellStart"/>
            <w:r w:rsidRPr="00054A1A">
              <w:rPr>
                <w:rFonts w:ascii="Sylfaen" w:hAnsi="Sylfaen" w:cs="Sylfaen"/>
                <w:color w:val="000000" w:themeColor="text1"/>
                <w:sz w:val="20"/>
                <w:szCs w:val="20"/>
              </w:rPr>
              <w:t>საფუძველზე</w:t>
            </w:r>
            <w:proofErr w:type="spellEnd"/>
          </w:p>
        </w:tc>
      </w:tr>
      <w:tr w:rsidR="002E5FC5" w:rsidRPr="0013104F" w14:paraId="2ACB6221" w14:textId="77777777" w:rsidTr="003421DC">
        <w:tc>
          <w:tcPr>
            <w:tcW w:w="2751" w:type="dxa"/>
            <w:gridSpan w:val="2"/>
          </w:tcPr>
          <w:p w14:paraId="5895A3A4" w14:textId="77777777" w:rsidR="002E5FC5" w:rsidRPr="00054A1A" w:rsidRDefault="002E5FC5" w:rsidP="00FC4C14">
            <w:pPr>
              <w:spacing w:after="120" w:line="276" w:lineRule="auto"/>
              <w:jc w:val="both"/>
              <w:rPr>
                <w:rFonts w:ascii="Sylfaen" w:hAnsi="Sylfaen"/>
                <w:b/>
                <w:color w:val="000000" w:themeColor="text1"/>
                <w:sz w:val="20"/>
                <w:szCs w:val="20"/>
              </w:rPr>
            </w:pPr>
            <w:proofErr w:type="spellStart"/>
            <w:r w:rsidRPr="00054A1A">
              <w:rPr>
                <w:rFonts w:ascii="Sylfaen" w:hAnsi="Sylfaen"/>
                <w:b/>
                <w:color w:val="000000" w:themeColor="text1"/>
                <w:sz w:val="20"/>
                <w:szCs w:val="20"/>
              </w:rPr>
              <w:t>პასუხისმგებელი</w:t>
            </w:r>
            <w:proofErr w:type="spellEnd"/>
            <w:r w:rsidRPr="00054A1A">
              <w:rPr>
                <w:rFonts w:ascii="Sylfaen" w:hAnsi="Sylfaen"/>
                <w:b/>
                <w:color w:val="000000" w:themeColor="text1"/>
                <w:sz w:val="20"/>
                <w:szCs w:val="20"/>
              </w:rPr>
              <w:t xml:space="preserve"> </w:t>
            </w:r>
            <w:proofErr w:type="spellStart"/>
            <w:r w:rsidRPr="00054A1A">
              <w:rPr>
                <w:rFonts w:ascii="Sylfaen" w:hAnsi="Sylfaen"/>
                <w:b/>
                <w:color w:val="000000" w:themeColor="text1"/>
                <w:sz w:val="20"/>
                <w:szCs w:val="20"/>
              </w:rPr>
              <w:t>უწყება</w:t>
            </w:r>
            <w:proofErr w:type="spellEnd"/>
            <w:r w:rsidRPr="00054A1A">
              <w:rPr>
                <w:rFonts w:ascii="Sylfaen" w:hAnsi="Sylfaen"/>
                <w:b/>
                <w:color w:val="000000" w:themeColor="text1"/>
                <w:sz w:val="20"/>
                <w:szCs w:val="20"/>
              </w:rPr>
              <w:t xml:space="preserve">: </w:t>
            </w:r>
          </w:p>
        </w:tc>
        <w:tc>
          <w:tcPr>
            <w:tcW w:w="6437" w:type="dxa"/>
            <w:gridSpan w:val="5"/>
          </w:tcPr>
          <w:p w14:paraId="7FB3AB9B" w14:textId="77777777" w:rsidR="002E5FC5" w:rsidRPr="00054A1A" w:rsidRDefault="002E5FC5" w:rsidP="00FC4C14">
            <w:pPr>
              <w:spacing w:after="200" w:line="276" w:lineRule="auto"/>
              <w:jc w:val="both"/>
              <w:rPr>
                <w:rFonts w:ascii="Sylfaen" w:hAnsi="Sylfaen" w:cs="Sylfaen"/>
                <w:color w:val="000000" w:themeColor="text1"/>
                <w:sz w:val="20"/>
                <w:szCs w:val="20"/>
              </w:rPr>
            </w:pPr>
            <w:proofErr w:type="spellStart"/>
            <w:r w:rsidRPr="00054A1A">
              <w:rPr>
                <w:rFonts w:ascii="Sylfaen" w:hAnsi="Sylfaen" w:cs="Sylfaen"/>
                <w:color w:val="000000" w:themeColor="text1"/>
                <w:sz w:val="20"/>
                <w:szCs w:val="20"/>
              </w:rPr>
              <w:t>საქართველოს</w:t>
            </w:r>
            <w:proofErr w:type="spellEnd"/>
            <w:r w:rsidRPr="00054A1A">
              <w:rPr>
                <w:rFonts w:ascii="Sylfaen" w:hAnsi="Sylfaen" w:cs="Sylfaen"/>
                <w:color w:val="000000" w:themeColor="text1"/>
                <w:sz w:val="20"/>
                <w:szCs w:val="20"/>
              </w:rPr>
              <w:t xml:space="preserve"> </w:t>
            </w:r>
            <w:proofErr w:type="spellStart"/>
            <w:r w:rsidRPr="00054A1A">
              <w:rPr>
                <w:rFonts w:ascii="Sylfaen" w:hAnsi="Sylfaen" w:cs="Sylfaen"/>
                <w:color w:val="000000" w:themeColor="text1"/>
                <w:sz w:val="20"/>
                <w:szCs w:val="20"/>
              </w:rPr>
              <w:t>განათლების</w:t>
            </w:r>
            <w:proofErr w:type="spellEnd"/>
            <w:r w:rsidRPr="00054A1A">
              <w:rPr>
                <w:rFonts w:ascii="Sylfaen" w:hAnsi="Sylfaen" w:cs="Sylfaen"/>
                <w:color w:val="000000" w:themeColor="text1"/>
                <w:sz w:val="20"/>
                <w:szCs w:val="20"/>
              </w:rPr>
              <w:t xml:space="preserve">, </w:t>
            </w:r>
            <w:proofErr w:type="spellStart"/>
            <w:r w:rsidRPr="00054A1A">
              <w:rPr>
                <w:rFonts w:ascii="Sylfaen" w:hAnsi="Sylfaen" w:cs="Sylfaen"/>
                <w:color w:val="000000" w:themeColor="text1"/>
                <w:sz w:val="20"/>
                <w:szCs w:val="20"/>
              </w:rPr>
              <w:t>მეცნიერების</w:t>
            </w:r>
            <w:proofErr w:type="spellEnd"/>
            <w:r w:rsidRPr="00054A1A">
              <w:rPr>
                <w:rFonts w:ascii="Sylfaen" w:hAnsi="Sylfaen" w:cs="Sylfaen"/>
                <w:color w:val="000000" w:themeColor="text1"/>
                <w:sz w:val="20"/>
                <w:szCs w:val="20"/>
              </w:rPr>
              <w:t xml:space="preserve">, </w:t>
            </w:r>
            <w:proofErr w:type="spellStart"/>
            <w:r w:rsidRPr="00054A1A">
              <w:rPr>
                <w:rFonts w:ascii="Sylfaen" w:hAnsi="Sylfaen" w:cs="Sylfaen"/>
                <w:color w:val="000000" w:themeColor="text1"/>
                <w:sz w:val="20"/>
                <w:szCs w:val="20"/>
              </w:rPr>
              <w:t>კულტურისა</w:t>
            </w:r>
            <w:proofErr w:type="spellEnd"/>
            <w:r w:rsidRPr="00054A1A">
              <w:rPr>
                <w:rFonts w:ascii="Sylfaen" w:hAnsi="Sylfaen" w:cs="Sylfaen"/>
                <w:color w:val="000000" w:themeColor="text1"/>
                <w:sz w:val="20"/>
                <w:szCs w:val="20"/>
              </w:rPr>
              <w:t xml:space="preserve"> </w:t>
            </w:r>
            <w:proofErr w:type="spellStart"/>
            <w:r w:rsidRPr="00054A1A">
              <w:rPr>
                <w:rFonts w:ascii="Sylfaen" w:hAnsi="Sylfaen" w:cs="Sylfaen"/>
                <w:color w:val="000000" w:themeColor="text1"/>
                <w:sz w:val="20"/>
                <w:szCs w:val="20"/>
              </w:rPr>
              <w:t>და</w:t>
            </w:r>
            <w:proofErr w:type="spellEnd"/>
            <w:r w:rsidRPr="00054A1A">
              <w:rPr>
                <w:rFonts w:ascii="Sylfaen" w:hAnsi="Sylfaen" w:cs="Sylfaen"/>
                <w:color w:val="000000" w:themeColor="text1"/>
                <w:sz w:val="20"/>
                <w:szCs w:val="20"/>
              </w:rPr>
              <w:t xml:space="preserve"> </w:t>
            </w:r>
            <w:proofErr w:type="spellStart"/>
            <w:r w:rsidRPr="00054A1A">
              <w:rPr>
                <w:rFonts w:ascii="Sylfaen" w:hAnsi="Sylfaen" w:cs="Sylfaen"/>
                <w:color w:val="000000" w:themeColor="text1"/>
                <w:sz w:val="20"/>
                <w:szCs w:val="20"/>
              </w:rPr>
              <w:t>სპორტის</w:t>
            </w:r>
            <w:proofErr w:type="spellEnd"/>
            <w:r w:rsidRPr="00054A1A">
              <w:rPr>
                <w:rFonts w:ascii="Sylfaen" w:hAnsi="Sylfaen" w:cs="Sylfaen"/>
                <w:color w:val="000000" w:themeColor="text1"/>
                <w:sz w:val="20"/>
                <w:szCs w:val="20"/>
              </w:rPr>
              <w:t xml:space="preserve"> </w:t>
            </w:r>
            <w:proofErr w:type="spellStart"/>
            <w:r w:rsidRPr="00054A1A">
              <w:rPr>
                <w:rFonts w:ascii="Sylfaen" w:hAnsi="Sylfaen" w:cs="Sylfaen"/>
                <w:color w:val="000000" w:themeColor="text1"/>
                <w:sz w:val="20"/>
                <w:szCs w:val="20"/>
              </w:rPr>
              <w:t>სამინისტრო</w:t>
            </w:r>
            <w:proofErr w:type="spellEnd"/>
          </w:p>
        </w:tc>
      </w:tr>
      <w:tr w:rsidR="002E5FC5" w:rsidRPr="0013104F" w14:paraId="71F7DCE5" w14:textId="77777777" w:rsidTr="003421DC">
        <w:tc>
          <w:tcPr>
            <w:tcW w:w="9188" w:type="dxa"/>
            <w:gridSpan w:val="7"/>
            <w:shd w:val="clear" w:color="auto" w:fill="EEECE1" w:themeFill="background2"/>
          </w:tcPr>
          <w:p w14:paraId="5780598A" w14:textId="77777777" w:rsidR="002E5FC5" w:rsidRPr="00054A1A" w:rsidRDefault="002E5FC5" w:rsidP="00FC4C14">
            <w:pPr>
              <w:spacing w:after="120" w:line="276" w:lineRule="auto"/>
              <w:jc w:val="center"/>
              <w:rPr>
                <w:rFonts w:ascii="Sylfaen" w:hAnsi="Sylfaen"/>
                <w:b/>
                <w:color w:val="000000" w:themeColor="text1"/>
                <w:sz w:val="20"/>
                <w:szCs w:val="20"/>
              </w:rPr>
            </w:pPr>
            <w:proofErr w:type="spellStart"/>
            <w:r w:rsidRPr="00054A1A">
              <w:rPr>
                <w:rFonts w:ascii="Sylfaen" w:hAnsi="Sylfaen"/>
                <w:b/>
                <w:color w:val="000000" w:themeColor="text1"/>
                <w:sz w:val="20"/>
                <w:szCs w:val="20"/>
              </w:rPr>
              <w:t>შესრულების</w:t>
            </w:r>
            <w:proofErr w:type="spellEnd"/>
            <w:r w:rsidRPr="00054A1A">
              <w:rPr>
                <w:rFonts w:ascii="Sylfaen" w:hAnsi="Sylfaen"/>
                <w:b/>
                <w:color w:val="000000" w:themeColor="text1"/>
                <w:sz w:val="20"/>
                <w:szCs w:val="20"/>
              </w:rPr>
              <w:t xml:space="preserve"> </w:t>
            </w:r>
            <w:proofErr w:type="spellStart"/>
            <w:r w:rsidRPr="00054A1A">
              <w:rPr>
                <w:rFonts w:ascii="Sylfaen" w:hAnsi="Sylfaen"/>
                <w:b/>
                <w:color w:val="000000" w:themeColor="text1"/>
                <w:sz w:val="20"/>
                <w:szCs w:val="20"/>
              </w:rPr>
              <w:t>ინდიკატორები</w:t>
            </w:r>
            <w:proofErr w:type="spellEnd"/>
          </w:p>
        </w:tc>
      </w:tr>
      <w:tr w:rsidR="002E5FC5" w:rsidRPr="0013104F" w14:paraId="799324B4" w14:textId="77777777" w:rsidTr="003421DC">
        <w:trPr>
          <w:trHeight w:val="699"/>
        </w:trPr>
        <w:tc>
          <w:tcPr>
            <w:tcW w:w="2751" w:type="dxa"/>
            <w:gridSpan w:val="2"/>
          </w:tcPr>
          <w:p w14:paraId="4CE22E42" w14:textId="77777777" w:rsidR="002E5FC5" w:rsidRPr="00054A1A" w:rsidRDefault="002E5FC5" w:rsidP="00FC4C14">
            <w:pPr>
              <w:spacing w:after="120" w:line="276" w:lineRule="auto"/>
              <w:jc w:val="both"/>
              <w:rPr>
                <w:rFonts w:ascii="Sylfaen" w:hAnsi="Sylfaen"/>
                <w:b/>
                <w:color w:val="000000" w:themeColor="text1"/>
                <w:sz w:val="20"/>
                <w:szCs w:val="20"/>
              </w:rPr>
            </w:pPr>
            <w:proofErr w:type="spellStart"/>
            <w:r w:rsidRPr="00054A1A">
              <w:rPr>
                <w:rFonts w:ascii="Sylfaen" w:hAnsi="Sylfaen"/>
                <w:b/>
                <w:color w:val="000000" w:themeColor="text1"/>
                <w:sz w:val="20"/>
                <w:szCs w:val="20"/>
              </w:rPr>
              <w:t>დაგეგმილი</w:t>
            </w:r>
            <w:proofErr w:type="spellEnd"/>
            <w:r w:rsidRPr="00054A1A">
              <w:rPr>
                <w:rFonts w:ascii="Sylfaen" w:hAnsi="Sylfaen"/>
                <w:b/>
                <w:color w:val="000000" w:themeColor="text1"/>
                <w:sz w:val="20"/>
                <w:szCs w:val="20"/>
              </w:rPr>
              <w:t xml:space="preserve">: </w:t>
            </w:r>
          </w:p>
          <w:p w14:paraId="1C157791" w14:textId="77777777" w:rsidR="002E5FC5" w:rsidRPr="00054A1A" w:rsidRDefault="002E5FC5" w:rsidP="00FC4C14">
            <w:pPr>
              <w:spacing w:after="120" w:line="276" w:lineRule="auto"/>
              <w:jc w:val="both"/>
              <w:rPr>
                <w:rFonts w:ascii="Sylfaen" w:hAnsi="Sylfaen"/>
                <w:sz w:val="20"/>
                <w:szCs w:val="20"/>
              </w:rPr>
            </w:pPr>
            <w:r w:rsidRPr="00054A1A">
              <w:rPr>
                <w:rFonts w:ascii="Sylfaen" w:hAnsi="Sylfaen"/>
                <w:i/>
                <w:sz w:val="20"/>
                <w:szCs w:val="20"/>
                <w:lang w:val="ka-GE"/>
              </w:rPr>
              <w:t>განხორციელების ანგარიში</w:t>
            </w:r>
          </w:p>
        </w:tc>
        <w:tc>
          <w:tcPr>
            <w:tcW w:w="6437" w:type="dxa"/>
            <w:gridSpan w:val="5"/>
          </w:tcPr>
          <w:p w14:paraId="7E98A421" w14:textId="77777777" w:rsidR="006F42AA" w:rsidRPr="00054A1A" w:rsidRDefault="002E5FC5" w:rsidP="006F42AA">
            <w:pPr>
              <w:spacing w:before="120" w:after="120" w:line="276" w:lineRule="auto"/>
              <w:jc w:val="both"/>
              <w:rPr>
                <w:rFonts w:ascii="Sylfaen" w:hAnsi="Sylfaen"/>
                <w:b/>
                <w:sz w:val="20"/>
                <w:szCs w:val="20"/>
                <w:lang w:val="ka-GE"/>
              </w:rPr>
            </w:pPr>
            <w:r w:rsidRPr="00054A1A">
              <w:rPr>
                <w:rFonts w:ascii="Sylfaen" w:hAnsi="Sylfaen"/>
                <w:b/>
                <w:sz w:val="20"/>
                <w:szCs w:val="20"/>
                <w:lang w:val="ka-GE"/>
              </w:rPr>
              <w:t>შესრულებული:</w:t>
            </w:r>
          </w:p>
          <w:p w14:paraId="40DD7781" w14:textId="77777777" w:rsidR="006F42AA" w:rsidRPr="00054A1A" w:rsidRDefault="006F42AA" w:rsidP="006F42AA">
            <w:pPr>
              <w:spacing w:before="120" w:after="120" w:line="276" w:lineRule="auto"/>
              <w:jc w:val="both"/>
              <w:rPr>
                <w:rFonts w:ascii="Sylfaen" w:hAnsi="Sylfaen"/>
                <w:b/>
                <w:sz w:val="20"/>
                <w:szCs w:val="20"/>
                <w:lang w:val="ka-GE"/>
              </w:rPr>
            </w:pPr>
            <w:r w:rsidRPr="00054A1A">
              <w:rPr>
                <w:rFonts w:ascii="Sylfaen" w:hAnsi="Sylfaen"/>
                <w:sz w:val="20"/>
                <w:szCs w:val="20"/>
                <w:lang w:val="ka-GE"/>
              </w:rPr>
              <w:t xml:space="preserve"> ა) „ახალი ეკონომიკური სკოლის“ მიერ მომზადდა სასწავლო რესურსი - „ეკონომიკის გაკვეთილები“.  </w:t>
            </w:r>
          </w:p>
          <w:p w14:paraId="0B3E70E6" w14:textId="77777777" w:rsidR="00F909EC" w:rsidRPr="00054A1A" w:rsidRDefault="006F42AA" w:rsidP="00F909EC">
            <w:pPr>
              <w:spacing w:before="120" w:after="120" w:line="276" w:lineRule="auto"/>
              <w:jc w:val="both"/>
              <w:rPr>
                <w:rFonts w:ascii="Sylfaen" w:hAnsi="Sylfaen"/>
                <w:sz w:val="20"/>
                <w:szCs w:val="20"/>
                <w:lang w:val="ka-GE"/>
              </w:rPr>
            </w:pPr>
            <w:r w:rsidRPr="00054A1A">
              <w:rPr>
                <w:rFonts w:ascii="Sylfaen" w:hAnsi="Sylfaen"/>
                <w:sz w:val="20"/>
                <w:szCs w:val="20"/>
                <w:lang w:val="ka-GE"/>
              </w:rPr>
              <w:t>ბ) სამინისტრომ შეაფასა და დააჯილდოვა ორგანიზაცია „ჯუნიორ ეჩივმენტის</w:t>
            </w:r>
            <w:r w:rsidR="00F909EC" w:rsidRPr="00054A1A">
              <w:rPr>
                <w:rFonts w:ascii="Sylfaen" w:hAnsi="Sylfaen"/>
                <w:sz w:val="20"/>
                <w:szCs w:val="20"/>
                <w:lang w:val="ka-GE"/>
              </w:rPr>
              <w:t xml:space="preserve">“ </w:t>
            </w:r>
            <w:r w:rsidRPr="00054A1A">
              <w:rPr>
                <w:rFonts w:ascii="Sylfaen" w:hAnsi="Sylfaen"/>
                <w:sz w:val="20"/>
                <w:szCs w:val="20"/>
                <w:lang w:val="ka-GE"/>
              </w:rPr>
              <w:t>მიერ მოწყობილი სამეწარმეო განათლების ფესტივალის გამარჯვებული „კომპანიები“ (სკოლები, რომელიც მონაწილეობას იღებდნენ ფესტივალში).</w:t>
            </w:r>
          </w:p>
          <w:p w14:paraId="757DE3A5" w14:textId="77777777" w:rsidR="002E5FC5" w:rsidRPr="00054A1A" w:rsidRDefault="006F42AA" w:rsidP="00F909EC">
            <w:pPr>
              <w:spacing w:before="120" w:after="120" w:line="276" w:lineRule="auto"/>
              <w:jc w:val="both"/>
              <w:rPr>
                <w:rFonts w:ascii="Sylfaen" w:hAnsi="Sylfaen"/>
                <w:sz w:val="20"/>
                <w:szCs w:val="20"/>
                <w:lang w:val="ka-GE"/>
              </w:rPr>
            </w:pPr>
            <w:r w:rsidRPr="00054A1A">
              <w:rPr>
                <w:rFonts w:ascii="Sylfaen" w:hAnsi="Sylfaen"/>
                <w:sz w:val="20"/>
                <w:szCs w:val="20"/>
                <w:lang w:val="ka-GE"/>
              </w:rPr>
              <w:t xml:space="preserve"> გ) სამინისტრომ, მხარი დაუჭირა „ჯუნიორ ეჩივმენტის“ პროექტს - „საბაზო ბიზნეს კონცეფციები დაწყებით განათლებაში“, რომელიც მიზნად ისახავდა პანკისის ხეობის ბავშვებში ბიზნესის უნარ-ჩვევების ჩამოყალიბებისა და სამეწარმეო კომპეტენციის განვითარების ხელშეწყობას. პროექტი ასევე მოიცავდა მოსწავლეთა „ბიზნეს იდეების კონკურსსაც“.</w:t>
            </w:r>
          </w:p>
        </w:tc>
      </w:tr>
      <w:tr w:rsidR="00953E3D" w:rsidRPr="00054A1A" w14:paraId="57A3AA05" w14:textId="77777777" w:rsidTr="003421DC">
        <w:trPr>
          <w:gridAfter w:val="1"/>
          <w:wAfter w:w="8" w:type="dxa"/>
        </w:trPr>
        <w:tc>
          <w:tcPr>
            <w:tcW w:w="9180" w:type="dxa"/>
            <w:gridSpan w:val="6"/>
            <w:shd w:val="clear" w:color="auto" w:fill="EEECE1" w:themeFill="background2"/>
          </w:tcPr>
          <w:p w14:paraId="1CF3FFA9" w14:textId="77777777" w:rsidR="00953E3D" w:rsidRPr="00054A1A" w:rsidRDefault="00953E3D" w:rsidP="00DD78C2">
            <w:pPr>
              <w:spacing w:after="120" w:line="276" w:lineRule="auto"/>
              <w:jc w:val="center"/>
              <w:rPr>
                <w:rFonts w:ascii="Sylfaen" w:hAnsi="Sylfaen"/>
                <w:b/>
                <w:color w:val="000000" w:themeColor="text1"/>
                <w:sz w:val="20"/>
                <w:szCs w:val="20"/>
              </w:rPr>
            </w:pPr>
            <w:proofErr w:type="spellStart"/>
            <w:r w:rsidRPr="00054A1A">
              <w:rPr>
                <w:rFonts w:ascii="Sylfaen" w:hAnsi="Sylfaen"/>
                <w:b/>
                <w:color w:val="000000" w:themeColor="text1"/>
                <w:sz w:val="20"/>
                <w:szCs w:val="20"/>
              </w:rPr>
              <w:t>ბიუჯეტი</w:t>
            </w:r>
            <w:proofErr w:type="spellEnd"/>
          </w:p>
        </w:tc>
      </w:tr>
      <w:tr w:rsidR="00953E3D" w:rsidRPr="00054A1A" w14:paraId="667B655C" w14:textId="77777777" w:rsidTr="003421DC">
        <w:trPr>
          <w:gridAfter w:val="1"/>
          <w:wAfter w:w="8" w:type="dxa"/>
          <w:trHeight w:val="233"/>
        </w:trPr>
        <w:tc>
          <w:tcPr>
            <w:tcW w:w="2751" w:type="dxa"/>
            <w:gridSpan w:val="2"/>
            <w:shd w:val="clear" w:color="auto" w:fill="FFFF00"/>
          </w:tcPr>
          <w:p w14:paraId="3CBE616D" w14:textId="77777777" w:rsidR="00953E3D" w:rsidRPr="00054A1A" w:rsidRDefault="00953E3D" w:rsidP="00DD78C2">
            <w:pPr>
              <w:spacing w:after="120" w:line="276" w:lineRule="auto"/>
              <w:jc w:val="center"/>
              <w:rPr>
                <w:rFonts w:ascii="Sylfaen" w:hAnsi="Sylfaen"/>
                <w:color w:val="000000" w:themeColor="text1"/>
                <w:sz w:val="20"/>
                <w:szCs w:val="20"/>
              </w:rPr>
            </w:pPr>
            <w:proofErr w:type="spellStart"/>
            <w:r w:rsidRPr="00054A1A">
              <w:rPr>
                <w:rFonts w:ascii="Sylfaen" w:hAnsi="Sylfaen"/>
                <w:b/>
                <w:color w:val="000000" w:themeColor="text1"/>
                <w:sz w:val="20"/>
                <w:szCs w:val="20"/>
              </w:rPr>
              <w:t>საპროგნოზო</w:t>
            </w:r>
            <w:proofErr w:type="spellEnd"/>
            <w:r w:rsidRPr="00054A1A">
              <w:rPr>
                <w:rFonts w:ascii="Sylfaen" w:hAnsi="Sylfaen"/>
                <w:b/>
                <w:color w:val="000000" w:themeColor="text1"/>
                <w:sz w:val="20"/>
                <w:szCs w:val="20"/>
              </w:rPr>
              <w:t>:</w:t>
            </w:r>
          </w:p>
        </w:tc>
        <w:tc>
          <w:tcPr>
            <w:tcW w:w="6429" w:type="dxa"/>
            <w:gridSpan w:val="4"/>
            <w:shd w:val="clear" w:color="auto" w:fill="FFFF00"/>
          </w:tcPr>
          <w:p w14:paraId="6EAC63BE" w14:textId="77777777" w:rsidR="00953E3D" w:rsidRPr="00054A1A" w:rsidRDefault="00953E3D" w:rsidP="00DD78C2">
            <w:pPr>
              <w:spacing w:after="120" w:line="276" w:lineRule="auto"/>
              <w:jc w:val="center"/>
              <w:rPr>
                <w:rFonts w:ascii="Sylfaen" w:hAnsi="Sylfaen"/>
                <w:color w:val="000000" w:themeColor="text1"/>
                <w:sz w:val="20"/>
                <w:szCs w:val="20"/>
              </w:rPr>
            </w:pPr>
            <w:proofErr w:type="spellStart"/>
            <w:r w:rsidRPr="00054A1A">
              <w:rPr>
                <w:rFonts w:ascii="Sylfaen" w:hAnsi="Sylfaen"/>
                <w:b/>
                <w:color w:val="000000" w:themeColor="text1"/>
                <w:sz w:val="20"/>
                <w:szCs w:val="20"/>
              </w:rPr>
              <w:t>ფაქტობრივი</w:t>
            </w:r>
            <w:proofErr w:type="spellEnd"/>
            <w:r w:rsidRPr="00054A1A">
              <w:rPr>
                <w:rFonts w:ascii="Sylfaen" w:hAnsi="Sylfaen"/>
                <w:b/>
                <w:color w:val="000000" w:themeColor="text1"/>
                <w:sz w:val="20"/>
                <w:szCs w:val="20"/>
              </w:rPr>
              <w:t>:</w:t>
            </w:r>
          </w:p>
        </w:tc>
      </w:tr>
      <w:tr w:rsidR="00953E3D" w:rsidRPr="00054A1A" w14:paraId="7C65231C" w14:textId="77777777" w:rsidTr="003421DC">
        <w:trPr>
          <w:gridAfter w:val="1"/>
          <w:wAfter w:w="8" w:type="dxa"/>
          <w:trHeight w:val="233"/>
        </w:trPr>
        <w:tc>
          <w:tcPr>
            <w:tcW w:w="2751" w:type="dxa"/>
            <w:gridSpan w:val="2"/>
            <w:shd w:val="clear" w:color="auto" w:fill="FFFFFF" w:themeFill="background1"/>
          </w:tcPr>
          <w:p w14:paraId="26EC65A5" w14:textId="77777777" w:rsidR="00953E3D" w:rsidRPr="00054A1A" w:rsidRDefault="00953E3D" w:rsidP="00DD78C2">
            <w:pPr>
              <w:spacing w:after="120"/>
              <w:jc w:val="center"/>
              <w:rPr>
                <w:rFonts w:ascii="Sylfaen" w:hAnsi="Sylfaen"/>
                <w:b/>
                <w:color w:val="000000" w:themeColor="text1"/>
                <w:sz w:val="20"/>
                <w:szCs w:val="20"/>
                <w:lang w:val="ka-GE"/>
              </w:rPr>
            </w:pPr>
            <w:r w:rsidRPr="00054A1A">
              <w:rPr>
                <w:rFonts w:ascii="Sylfaen" w:hAnsi="Sylfaen"/>
                <w:b/>
                <w:color w:val="000000" w:themeColor="text1"/>
                <w:sz w:val="20"/>
                <w:szCs w:val="20"/>
                <w:lang w:val="ka-GE"/>
              </w:rPr>
              <w:t>დონორთა ბიუჯეტი</w:t>
            </w:r>
          </w:p>
        </w:tc>
        <w:tc>
          <w:tcPr>
            <w:tcW w:w="6429" w:type="dxa"/>
            <w:gridSpan w:val="4"/>
            <w:shd w:val="clear" w:color="auto" w:fill="FFFFFF" w:themeFill="background1"/>
          </w:tcPr>
          <w:p w14:paraId="56044202" w14:textId="77777777" w:rsidR="00953E3D" w:rsidRPr="00054A1A" w:rsidRDefault="00953E3D" w:rsidP="00DD78C2">
            <w:pPr>
              <w:spacing w:after="120"/>
              <w:jc w:val="center"/>
              <w:rPr>
                <w:rFonts w:ascii="Sylfaen" w:hAnsi="Sylfaen"/>
                <w:b/>
                <w:color w:val="000000" w:themeColor="text1"/>
                <w:sz w:val="20"/>
                <w:szCs w:val="20"/>
                <w:lang w:val="ka-GE"/>
              </w:rPr>
            </w:pPr>
            <w:r w:rsidRPr="00054A1A">
              <w:rPr>
                <w:rFonts w:ascii="Sylfaen" w:hAnsi="Sylfaen"/>
                <w:b/>
                <w:color w:val="000000" w:themeColor="text1"/>
                <w:sz w:val="20"/>
                <w:szCs w:val="20"/>
                <w:lang w:val="ka-GE"/>
              </w:rPr>
              <w:t>დონორთა ბიუჯეტი</w:t>
            </w:r>
          </w:p>
        </w:tc>
      </w:tr>
      <w:tr w:rsidR="00953E3D" w:rsidRPr="0013104F" w14:paraId="125B0883" w14:textId="77777777" w:rsidTr="003421DC">
        <w:trPr>
          <w:trHeight w:val="625"/>
        </w:trPr>
        <w:tc>
          <w:tcPr>
            <w:tcW w:w="1517" w:type="dxa"/>
            <w:vMerge w:val="restart"/>
            <w:shd w:val="clear" w:color="auto" w:fill="DDD9C3" w:themeFill="background2" w:themeFillShade="E6"/>
          </w:tcPr>
          <w:p w14:paraId="4F00E7F3" w14:textId="77777777" w:rsidR="00953E3D" w:rsidRPr="00054A1A" w:rsidRDefault="00953E3D" w:rsidP="00DD78C2">
            <w:pPr>
              <w:spacing w:line="276" w:lineRule="auto"/>
              <w:jc w:val="center"/>
              <w:rPr>
                <w:rFonts w:ascii="Sylfaen" w:hAnsi="Sylfaen"/>
                <w:color w:val="000000" w:themeColor="text1"/>
                <w:sz w:val="20"/>
                <w:szCs w:val="20"/>
                <w:lang w:val="ka-GE"/>
              </w:rPr>
            </w:pPr>
          </w:p>
          <w:p w14:paraId="70CF3C00" w14:textId="77777777" w:rsidR="00953E3D" w:rsidRPr="00054A1A" w:rsidRDefault="00953E3D" w:rsidP="00DD78C2">
            <w:pPr>
              <w:spacing w:line="276" w:lineRule="auto"/>
              <w:jc w:val="center"/>
              <w:rPr>
                <w:rFonts w:ascii="Sylfaen" w:hAnsi="Sylfaen"/>
                <w:color w:val="000000" w:themeColor="text1"/>
                <w:sz w:val="20"/>
                <w:szCs w:val="20"/>
                <w:lang w:val="ka-GE"/>
              </w:rPr>
            </w:pPr>
          </w:p>
          <w:p w14:paraId="593DCD53" w14:textId="77777777" w:rsidR="00953E3D" w:rsidRPr="00054A1A" w:rsidRDefault="00953E3D" w:rsidP="00DD78C2">
            <w:pPr>
              <w:spacing w:line="276" w:lineRule="auto"/>
              <w:jc w:val="center"/>
              <w:rPr>
                <w:rFonts w:ascii="Sylfaen" w:hAnsi="Sylfaen"/>
                <w:color w:val="000000" w:themeColor="text1"/>
                <w:sz w:val="20"/>
                <w:szCs w:val="20"/>
                <w:lang w:val="ka-GE"/>
              </w:rPr>
            </w:pPr>
          </w:p>
          <w:p w14:paraId="32FAD6C6" w14:textId="77777777" w:rsidR="00953E3D" w:rsidRPr="00054A1A" w:rsidRDefault="00953E3D" w:rsidP="00DD78C2">
            <w:pPr>
              <w:spacing w:line="276" w:lineRule="auto"/>
              <w:jc w:val="center"/>
              <w:rPr>
                <w:rFonts w:ascii="Sylfaen" w:hAnsi="Sylfaen"/>
                <w:color w:val="000000" w:themeColor="text1"/>
                <w:sz w:val="20"/>
                <w:szCs w:val="20"/>
                <w:lang w:val="ka-GE"/>
              </w:rPr>
            </w:pPr>
            <w:r w:rsidRPr="00054A1A">
              <w:rPr>
                <w:rFonts w:ascii="Sylfaen" w:hAnsi="Sylfaen"/>
                <w:color w:val="000000" w:themeColor="text1"/>
                <w:sz w:val="20"/>
                <w:szCs w:val="20"/>
                <w:lang w:val="ka-GE"/>
              </w:rPr>
              <w:t>შესრულების შეფასება</w:t>
            </w:r>
          </w:p>
        </w:tc>
        <w:tc>
          <w:tcPr>
            <w:tcW w:w="1234" w:type="dxa"/>
            <w:shd w:val="clear" w:color="auto" w:fill="8DB3E2" w:themeFill="text2" w:themeFillTint="66"/>
          </w:tcPr>
          <w:p w14:paraId="5C0E39CD" w14:textId="77777777" w:rsidR="00953E3D" w:rsidRPr="00054A1A" w:rsidRDefault="00953E3D" w:rsidP="00DD78C2">
            <w:pPr>
              <w:spacing w:line="276" w:lineRule="auto"/>
              <w:jc w:val="center"/>
              <w:rPr>
                <w:rFonts w:ascii="Sylfaen" w:hAnsi="Sylfaen"/>
                <w:color w:val="000000" w:themeColor="text1"/>
                <w:sz w:val="20"/>
                <w:szCs w:val="20"/>
                <w:lang w:val="ka-GE"/>
              </w:rPr>
            </w:pPr>
            <w:r w:rsidRPr="00054A1A">
              <w:rPr>
                <w:rFonts w:ascii="Sylfaen" w:hAnsi="Sylfaen"/>
                <w:color w:val="000000" w:themeColor="text1"/>
                <w:sz w:val="20"/>
                <w:szCs w:val="20"/>
                <w:lang w:val="ka-GE"/>
              </w:rPr>
              <w:t>პროგრესი (%)</w:t>
            </w:r>
          </w:p>
        </w:tc>
        <w:tc>
          <w:tcPr>
            <w:tcW w:w="1660" w:type="dxa"/>
            <w:shd w:val="clear" w:color="auto" w:fill="95B3D7" w:themeFill="accent1" w:themeFillTint="99"/>
          </w:tcPr>
          <w:p w14:paraId="28CC5F71" w14:textId="77777777" w:rsidR="00953E3D" w:rsidRPr="00054A1A" w:rsidRDefault="00953E3D" w:rsidP="00DD78C2">
            <w:pPr>
              <w:spacing w:line="276" w:lineRule="auto"/>
              <w:jc w:val="center"/>
              <w:rPr>
                <w:rFonts w:ascii="Sylfaen" w:hAnsi="Sylfaen"/>
                <w:color w:val="000000" w:themeColor="text1"/>
                <w:sz w:val="20"/>
                <w:szCs w:val="20"/>
              </w:rPr>
            </w:pPr>
            <w:r w:rsidRPr="00054A1A">
              <w:rPr>
                <w:rFonts w:ascii="Sylfaen" w:hAnsi="Sylfaen"/>
                <w:color w:val="000000" w:themeColor="text1"/>
                <w:sz w:val="20"/>
                <w:szCs w:val="20"/>
                <w:lang w:val="ka-GE"/>
              </w:rPr>
              <w:t>100%</w:t>
            </w:r>
          </w:p>
          <w:p w14:paraId="43763017" w14:textId="77777777" w:rsidR="00953E3D" w:rsidRPr="00054A1A" w:rsidRDefault="00953E3D" w:rsidP="00DD78C2">
            <w:pPr>
              <w:spacing w:line="276" w:lineRule="auto"/>
              <w:jc w:val="center"/>
              <w:rPr>
                <w:rFonts w:ascii="Sylfaen" w:hAnsi="Sylfaen"/>
                <w:color w:val="000000" w:themeColor="text1"/>
                <w:sz w:val="20"/>
                <w:szCs w:val="20"/>
              </w:rPr>
            </w:pPr>
          </w:p>
        </w:tc>
        <w:tc>
          <w:tcPr>
            <w:tcW w:w="1245" w:type="dxa"/>
            <w:shd w:val="clear" w:color="auto" w:fill="95B3D7" w:themeFill="accent1" w:themeFillTint="99"/>
          </w:tcPr>
          <w:p w14:paraId="281FCB7B" w14:textId="77777777" w:rsidR="00953E3D" w:rsidRPr="00054A1A" w:rsidRDefault="00953E3D" w:rsidP="00DD78C2">
            <w:pPr>
              <w:spacing w:line="276" w:lineRule="auto"/>
              <w:jc w:val="center"/>
              <w:rPr>
                <w:rFonts w:ascii="Sylfaen" w:hAnsi="Sylfaen"/>
                <w:color w:val="000000" w:themeColor="text1"/>
                <w:sz w:val="20"/>
                <w:szCs w:val="20"/>
              </w:rPr>
            </w:pPr>
            <w:r w:rsidRPr="00054A1A">
              <w:rPr>
                <w:rFonts w:ascii="Sylfaen" w:hAnsi="Sylfaen"/>
                <w:color w:val="000000" w:themeColor="text1"/>
                <w:sz w:val="20"/>
                <w:szCs w:val="20"/>
                <w:lang w:val="ka-GE"/>
              </w:rPr>
              <w:t>51%-99%</w:t>
            </w:r>
          </w:p>
          <w:p w14:paraId="66CE0174" w14:textId="77777777" w:rsidR="00953E3D" w:rsidRPr="00054A1A" w:rsidRDefault="00953E3D" w:rsidP="00DD78C2">
            <w:pPr>
              <w:spacing w:line="276" w:lineRule="auto"/>
              <w:jc w:val="center"/>
              <w:rPr>
                <w:rFonts w:ascii="Sylfaen" w:hAnsi="Sylfaen"/>
                <w:color w:val="000000" w:themeColor="text1"/>
                <w:sz w:val="20"/>
                <w:szCs w:val="20"/>
              </w:rPr>
            </w:pPr>
          </w:p>
        </w:tc>
        <w:tc>
          <w:tcPr>
            <w:tcW w:w="1397" w:type="dxa"/>
            <w:shd w:val="clear" w:color="auto" w:fill="95B3D7" w:themeFill="accent1" w:themeFillTint="99"/>
          </w:tcPr>
          <w:p w14:paraId="081A9BD5" w14:textId="77777777" w:rsidR="00953E3D" w:rsidRPr="00054A1A" w:rsidRDefault="00953E3D" w:rsidP="00DD78C2">
            <w:pPr>
              <w:spacing w:line="276" w:lineRule="auto"/>
              <w:jc w:val="center"/>
              <w:rPr>
                <w:rFonts w:ascii="Sylfaen" w:hAnsi="Sylfaen"/>
                <w:color w:val="000000" w:themeColor="text1"/>
                <w:sz w:val="20"/>
                <w:szCs w:val="20"/>
              </w:rPr>
            </w:pPr>
            <w:r w:rsidRPr="00054A1A">
              <w:rPr>
                <w:rFonts w:ascii="Sylfaen" w:hAnsi="Sylfaen"/>
                <w:color w:val="000000" w:themeColor="text1"/>
                <w:sz w:val="20"/>
                <w:szCs w:val="20"/>
                <w:lang w:val="ka-GE"/>
              </w:rPr>
              <w:t>1%-50%</w:t>
            </w:r>
          </w:p>
          <w:p w14:paraId="7FD8E1F0" w14:textId="77777777" w:rsidR="00953E3D" w:rsidRPr="00054A1A" w:rsidRDefault="00953E3D" w:rsidP="00DD78C2">
            <w:pPr>
              <w:spacing w:line="276" w:lineRule="auto"/>
              <w:jc w:val="center"/>
              <w:rPr>
                <w:rFonts w:ascii="Sylfaen" w:hAnsi="Sylfaen"/>
                <w:color w:val="000000" w:themeColor="text1"/>
                <w:sz w:val="20"/>
                <w:szCs w:val="20"/>
              </w:rPr>
            </w:pPr>
          </w:p>
        </w:tc>
        <w:tc>
          <w:tcPr>
            <w:tcW w:w="2135" w:type="dxa"/>
            <w:gridSpan w:val="2"/>
            <w:shd w:val="clear" w:color="auto" w:fill="95B3D7" w:themeFill="accent1" w:themeFillTint="99"/>
          </w:tcPr>
          <w:p w14:paraId="3E60B0CB" w14:textId="77777777" w:rsidR="00953E3D" w:rsidRPr="00054A1A" w:rsidRDefault="00953E3D" w:rsidP="00DD78C2">
            <w:pPr>
              <w:spacing w:line="276" w:lineRule="auto"/>
              <w:jc w:val="center"/>
              <w:rPr>
                <w:rFonts w:ascii="Sylfaen" w:hAnsi="Sylfaen"/>
                <w:color w:val="000000" w:themeColor="text1"/>
                <w:sz w:val="20"/>
                <w:szCs w:val="20"/>
              </w:rPr>
            </w:pPr>
            <w:r w:rsidRPr="00054A1A">
              <w:rPr>
                <w:rFonts w:ascii="Sylfaen" w:hAnsi="Sylfaen"/>
                <w:color w:val="000000" w:themeColor="text1"/>
                <w:sz w:val="20"/>
                <w:szCs w:val="20"/>
                <w:lang w:val="ka-GE"/>
              </w:rPr>
              <w:t>0%</w:t>
            </w:r>
          </w:p>
          <w:p w14:paraId="1E6B3849" w14:textId="77777777" w:rsidR="00953E3D" w:rsidRPr="00054A1A" w:rsidRDefault="00953E3D" w:rsidP="00DD78C2">
            <w:pPr>
              <w:spacing w:line="276" w:lineRule="auto"/>
              <w:jc w:val="center"/>
              <w:rPr>
                <w:rFonts w:ascii="Sylfaen" w:hAnsi="Sylfaen"/>
                <w:color w:val="000000" w:themeColor="text1"/>
                <w:sz w:val="20"/>
                <w:szCs w:val="20"/>
                <w:lang w:val="ka-GE"/>
              </w:rPr>
            </w:pPr>
          </w:p>
        </w:tc>
      </w:tr>
      <w:tr w:rsidR="00953E3D" w:rsidRPr="0013104F" w14:paraId="0D6C99CC" w14:textId="77777777" w:rsidTr="003421DC">
        <w:trPr>
          <w:trHeight w:val="228"/>
        </w:trPr>
        <w:tc>
          <w:tcPr>
            <w:tcW w:w="1517" w:type="dxa"/>
            <w:vMerge/>
            <w:shd w:val="clear" w:color="auto" w:fill="DDD9C3" w:themeFill="background2" w:themeFillShade="E6"/>
          </w:tcPr>
          <w:p w14:paraId="496241B6" w14:textId="77777777" w:rsidR="00953E3D" w:rsidRPr="00054A1A" w:rsidRDefault="00953E3D" w:rsidP="00DD78C2">
            <w:pPr>
              <w:spacing w:line="276" w:lineRule="auto"/>
              <w:jc w:val="both"/>
              <w:rPr>
                <w:rFonts w:ascii="Sylfaen" w:hAnsi="Sylfaen"/>
                <w:color w:val="000000" w:themeColor="text1"/>
                <w:sz w:val="20"/>
                <w:szCs w:val="20"/>
              </w:rPr>
            </w:pPr>
          </w:p>
        </w:tc>
        <w:tc>
          <w:tcPr>
            <w:tcW w:w="1234" w:type="dxa"/>
            <w:shd w:val="clear" w:color="auto" w:fill="FFFFFF" w:themeFill="background1"/>
          </w:tcPr>
          <w:p w14:paraId="597FBED4" w14:textId="77777777" w:rsidR="00953E3D" w:rsidRPr="00054A1A" w:rsidRDefault="00953E3D" w:rsidP="00DD78C2">
            <w:pPr>
              <w:spacing w:line="276" w:lineRule="auto"/>
              <w:jc w:val="center"/>
              <w:rPr>
                <w:rFonts w:ascii="Sylfaen" w:hAnsi="Sylfaen"/>
                <w:color w:val="000000" w:themeColor="text1"/>
                <w:sz w:val="20"/>
                <w:szCs w:val="20"/>
                <w:lang w:val="ka-GE"/>
              </w:rPr>
            </w:pPr>
          </w:p>
          <w:p w14:paraId="14C8B172" w14:textId="77777777" w:rsidR="00953E3D" w:rsidRPr="00054A1A" w:rsidRDefault="00953E3D" w:rsidP="00DD78C2">
            <w:pPr>
              <w:spacing w:line="276" w:lineRule="auto"/>
              <w:jc w:val="center"/>
              <w:rPr>
                <w:rFonts w:ascii="Sylfaen" w:hAnsi="Sylfaen"/>
                <w:color w:val="000000" w:themeColor="text1"/>
                <w:sz w:val="20"/>
                <w:szCs w:val="20"/>
                <w:lang w:val="ka-GE"/>
              </w:rPr>
            </w:pPr>
          </w:p>
        </w:tc>
        <w:tc>
          <w:tcPr>
            <w:tcW w:w="1660" w:type="dxa"/>
            <w:shd w:val="clear" w:color="auto" w:fill="FFFFFF" w:themeFill="background1"/>
          </w:tcPr>
          <w:p w14:paraId="724C2180" w14:textId="77777777" w:rsidR="00953E3D" w:rsidRPr="00054A1A" w:rsidRDefault="00953E3D" w:rsidP="00DD78C2">
            <w:pPr>
              <w:spacing w:line="276" w:lineRule="auto"/>
              <w:jc w:val="center"/>
              <w:rPr>
                <w:rFonts w:ascii="Sylfaen" w:hAnsi="Sylfaen"/>
                <w:b/>
                <w:color w:val="000000" w:themeColor="text1"/>
                <w:sz w:val="20"/>
                <w:szCs w:val="20"/>
                <w:lang w:val="ka-GE"/>
              </w:rPr>
            </w:pPr>
          </w:p>
        </w:tc>
        <w:tc>
          <w:tcPr>
            <w:tcW w:w="1245" w:type="dxa"/>
            <w:shd w:val="clear" w:color="auto" w:fill="FFFFFF" w:themeFill="background1"/>
          </w:tcPr>
          <w:p w14:paraId="6DAE2974" w14:textId="77777777" w:rsidR="00953E3D" w:rsidRPr="00054A1A" w:rsidRDefault="00953E3D" w:rsidP="00DD78C2">
            <w:pPr>
              <w:spacing w:line="276" w:lineRule="auto"/>
              <w:jc w:val="center"/>
              <w:rPr>
                <w:rFonts w:ascii="Sylfaen" w:hAnsi="Sylfaen"/>
                <w:b/>
                <w:color w:val="000000" w:themeColor="text1"/>
                <w:sz w:val="20"/>
                <w:szCs w:val="20"/>
                <w:lang w:val="ka-GE"/>
              </w:rPr>
            </w:pPr>
            <w:r w:rsidRPr="00054A1A">
              <w:rPr>
                <w:rFonts w:ascii="Sylfaen" w:hAnsi="Sylfaen"/>
                <w:b/>
                <w:color w:val="000000" w:themeColor="text1"/>
                <w:sz w:val="20"/>
                <w:szCs w:val="20"/>
                <w:lang w:val="ka-GE"/>
              </w:rPr>
              <w:t>70%</w:t>
            </w:r>
          </w:p>
        </w:tc>
        <w:tc>
          <w:tcPr>
            <w:tcW w:w="1397" w:type="dxa"/>
            <w:shd w:val="clear" w:color="auto" w:fill="FFFFFF" w:themeFill="background1"/>
          </w:tcPr>
          <w:p w14:paraId="4D792E04" w14:textId="77777777" w:rsidR="00953E3D" w:rsidRPr="00054A1A" w:rsidRDefault="00953E3D" w:rsidP="00DD78C2">
            <w:pPr>
              <w:spacing w:line="276" w:lineRule="auto"/>
              <w:jc w:val="center"/>
              <w:rPr>
                <w:rFonts w:ascii="Sylfaen" w:hAnsi="Sylfaen"/>
                <w:color w:val="000000" w:themeColor="text1"/>
                <w:sz w:val="20"/>
                <w:szCs w:val="20"/>
              </w:rPr>
            </w:pPr>
          </w:p>
        </w:tc>
        <w:tc>
          <w:tcPr>
            <w:tcW w:w="2135" w:type="dxa"/>
            <w:gridSpan w:val="2"/>
            <w:shd w:val="clear" w:color="auto" w:fill="FFFFFF" w:themeFill="background1"/>
          </w:tcPr>
          <w:p w14:paraId="3CE7386E" w14:textId="77777777" w:rsidR="00953E3D" w:rsidRPr="00054A1A" w:rsidRDefault="00953E3D" w:rsidP="00DD78C2">
            <w:pPr>
              <w:spacing w:line="276" w:lineRule="auto"/>
              <w:jc w:val="center"/>
              <w:rPr>
                <w:rFonts w:ascii="Sylfaen" w:hAnsi="Sylfaen"/>
                <w:b/>
                <w:color w:val="000000" w:themeColor="text1"/>
                <w:sz w:val="20"/>
                <w:szCs w:val="20"/>
              </w:rPr>
            </w:pPr>
          </w:p>
        </w:tc>
      </w:tr>
      <w:tr w:rsidR="00953E3D" w:rsidRPr="0013104F" w14:paraId="6FA357C0" w14:textId="77777777" w:rsidTr="003421DC">
        <w:trPr>
          <w:trHeight w:val="574"/>
        </w:trPr>
        <w:tc>
          <w:tcPr>
            <w:tcW w:w="1517" w:type="dxa"/>
            <w:vMerge/>
            <w:shd w:val="clear" w:color="auto" w:fill="DDD9C3" w:themeFill="background2" w:themeFillShade="E6"/>
          </w:tcPr>
          <w:p w14:paraId="1A54E5AD" w14:textId="77777777" w:rsidR="00953E3D" w:rsidRPr="00054A1A" w:rsidRDefault="00953E3D" w:rsidP="00DD78C2">
            <w:pPr>
              <w:spacing w:line="276" w:lineRule="auto"/>
              <w:jc w:val="both"/>
              <w:rPr>
                <w:rFonts w:ascii="Sylfaen" w:hAnsi="Sylfaen"/>
                <w:color w:val="000000" w:themeColor="text1"/>
                <w:sz w:val="20"/>
                <w:szCs w:val="20"/>
              </w:rPr>
            </w:pPr>
          </w:p>
        </w:tc>
        <w:tc>
          <w:tcPr>
            <w:tcW w:w="1234" w:type="dxa"/>
            <w:shd w:val="clear" w:color="auto" w:fill="FABF8F" w:themeFill="accent6" w:themeFillTint="99"/>
          </w:tcPr>
          <w:p w14:paraId="45FBEB06" w14:textId="77777777" w:rsidR="00953E3D" w:rsidRPr="00054A1A" w:rsidRDefault="00953E3D" w:rsidP="00DD78C2">
            <w:pPr>
              <w:spacing w:line="276" w:lineRule="auto"/>
              <w:jc w:val="center"/>
              <w:rPr>
                <w:rFonts w:ascii="Sylfaen" w:hAnsi="Sylfaen"/>
                <w:color w:val="000000" w:themeColor="text1"/>
                <w:sz w:val="20"/>
                <w:szCs w:val="20"/>
                <w:lang w:val="ka-GE"/>
              </w:rPr>
            </w:pPr>
            <w:r w:rsidRPr="00054A1A">
              <w:rPr>
                <w:rFonts w:ascii="Sylfaen" w:hAnsi="Sylfaen"/>
                <w:color w:val="000000" w:themeColor="text1"/>
                <w:sz w:val="20"/>
                <w:szCs w:val="20"/>
                <w:lang w:val="ka-GE"/>
              </w:rPr>
              <w:t>სტატუსი</w:t>
            </w:r>
          </w:p>
        </w:tc>
        <w:tc>
          <w:tcPr>
            <w:tcW w:w="1660" w:type="dxa"/>
            <w:shd w:val="clear" w:color="auto" w:fill="FABF8F" w:themeFill="accent6" w:themeFillTint="99"/>
          </w:tcPr>
          <w:p w14:paraId="6C742277" w14:textId="77777777" w:rsidR="00953E3D" w:rsidRPr="00054A1A" w:rsidRDefault="00953E3D" w:rsidP="00DD78C2">
            <w:pPr>
              <w:spacing w:line="276" w:lineRule="auto"/>
              <w:jc w:val="center"/>
              <w:rPr>
                <w:rFonts w:ascii="Sylfaen" w:hAnsi="Sylfaen"/>
                <w:color w:val="000000" w:themeColor="text1"/>
                <w:sz w:val="20"/>
                <w:szCs w:val="20"/>
                <w:lang w:val="ka-GE"/>
              </w:rPr>
            </w:pPr>
            <w:r w:rsidRPr="00054A1A">
              <w:rPr>
                <w:rFonts w:ascii="Sylfaen" w:hAnsi="Sylfaen"/>
                <w:color w:val="000000" w:themeColor="text1"/>
                <w:sz w:val="20"/>
                <w:szCs w:val="20"/>
                <w:lang w:val="ka-GE"/>
              </w:rPr>
              <w:t>განხორციელდა</w:t>
            </w:r>
          </w:p>
        </w:tc>
        <w:tc>
          <w:tcPr>
            <w:tcW w:w="1245" w:type="dxa"/>
            <w:shd w:val="clear" w:color="auto" w:fill="FABF8F" w:themeFill="accent6" w:themeFillTint="99"/>
          </w:tcPr>
          <w:p w14:paraId="3E5B0E8A" w14:textId="77777777" w:rsidR="00953E3D" w:rsidRPr="00054A1A" w:rsidRDefault="00953E3D" w:rsidP="00DD78C2">
            <w:pPr>
              <w:spacing w:line="276" w:lineRule="auto"/>
              <w:jc w:val="center"/>
              <w:rPr>
                <w:rFonts w:ascii="Sylfaen" w:hAnsi="Sylfaen"/>
                <w:color w:val="000000" w:themeColor="text1"/>
                <w:sz w:val="20"/>
                <w:szCs w:val="20"/>
                <w:lang w:val="ka-GE"/>
              </w:rPr>
            </w:pPr>
            <w:r w:rsidRPr="00054A1A">
              <w:rPr>
                <w:rFonts w:ascii="Sylfaen" w:hAnsi="Sylfaen"/>
                <w:color w:val="000000" w:themeColor="text1"/>
                <w:sz w:val="20"/>
                <w:szCs w:val="20"/>
                <w:lang w:val="ka-GE"/>
              </w:rPr>
              <w:t>მიმდინარე - მეტწილად შესრულდა</w:t>
            </w:r>
          </w:p>
        </w:tc>
        <w:tc>
          <w:tcPr>
            <w:tcW w:w="1397" w:type="dxa"/>
            <w:shd w:val="clear" w:color="auto" w:fill="FABF8F" w:themeFill="accent6" w:themeFillTint="99"/>
          </w:tcPr>
          <w:p w14:paraId="46499FC5" w14:textId="77777777" w:rsidR="00953E3D" w:rsidRPr="00054A1A" w:rsidRDefault="00953E3D" w:rsidP="00DD78C2">
            <w:pPr>
              <w:spacing w:line="276" w:lineRule="auto"/>
              <w:jc w:val="center"/>
              <w:rPr>
                <w:rFonts w:ascii="Sylfaen" w:hAnsi="Sylfaen"/>
                <w:color w:val="000000" w:themeColor="text1"/>
                <w:sz w:val="20"/>
                <w:szCs w:val="20"/>
                <w:lang w:val="ka-GE"/>
              </w:rPr>
            </w:pPr>
            <w:r w:rsidRPr="00054A1A">
              <w:rPr>
                <w:rFonts w:ascii="Sylfaen" w:hAnsi="Sylfaen"/>
                <w:color w:val="000000" w:themeColor="text1"/>
                <w:sz w:val="20"/>
                <w:szCs w:val="20"/>
                <w:lang w:val="ka-GE"/>
              </w:rPr>
              <w:t>მიმდინარე -ნაწილობრივ შესრულდა</w:t>
            </w:r>
          </w:p>
        </w:tc>
        <w:tc>
          <w:tcPr>
            <w:tcW w:w="2135" w:type="dxa"/>
            <w:gridSpan w:val="2"/>
            <w:shd w:val="clear" w:color="auto" w:fill="FABF8F" w:themeFill="accent6" w:themeFillTint="99"/>
          </w:tcPr>
          <w:p w14:paraId="11832807" w14:textId="77777777" w:rsidR="00953E3D" w:rsidRPr="00054A1A" w:rsidRDefault="00953E3D" w:rsidP="00DD78C2">
            <w:pPr>
              <w:spacing w:line="276" w:lineRule="auto"/>
              <w:jc w:val="center"/>
              <w:rPr>
                <w:rFonts w:ascii="Sylfaen" w:hAnsi="Sylfaen"/>
                <w:color w:val="000000" w:themeColor="text1"/>
                <w:sz w:val="20"/>
                <w:szCs w:val="20"/>
                <w:lang w:val="ka-GE"/>
              </w:rPr>
            </w:pPr>
            <w:r w:rsidRPr="00054A1A">
              <w:rPr>
                <w:rFonts w:ascii="Sylfaen" w:hAnsi="Sylfaen"/>
                <w:color w:val="000000" w:themeColor="text1"/>
                <w:sz w:val="20"/>
                <w:szCs w:val="20"/>
                <w:lang w:val="ka-GE"/>
              </w:rPr>
              <w:t>არ დაწყებულა/გაუქმდა</w:t>
            </w:r>
          </w:p>
        </w:tc>
      </w:tr>
      <w:tr w:rsidR="00953E3D" w:rsidRPr="0013104F" w14:paraId="47EA7AAB" w14:textId="77777777" w:rsidTr="003421DC">
        <w:trPr>
          <w:trHeight w:val="574"/>
        </w:trPr>
        <w:tc>
          <w:tcPr>
            <w:tcW w:w="1517" w:type="dxa"/>
            <w:vMerge/>
            <w:shd w:val="clear" w:color="auto" w:fill="DDD9C3" w:themeFill="background2" w:themeFillShade="E6"/>
          </w:tcPr>
          <w:p w14:paraId="686A5E54" w14:textId="77777777" w:rsidR="00953E3D" w:rsidRPr="00054A1A" w:rsidRDefault="00953E3D" w:rsidP="00DD78C2">
            <w:pPr>
              <w:jc w:val="both"/>
              <w:rPr>
                <w:rFonts w:ascii="Sylfaen" w:hAnsi="Sylfaen"/>
                <w:color w:val="000000" w:themeColor="text1"/>
                <w:sz w:val="20"/>
                <w:szCs w:val="20"/>
              </w:rPr>
            </w:pPr>
          </w:p>
        </w:tc>
        <w:tc>
          <w:tcPr>
            <w:tcW w:w="1234" w:type="dxa"/>
            <w:shd w:val="clear" w:color="auto" w:fill="FFFFFF" w:themeFill="background1"/>
          </w:tcPr>
          <w:p w14:paraId="53B1A6D7" w14:textId="77777777" w:rsidR="00953E3D" w:rsidRPr="00054A1A" w:rsidRDefault="00953E3D" w:rsidP="00DD78C2">
            <w:pPr>
              <w:jc w:val="both"/>
              <w:rPr>
                <w:rFonts w:ascii="Sylfaen" w:hAnsi="Sylfaen"/>
                <w:color w:val="000000" w:themeColor="text1"/>
                <w:sz w:val="20"/>
                <w:szCs w:val="20"/>
              </w:rPr>
            </w:pPr>
          </w:p>
        </w:tc>
        <w:tc>
          <w:tcPr>
            <w:tcW w:w="1660" w:type="dxa"/>
            <w:shd w:val="clear" w:color="auto" w:fill="FFFFFF" w:themeFill="background1"/>
          </w:tcPr>
          <w:p w14:paraId="615A5647" w14:textId="77777777" w:rsidR="00953E3D" w:rsidRPr="00054A1A" w:rsidRDefault="00953E3D" w:rsidP="00DD78C2">
            <w:pPr>
              <w:jc w:val="center"/>
              <w:rPr>
                <w:rFonts w:ascii="Sylfaen" w:hAnsi="Sylfaen"/>
                <w:b/>
                <w:color w:val="000000" w:themeColor="text1"/>
                <w:sz w:val="20"/>
                <w:szCs w:val="20"/>
                <w:lang w:val="ka-GE"/>
              </w:rPr>
            </w:pPr>
          </w:p>
        </w:tc>
        <w:tc>
          <w:tcPr>
            <w:tcW w:w="1245" w:type="dxa"/>
          </w:tcPr>
          <w:p w14:paraId="61ACC944" w14:textId="77777777" w:rsidR="00953E3D" w:rsidRPr="00054A1A" w:rsidRDefault="00953E3D" w:rsidP="00953E3D">
            <w:pPr>
              <w:jc w:val="center"/>
              <w:rPr>
                <w:rFonts w:ascii="Sylfaen" w:hAnsi="Sylfaen"/>
                <w:color w:val="000000" w:themeColor="text1"/>
                <w:sz w:val="20"/>
                <w:szCs w:val="20"/>
                <w:lang w:val="ka-GE"/>
              </w:rPr>
            </w:pPr>
            <w:r w:rsidRPr="00054A1A">
              <w:rPr>
                <w:rFonts w:ascii="Sylfaen" w:hAnsi="Sylfaen"/>
                <w:b/>
                <w:color w:val="000000" w:themeColor="text1"/>
                <w:sz w:val="20"/>
                <w:szCs w:val="20"/>
                <w:lang w:val="ka-GE"/>
              </w:rPr>
              <w:t>√</w:t>
            </w:r>
          </w:p>
        </w:tc>
        <w:tc>
          <w:tcPr>
            <w:tcW w:w="1397" w:type="dxa"/>
          </w:tcPr>
          <w:p w14:paraId="3CB22FFD" w14:textId="77777777" w:rsidR="00953E3D" w:rsidRPr="00054A1A" w:rsidRDefault="00953E3D" w:rsidP="00DD78C2">
            <w:pPr>
              <w:jc w:val="both"/>
              <w:rPr>
                <w:rFonts w:ascii="Sylfaen" w:hAnsi="Sylfaen"/>
                <w:color w:val="000000" w:themeColor="text1"/>
                <w:sz w:val="20"/>
                <w:szCs w:val="20"/>
                <w:lang w:val="ka-GE"/>
              </w:rPr>
            </w:pPr>
          </w:p>
        </w:tc>
        <w:tc>
          <w:tcPr>
            <w:tcW w:w="2135" w:type="dxa"/>
            <w:gridSpan w:val="2"/>
          </w:tcPr>
          <w:p w14:paraId="1AE7C12C" w14:textId="77777777" w:rsidR="00953E3D" w:rsidRPr="00054A1A" w:rsidRDefault="00953E3D" w:rsidP="00DD78C2">
            <w:pPr>
              <w:jc w:val="both"/>
              <w:rPr>
                <w:rFonts w:ascii="Sylfaen" w:hAnsi="Sylfaen"/>
                <w:color w:val="000000" w:themeColor="text1"/>
                <w:sz w:val="20"/>
                <w:szCs w:val="20"/>
                <w:lang w:val="ka-GE"/>
              </w:rPr>
            </w:pPr>
          </w:p>
        </w:tc>
      </w:tr>
    </w:tbl>
    <w:p w14:paraId="0970C91E" w14:textId="77777777" w:rsidR="00C50776" w:rsidRPr="0013104F" w:rsidRDefault="00C50776" w:rsidP="005C6562">
      <w:pPr>
        <w:pStyle w:val="Heading1"/>
        <w:jc w:val="both"/>
        <w:rPr>
          <w:rFonts w:ascii="Sylfaen" w:hAnsi="Sylfaen" w:cs="Sylfaen"/>
          <w:color w:val="000000" w:themeColor="text1"/>
          <w:sz w:val="24"/>
          <w:szCs w:val="24"/>
          <w:lang w:val="ka-GE"/>
        </w:rPr>
      </w:pPr>
      <w:bookmarkStart w:id="16" w:name="_Toc37687389"/>
      <w:r w:rsidRPr="0013104F">
        <w:rPr>
          <w:rFonts w:ascii="Sylfaen" w:hAnsi="Sylfaen" w:cs="Sylfaen"/>
          <w:color w:val="000000" w:themeColor="text1"/>
          <w:sz w:val="24"/>
          <w:szCs w:val="24"/>
          <w:lang w:val="ka-GE"/>
        </w:rPr>
        <w:lastRenderedPageBreak/>
        <w:t>ამოცანა</w:t>
      </w:r>
      <w:r w:rsidRPr="0013104F">
        <w:rPr>
          <w:rFonts w:ascii="Sylfaen" w:hAnsi="Sylfaen"/>
          <w:color w:val="000000" w:themeColor="text1"/>
          <w:sz w:val="24"/>
          <w:szCs w:val="24"/>
          <w:lang w:val="ka-GE"/>
        </w:rPr>
        <w:t xml:space="preserve"> 3. </w:t>
      </w:r>
      <w:r w:rsidRPr="0013104F">
        <w:rPr>
          <w:rFonts w:ascii="Sylfaen" w:hAnsi="Sylfaen" w:cs="Sylfaen"/>
          <w:color w:val="000000" w:themeColor="text1"/>
          <w:sz w:val="24"/>
          <w:szCs w:val="24"/>
          <w:lang w:val="ka-GE"/>
        </w:rPr>
        <w:t>ცნობიერების</w:t>
      </w:r>
      <w:r w:rsidR="0083158F">
        <w:rPr>
          <w:rFonts w:ascii="Sylfaen" w:hAnsi="Sylfaen" w:cs="Sylfaen"/>
          <w:color w:val="000000" w:themeColor="text1"/>
          <w:sz w:val="24"/>
          <w:szCs w:val="24"/>
        </w:rPr>
        <w:t xml:space="preserve"> </w:t>
      </w:r>
      <w:r w:rsidRPr="0013104F">
        <w:rPr>
          <w:rFonts w:ascii="Sylfaen" w:hAnsi="Sylfaen" w:cs="Sylfaen"/>
          <w:color w:val="000000" w:themeColor="text1"/>
          <w:sz w:val="24"/>
          <w:szCs w:val="24"/>
          <w:lang w:val="ka-GE"/>
        </w:rPr>
        <w:t>ამაღლება</w:t>
      </w:r>
      <w:r w:rsidR="0083158F">
        <w:rPr>
          <w:rFonts w:ascii="Sylfaen" w:hAnsi="Sylfaen" w:cs="Sylfaen"/>
          <w:color w:val="000000" w:themeColor="text1"/>
          <w:sz w:val="24"/>
          <w:szCs w:val="24"/>
        </w:rPr>
        <w:t xml:space="preserve"> </w:t>
      </w:r>
      <w:r w:rsidRPr="0013104F">
        <w:rPr>
          <w:rFonts w:ascii="Sylfaen" w:hAnsi="Sylfaen" w:cs="Sylfaen"/>
          <w:color w:val="000000" w:themeColor="text1"/>
          <w:sz w:val="24"/>
          <w:szCs w:val="24"/>
          <w:lang w:val="ka-GE"/>
        </w:rPr>
        <w:t>სამეწარმეო</w:t>
      </w:r>
      <w:r w:rsidR="0083158F">
        <w:rPr>
          <w:rFonts w:ascii="Sylfaen" w:hAnsi="Sylfaen" w:cs="Sylfaen"/>
          <w:color w:val="000000" w:themeColor="text1"/>
          <w:sz w:val="24"/>
          <w:szCs w:val="24"/>
        </w:rPr>
        <w:t xml:space="preserve"> </w:t>
      </w:r>
      <w:r w:rsidRPr="0013104F">
        <w:rPr>
          <w:rFonts w:ascii="Sylfaen" w:hAnsi="Sylfaen" w:cs="Sylfaen"/>
          <w:color w:val="000000" w:themeColor="text1"/>
          <w:sz w:val="24"/>
          <w:szCs w:val="24"/>
          <w:lang w:val="ka-GE"/>
        </w:rPr>
        <w:t>სწავლების</w:t>
      </w:r>
      <w:r w:rsidR="0083158F">
        <w:rPr>
          <w:rFonts w:ascii="Sylfaen" w:hAnsi="Sylfaen" w:cs="Sylfaen"/>
          <w:color w:val="000000" w:themeColor="text1"/>
          <w:sz w:val="24"/>
          <w:szCs w:val="24"/>
        </w:rPr>
        <w:t xml:space="preserve"> </w:t>
      </w:r>
      <w:r w:rsidRPr="0013104F">
        <w:rPr>
          <w:rFonts w:ascii="Sylfaen" w:hAnsi="Sylfaen" w:cs="Sylfaen"/>
          <w:color w:val="000000" w:themeColor="text1"/>
          <w:sz w:val="24"/>
          <w:szCs w:val="24"/>
          <w:lang w:val="ka-GE"/>
        </w:rPr>
        <w:t>შესახებ</w:t>
      </w:r>
      <w:r w:rsidR="0083158F">
        <w:rPr>
          <w:rFonts w:ascii="Sylfaen" w:hAnsi="Sylfaen" w:cs="Sylfaen"/>
          <w:color w:val="000000" w:themeColor="text1"/>
          <w:sz w:val="24"/>
          <w:szCs w:val="24"/>
        </w:rPr>
        <w:t xml:space="preserve"> </w:t>
      </w:r>
      <w:r w:rsidRPr="0013104F">
        <w:rPr>
          <w:rFonts w:ascii="Sylfaen" w:hAnsi="Sylfaen" w:cs="Sylfaen"/>
          <w:color w:val="000000" w:themeColor="text1"/>
          <w:sz w:val="24"/>
          <w:szCs w:val="24"/>
          <w:lang w:val="ka-GE"/>
        </w:rPr>
        <w:t>და</w:t>
      </w:r>
      <w:r w:rsidR="0083158F">
        <w:rPr>
          <w:rFonts w:ascii="Sylfaen" w:hAnsi="Sylfaen" w:cs="Sylfaen"/>
          <w:color w:val="000000" w:themeColor="text1"/>
          <w:sz w:val="24"/>
          <w:szCs w:val="24"/>
        </w:rPr>
        <w:t xml:space="preserve"> </w:t>
      </w:r>
      <w:r w:rsidRPr="0013104F">
        <w:rPr>
          <w:rFonts w:ascii="Sylfaen" w:hAnsi="Sylfaen" w:cs="Sylfaen"/>
          <w:color w:val="000000" w:themeColor="text1"/>
          <w:sz w:val="24"/>
          <w:szCs w:val="24"/>
          <w:lang w:val="ka-GE"/>
        </w:rPr>
        <w:t>სამეწარმეო</w:t>
      </w:r>
      <w:r w:rsidR="0083158F">
        <w:rPr>
          <w:rFonts w:ascii="Sylfaen" w:hAnsi="Sylfaen" w:cs="Sylfaen"/>
          <w:color w:val="000000" w:themeColor="text1"/>
          <w:sz w:val="24"/>
          <w:szCs w:val="24"/>
        </w:rPr>
        <w:t xml:space="preserve"> </w:t>
      </w:r>
      <w:r w:rsidRPr="0013104F">
        <w:rPr>
          <w:rFonts w:ascii="Sylfaen" w:hAnsi="Sylfaen" w:cs="Sylfaen"/>
          <w:color w:val="000000" w:themeColor="text1"/>
          <w:sz w:val="24"/>
          <w:szCs w:val="24"/>
          <w:lang w:val="ka-GE"/>
        </w:rPr>
        <w:t>საქმიანობის</w:t>
      </w:r>
      <w:r w:rsidR="0083158F">
        <w:rPr>
          <w:rFonts w:ascii="Sylfaen" w:hAnsi="Sylfaen" w:cs="Sylfaen"/>
          <w:color w:val="000000" w:themeColor="text1"/>
          <w:sz w:val="24"/>
          <w:szCs w:val="24"/>
        </w:rPr>
        <w:t xml:space="preserve"> </w:t>
      </w:r>
      <w:r w:rsidRPr="0013104F">
        <w:rPr>
          <w:rFonts w:ascii="Sylfaen" w:hAnsi="Sylfaen" w:cs="Sylfaen"/>
          <w:color w:val="000000" w:themeColor="text1"/>
          <w:sz w:val="24"/>
          <w:szCs w:val="24"/>
          <w:lang w:val="ka-GE"/>
        </w:rPr>
        <w:t>სტიმულირება</w:t>
      </w:r>
      <w:bookmarkEnd w:id="16"/>
    </w:p>
    <w:p w14:paraId="46E032F4" w14:textId="77777777" w:rsidR="002901E2" w:rsidRPr="0013104F" w:rsidRDefault="002901E2" w:rsidP="002901E2">
      <w:pPr>
        <w:pStyle w:val="Heading2"/>
        <w:jc w:val="both"/>
        <w:rPr>
          <w:rFonts w:ascii="Sylfaen" w:hAnsi="Sylfaen" w:cs="Sylfaen"/>
          <w:b/>
          <w:i/>
          <w:color w:val="000000" w:themeColor="text1"/>
          <w:sz w:val="24"/>
          <w:szCs w:val="24"/>
          <w:lang w:val="ka-GE"/>
        </w:rPr>
      </w:pPr>
      <w:bookmarkStart w:id="17" w:name="_Toc37687390"/>
      <w:r w:rsidRPr="0013104F">
        <w:rPr>
          <w:rFonts w:ascii="Sylfaen" w:hAnsi="Sylfaen" w:cs="Sylfaen"/>
          <w:b/>
          <w:i/>
          <w:color w:val="000000" w:themeColor="text1"/>
          <w:sz w:val="24"/>
          <w:szCs w:val="24"/>
          <w:lang w:val="ka-GE"/>
        </w:rPr>
        <w:t>აქტივობა 3.1 სემინარების ციკლის და კონფერენციის ჩატარება სამეწარმეო სწავლების შესახებ</w:t>
      </w:r>
      <w:bookmarkEnd w:id="17"/>
    </w:p>
    <w:p w14:paraId="220F972E" w14:textId="77777777" w:rsidR="002901E2" w:rsidRPr="0013104F" w:rsidRDefault="002901E2" w:rsidP="002901E2">
      <w:pPr>
        <w:jc w:val="both"/>
        <w:rPr>
          <w:rFonts w:ascii="Sylfaen" w:hAnsi="Sylfaen"/>
          <w:i/>
          <w:lang w:val="ka-GE"/>
        </w:rPr>
      </w:pPr>
      <w:r w:rsidRPr="0013104F">
        <w:rPr>
          <w:rFonts w:ascii="Sylfaen" w:hAnsi="Sylfaen"/>
          <w:i/>
          <w:lang w:val="ka-GE"/>
        </w:rPr>
        <w:t>შესრულების ინდიკატორი: სემინარების/კონფერენციის პროგრამა</w:t>
      </w:r>
      <w:r w:rsidR="0083158F">
        <w:rPr>
          <w:rFonts w:ascii="Sylfaen" w:hAnsi="Sylfaen"/>
          <w:i/>
        </w:rPr>
        <w:t>/</w:t>
      </w:r>
      <w:r w:rsidRPr="0013104F">
        <w:rPr>
          <w:rFonts w:ascii="Sylfaen" w:hAnsi="Sylfaen"/>
          <w:i/>
          <w:lang w:val="ka-GE"/>
        </w:rPr>
        <w:t>ანგარიშები.</w:t>
      </w:r>
    </w:p>
    <w:p w14:paraId="4B277FB3" w14:textId="77777777" w:rsidR="002901E2" w:rsidRPr="0013104F" w:rsidRDefault="002901E2" w:rsidP="002901E2">
      <w:pPr>
        <w:jc w:val="both"/>
        <w:rPr>
          <w:rFonts w:ascii="Sylfaen" w:eastAsia="Arial Unicode MS" w:hAnsi="Sylfaen" w:cs="Arial Unicode MS"/>
          <w:color w:val="000000" w:themeColor="text1"/>
          <w:lang w:val="ka-GE"/>
        </w:rPr>
      </w:pPr>
      <w:r w:rsidRPr="0013104F">
        <w:rPr>
          <w:rFonts w:ascii="Sylfaen" w:eastAsia="Arial Unicode MS" w:hAnsi="Sylfaen" w:cs="Arial Unicode MS"/>
          <w:color w:val="000000" w:themeColor="text1"/>
          <w:lang w:val="ka-GE"/>
        </w:rPr>
        <w:t>2019 წლის დეკემბერში, პროფესიული საგანმანათლებლო დაწესებულებების წარმომადგენლებისთვის</w:t>
      </w:r>
      <w:r w:rsidR="0083158F">
        <w:rPr>
          <w:rFonts w:ascii="Sylfaen" w:eastAsia="Arial Unicode MS" w:hAnsi="Sylfaen" w:cs="Arial Unicode MS"/>
          <w:color w:val="000000" w:themeColor="text1"/>
        </w:rPr>
        <w:t>,</w:t>
      </w:r>
      <w:r w:rsidRPr="0013104F">
        <w:rPr>
          <w:rFonts w:ascii="Sylfaen" w:eastAsia="Arial Unicode MS" w:hAnsi="Sylfaen" w:cs="Arial Unicode MS"/>
          <w:color w:val="000000" w:themeColor="text1"/>
          <w:lang w:val="ka-GE"/>
        </w:rPr>
        <w:t xml:space="preserve"> განხორციელდა ვორქშოფი </w:t>
      </w:r>
      <w:r w:rsidRPr="0013104F">
        <w:rPr>
          <w:rStyle w:val="font"/>
          <w:rFonts w:ascii="Sylfaen" w:hAnsi="Sylfaen"/>
          <w:lang w:val="ka-GE"/>
        </w:rPr>
        <w:t>„</w:t>
      </w:r>
      <w:r w:rsidRPr="0013104F">
        <w:rPr>
          <w:rStyle w:val="size"/>
          <w:rFonts w:ascii="Sylfaen" w:hAnsi="Sylfaen"/>
          <w:color w:val="000000"/>
          <w:lang w:val="ka-GE"/>
        </w:rPr>
        <w:t>სამეწარმეო პროფესიული სასწავლებელი“</w:t>
      </w:r>
      <w:r w:rsidRPr="0013104F">
        <w:rPr>
          <w:rFonts w:ascii="Sylfaen" w:eastAsia="Arial Unicode MS" w:hAnsi="Sylfaen" w:cs="Arial Unicode MS"/>
          <w:color w:val="000000" w:themeColor="text1"/>
          <w:lang w:val="ka-GE"/>
        </w:rPr>
        <w:t xml:space="preserve">, რომლის მიზანი იყო საგანმანათლებლო დაწესებულებებში მეწარმეობრივი კულტურის მოდელების შესახებ ინფორმაციის გაზიარება.  </w:t>
      </w:r>
    </w:p>
    <w:tbl>
      <w:tblPr>
        <w:tblStyle w:val="TableGrid"/>
        <w:tblW w:w="9770" w:type="dxa"/>
        <w:tblLook w:val="04A0" w:firstRow="1" w:lastRow="0" w:firstColumn="1" w:lastColumn="0" w:noHBand="0" w:noVBand="1"/>
      </w:tblPr>
      <w:tblGrid>
        <w:gridCol w:w="1708"/>
        <w:gridCol w:w="1499"/>
        <w:gridCol w:w="1660"/>
        <w:gridCol w:w="1270"/>
        <w:gridCol w:w="1491"/>
        <w:gridCol w:w="2134"/>
        <w:gridCol w:w="8"/>
      </w:tblGrid>
      <w:tr w:rsidR="002901E2" w:rsidRPr="0013104F" w14:paraId="77484D66" w14:textId="77777777" w:rsidTr="00644D19">
        <w:tc>
          <w:tcPr>
            <w:tcW w:w="9770" w:type="dxa"/>
            <w:gridSpan w:val="7"/>
            <w:shd w:val="clear" w:color="auto" w:fill="0070C0"/>
          </w:tcPr>
          <w:p w14:paraId="455AD483" w14:textId="77777777" w:rsidR="002901E2" w:rsidRPr="00C54852" w:rsidRDefault="002901E2" w:rsidP="00C54852">
            <w:pPr>
              <w:keepNext/>
              <w:keepLines/>
              <w:spacing w:before="480"/>
              <w:jc w:val="center"/>
              <w:outlineLvl w:val="0"/>
              <w:rPr>
                <w:rFonts w:ascii="Sylfaen" w:eastAsiaTheme="majorEastAsia" w:hAnsi="Sylfaen" w:cstheme="majorBidi"/>
                <w:b/>
                <w:bCs/>
                <w:color w:val="FFFFFF" w:themeColor="background1"/>
                <w:sz w:val="20"/>
                <w:szCs w:val="20"/>
                <w:lang w:val="ka-GE"/>
              </w:rPr>
            </w:pPr>
            <w:bookmarkStart w:id="18" w:name="_Toc37687391"/>
            <w:r w:rsidRPr="00C54852">
              <w:rPr>
                <w:rFonts w:ascii="Sylfaen" w:eastAsiaTheme="majorEastAsia" w:hAnsi="Sylfaen" w:cstheme="majorBidi"/>
                <w:b/>
                <w:bCs/>
                <w:color w:val="FFFFFF" w:themeColor="background1"/>
                <w:sz w:val="20"/>
                <w:szCs w:val="20"/>
                <w:lang w:val="ka-GE"/>
              </w:rPr>
              <w:t>ამოცანა 3. ცნობიერების ამაღლება  სამეწარმეო სწავლების  შესახებ და სამეწარმეო საქმიანობის სტიმულირება</w:t>
            </w:r>
            <w:bookmarkEnd w:id="18"/>
          </w:p>
          <w:p w14:paraId="4897814D" w14:textId="77777777" w:rsidR="002901E2" w:rsidRPr="00C54852" w:rsidRDefault="002901E2" w:rsidP="00FC4C14">
            <w:pPr>
              <w:spacing w:after="120" w:line="276" w:lineRule="auto"/>
              <w:jc w:val="both"/>
              <w:rPr>
                <w:rFonts w:ascii="Sylfaen" w:hAnsi="Sylfaen"/>
                <w:b/>
                <w:color w:val="FF0000"/>
                <w:sz w:val="20"/>
                <w:szCs w:val="20"/>
              </w:rPr>
            </w:pPr>
          </w:p>
        </w:tc>
      </w:tr>
      <w:tr w:rsidR="002901E2" w:rsidRPr="0013104F" w14:paraId="72C36177" w14:textId="77777777" w:rsidTr="009C2D74">
        <w:tc>
          <w:tcPr>
            <w:tcW w:w="3207" w:type="dxa"/>
            <w:gridSpan w:val="2"/>
          </w:tcPr>
          <w:p w14:paraId="2BCE2782" w14:textId="77777777" w:rsidR="002901E2" w:rsidRPr="00415D87" w:rsidRDefault="002901E2" w:rsidP="00FC4C14">
            <w:pPr>
              <w:spacing w:after="120" w:line="276" w:lineRule="auto"/>
              <w:jc w:val="both"/>
              <w:rPr>
                <w:rFonts w:ascii="Sylfaen" w:hAnsi="Sylfaen"/>
                <w:b/>
                <w:color w:val="000000" w:themeColor="text1"/>
                <w:sz w:val="20"/>
                <w:szCs w:val="20"/>
              </w:rPr>
            </w:pPr>
            <w:proofErr w:type="spellStart"/>
            <w:r w:rsidRPr="00415D87">
              <w:rPr>
                <w:rFonts w:ascii="Sylfaen" w:hAnsi="Sylfaen"/>
                <w:b/>
                <w:color w:val="000000" w:themeColor="text1"/>
                <w:sz w:val="20"/>
                <w:szCs w:val="20"/>
              </w:rPr>
              <w:t>აქტივობის</w:t>
            </w:r>
            <w:proofErr w:type="spellEnd"/>
            <w:r w:rsidRPr="00415D87">
              <w:rPr>
                <w:rFonts w:ascii="Sylfaen" w:hAnsi="Sylfaen"/>
                <w:b/>
                <w:color w:val="000000" w:themeColor="text1"/>
                <w:sz w:val="20"/>
                <w:szCs w:val="20"/>
              </w:rPr>
              <w:t xml:space="preserve"> </w:t>
            </w:r>
            <w:proofErr w:type="spellStart"/>
            <w:r w:rsidRPr="00415D87">
              <w:rPr>
                <w:rFonts w:ascii="Sylfaen" w:hAnsi="Sylfaen"/>
                <w:b/>
                <w:color w:val="000000" w:themeColor="text1"/>
                <w:sz w:val="20"/>
                <w:szCs w:val="20"/>
              </w:rPr>
              <w:t>ნომერი</w:t>
            </w:r>
            <w:proofErr w:type="spellEnd"/>
            <w:r w:rsidRPr="00415D87">
              <w:rPr>
                <w:rFonts w:ascii="Sylfaen" w:hAnsi="Sylfaen"/>
                <w:b/>
                <w:color w:val="000000" w:themeColor="text1"/>
                <w:sz w:val="20"/>
                <w:szCs w:val="20"/>
              </w:rPr>
              <w:t xml:space="preserve"> </w:t>
            </w:r>
            <w:proofErr w:type="spellStart"/>
            <w:r w:rsidRPr="00415D87">
              <w:rPr>
                <w:rFonts w:ascii="Sylfaen" w:hAnsi="Sylfaen"/>
                <w:b/>
                <w:color w:val="000000" w:themeColor="text1"/>
                <w:sz w:val="20"/>
                <w:szCs w:val="20"/>
              </w:rPr>
              <w:t>და</w:t>
            </w:r>
            <w:proofErr w:type="spellEnd"/>
            <w:r w:rsidRPr="00415D87">
              <w:rPr>
                <w:rFonts w:ascii="Sylfaen" w:hAnsi="Sylfaen"/>
                <w:b/>
                <w:color w:val="000000" w:themeColor="text1"/>
                <w:sz w:val="20"/>
                <w:szCs w:val="20"/>
              </w:rPr>
              <w:t xml:space="preserve"> </w:t>
            </w:r>
            <w:proofErr w:type="spellStart"/>
            <w:r w:rsidRPr="00415D87">
              <w:rPr>
                <w:rFonts w:ascii="Sylfaen" w:hAnsi="Sylfaen"/>
                <w:b/>
                <w:color w:val="000000" w:themeColor="text1"/>
                <w:sz w:val="20"/>
                <w:szCs w:val="20"/>
              </w:rPr>
              <w:t>სახელწოდება</w:t>
            </w:r>
            <w:proofErr w:type="spellEnd"/>
            <w:r w:rsidRPr="00415D87">
              <w:rPr>
                <w:rFonts w:ascii="Sylfaen" w:hAnsi="Sylfaen"/>
                <w:b/>
                <w:color w:val="000000" w:themeColor="text1"/>
                <w:sz w:val="20"/>
                <w:szCs w:val="20"/>
              </w:rPr>
              <w:t>:</w:t>
            </w:r>
          </w:p>
        </w:tc>
        <w:tc>
          <w:tcPr>
            <w:tcW w:w="6563" w:type="dxa"/>
            <w:gridSpan w:val="5"/>
          </w:tcPr>
          <w:p w14:paraId="1ECE7DF8" w14:textId="77777777" w:rsidR="002901E2" w:rsidRPr="00C54852" w:rsidRDefault="002901E2" w:rsidP="00FC4C14">
            <w:pPr>
              <w:autoSpaceDE w:val="0"/>
              <w:autoSpaceDN w:val="0"/>
              <w:adjustRightInd w:val="0"/>
              <w:spacing w:after="200" w:line="276" w:lineRule="auto"/>
              <w:jc w:val="both"/>
              <w:rPr>
                <w:rFonts w:ascii="Sylfaen" w:hAnsi="Sylfaen" w:cs="Sylfaen"/>
                <w:color w:val="000000" w:themeColor="text1"/>
                <w:sz w:val="20"/>
                <w:szCs w:val="20"/>
              </w:rPr>
            </w:pPr>
            <w:proofErr w:type="spellStart"/>
            <w:r w:rsidRPr="00C54852">
              <w:rPr>
                <w:rFonts w:ascii="Sylfaen" w:hAnsi="Sylfaen" w:cs="Sylfaen"/>
                <w:color w:val="000000" w:themeColor="text1"/>
                <w:sz w:val="20"/>
                <w:szCs w:val="20"/>
              </w:rPr>
              <w:t>აქტივობა</w:t>
            </w:r>
            <w:proofErr w:type="spellEnd"/>
            <w:r w:rsidRPr="00C54852">
              <w:rPr>
                <w:rFonts w:ascii="Sylfaen" w:hAnsi="Sylfaen" w:cs="Sylfaen"/>
                <w:color w:val="000000" w:themeColor="text1"/>
                <w:sz w:val="20"/>
                <w:szCs w:val="20"/>
              </w:rPr>
              <w:t xml:space="preserve"> 3.1 </w:t>
            </w:r>
            <w:proofErr w:type="spellStart"/>
            <w:r w:rsidRPr="00C54852">
              <w:rPr>
                <w:rFonts w:ascii="Sylfaen" w:hAnsi="Sylfaen" w:cs="Sylfaen"/>
                <w:color w:val="000000" w:themeColor="text1"/>
                <w:sz w:val="20"/>
                <w:szCs w:val="20"/>
              </w:rPr>
              <w:t>სემინარების</w:t>
            </w:r>
            <w:proofErr w:type="spellEnd"/>
            <w:r w:rsidRPr="00C54852">
              <w:rPr>
                <w:rFonts w:ascii="Sylfaen" w:hAnsi="Sylfaen" w:cs="Sylfaen"/>
                <w:color w:val="000000" w:themeColor="text1"/>
                <w:sz w:val="20"/>
                <w:szCs w:val="20"/>
              </w:rPr>
              <w:t xml:space="preserve"> </w:t>
            </w:r>
            <w:proofErr w:type="spellStart"/>
            <w:r w:rsidRPr="00C54852">
              <w:rPr>
                <w:rFonts w:ascii="Sylfaen" w:hAnsi="Sylfaen" w:cs="Sylfaen"/>
                <w:color w:val="000000" w:themeColor="text1"/>
                <w:sz w:val="20"/>
                <w:szCs w:val="20"/>
              </w:rPr>
              <w:t>ციკლის</w:t>
            </w:r>
            <w:proofErr w:type="spellEnd"/>
            <w:r w:rsidRPr="00C54852">
              <w:rPr>
                <w:rFonts w:ascii="Sylfaen" w:hAnsi="Sylfaen" w:cs="Sylfaen"/>
                <w:color w:val="000000" w:themeColor="text1"/>
                <w:sz w:val="20"/>
                <w:szCs w:val="20"/>
              </w:rPr>
              <w:t xml:space="preserve"> </w:t>
            </w:r>
            <w:proofErr w:type="spellStart"/>
            <w:r w:rsidRPr="00C54852">
              <w:rPr>
                <w:rFonts w:ascii="Sylfaen" w:hAnsi="Sylfaen" w:cs="Sylfaen"/>
                <w:color w:val="000000" w:themeColor="text1"/>
                <w:sz w:val="20"/>
                <w:szCs w:val="20"/>
              </w:rPr>
              <w:t>და</w:t>
            </w:r>
            <w:proofErr w:type="spellEnd"/>
            <w:r w:rsidRPr="00C54852">
              <w:rPr>
                <w:rFonts w:ascii="Sylfaen" w:hAnsi="Sylfaen" w:cs="Sylfaen"/>
                <w:color w:val="000000" w:themeColor="text1"/>
                <w:sz w:val="20"/>
                <w:szCs w:val="20"/>
              </w:rPr>
              <w:t xml:space="preserve"> </w:t>
            </w:r>
            <w:proofErr w:type="spellStart"/>
            <w:r w:rsidRPr="00C54852">
              <w:rPr>
                <w:rFonts w:ascii="Sylfaen" w:hAnsi="Sylfaen" w:cs="Sylfaen"/>
                <w:color w:val="000000" w:themeColor="text1"/>
                <w:sz w:val="20"/>
                <w:szCs w:val="20"/>
              </w:rPr>
              <w:t>კონფერენციის</w:t>
            </w:r>
            <w:proofErr w:type="spellEnd"/>
            <w:r w:rsidRPr="00C54852">
              <w:rPr>
                <w:rFonts w:ascii="Sylfaen" w:hAnsi="Sylfaen" w:cs="Sylfaen"/>
                <w:color w:val="000000" w:themeColor="text1"/>
                <w:sz w:val="20"/>
                <w:szCs w:val="20"/>
              </w:rPr>
              <w:t xml:space="preserve"> </w:t>
            </w:r>
            <w:proofErr w:type="spellStart"/>
            <w:r w:rsidRPr="00C54852">
              <w:rPr>
                <w:rFonts w:ascii="Sylfaen" w:hAnsi="Sylfaen" w:cs="Sylfaen"/>
                <w:color w:val="000000" w:themeColor="text1"/>
                <w:sz w:val="20"/>
                <w:szCs w:val="20"/>
              </w:rPr>
              <w:t>ჩატარება</w:t>
            </w:r>
            <w:proofErr w:type="spellEnd"/>
            <w:r w:rsidRPr="00C54852">
              <w:rPr>
                <w:rFonts w:ascii="Sylfaen" w:hAnsi="Sylfaen" w:cs="Sylfaen"/>
                <w:color w:val="000000" w:themeColor="text1"/>
                <w:sz w:val="20"/>
                <w:szCs w:val="20"/>
              </w:rPr>
              <w:t xml:space="preserve"> </w:t>
            </w:r>
            <w:proofErr w:type="spellStart"/>
            <w:r w:rsidRPr="00C54852">
              <w:rPr>
                <w:rFonts w:ascii="Sylfaen" w:hAnsi="Sylfaen" w:cs="Sylfaen"/>
                <w:color w:val="000000" w:themeColor="text1"/>
                <w:sz w:val="20"/>
                <w:szCs w:val="20"/>
              </w:rPr>
              <w:t>სამეწარმეო</w:t>
            </w:r>
            <w:proofErr w:type="spellEnd"/>
            <w:r w:rsidRPr="00C54852">
              <w:rPr>
                <w:rFonts w:ascii="Sylfaen" w:hAnsi="Sylfaen" w:cs="Sylfaen"/>
                <w:color w:val="000000" w:themeColor="text1"/>
                <w:sz w:val="20"/>
                <w:szCs w:val="20"/>
              </w:rPr>
              <w:t xml:space="preserve"> </w:t>
            </w:r>
            <w:proofErr w:type="spellStart"/>
            <w:r w:rsidRPr="00C54852">
              <w:rPr>
                <w:rFonts w:ascii="Sylfaen" w:hAnsi="Sylfaen" w:cs="Sylfaen"/>
                <w:color w:val="000000" w:themeColor="text1"/>
                <w:sz w:val="20"/>
                <w:szCs w:val="20"/>
              </w:rPr>
              <w:t>სწავლების</w:t>
            </w:r>
            <w:proofErr w:type="spellEnd"/>
            <w:r w:rsidRPr="00C54852">
              <w:rPr>
                <w:rFonts w:ascii="Sylfaen" w:hAnsi="Sylfaen" w:cs="Sylfaen"/>
                <w:color w:val="000000" w:themeColor="text1"/>
                <w:sz w:val="20"/>
                <w:szCs w:val="20"/>
              </w:rPr>
              <w:t xml:space="preserve"> </w:t>
            </w:r>
            <w:proofErr w:type="spellStart"/>
            <w:r w:rsidRPr="00C54852">
              <w:rPr>
                <w:rFonts w:ascii="Sylfaen" w:hAnsi="Sylfaen" w:cs="Sylfaen"/>
                <w:color w:val="000000" w:themeColor="text1"/>
                <w:sz w:val="20"/>
                <w:szCs w:val="20"/>
              </w:rPr>
              <w:t>შესახებ</w:t>
            </w:r>
            <w:proofErr w:type="spellEnd"/>
          </w:p>
        </w:tc>
      </w:tr>
      <w:tr w:rsidR="002901E2" w:rsidRPr="0013104F" w14:paraId="457D051E" w14:textId="77777777" w:rsidTr="009C2D74">
        <w:tc>
          <w:tcPr>
            <w:tcW w:w="3207" w:type="dxa"/>
            <w:gridSpan w:val="2"/>
          </w:tcPr>
          <w:p w14:paraId="4C7F1248" w14:textId="77777777" w:rsidR="002901E2" w:rsidRPr="00415D87" w:rsidRDefault="002901E2" w:rsidP="00FC4C14">
            <w:pPr>
              <w:spacing w:after="120" w:line="276" w:lineRule="auto"/>
              <w:jc w:val="both"/>
              <w:rPr>
                <w:rFonts w:ascii="Sylfaen" w:hAnsi="Sylfaen"/>
                <w:b/>
                <w:color w:val="000000" w:themeColor="text1"/>
                <w:sz w:val="20"/>
                <w:szCs w:val="20"/>
              </w:rPr>
            </w:pPr>
            <w:proofErr w:type="spellStart"/>
            <w:r w:rsidRPr="00415D87">
              <w:rPr>
                <w:rFonts w:ascii="Sylfaen" w:hAnsi="Sylfaen"/>
                <w:b/>
                <w:color w:val="000000" w:themeColor="text1"/>
                <w:sz w:val="20"/>
                <w:szCs w:val="20"/>
              </w:rPr>
              <w:t>პასუხისმგებელი</w:t>
            </w:r>
            <w:proofErr w:type="spellEnd"/>
            <w:r w:rsidRPr="00415D87">
              <w:rPr>
                <w:rFonts w:ascii="Sylfaen" w:hAnsi="Sylfaen"/>
                <w:b/>
                <w:color w:val="000000" w:themeColor="text1"/>
                <w:sz w:val="20"/>
                <w:szCs w:val="20"/>
              </w:rPr>
              <w:t xml:space="preserve"> </w:t>
            </w:r>
            <w:proofErr w:type="spellStart"/>
            <w:r w:rsidRPr="00415D87">
              <w:rPr>
                <w:rFonts w:ascii="Sylfaen" w:hAnsi="Sylfaen"/>
                <w:b/>
                <w:color w:val="000000" w:themeColor="text1"/>
                <w:sz w:val="20"/>
                <w:szCs w:val="20"/>
              </w:rPr>
              <w:t>უწყება</w:t>
            </w:r>
            <w:proofErr w:type="spellEnd"/>
            <w:r w:rsidRPr="00415D87">
              <w:rPr>
                <w:rFonts w:ascii="Sylfaen" w:hAnsi="Sylfaen"/>
                <w:b/>
                <w:color w:val="000000" w:themeColor="text1"/>
                <w:sz w:val="20"/>
                <w:szCs w:val="20"/>
              </w:rPr>
              <w:t xml:space="preserve">: </w:t>
            </w:r>
          </w:p>
        </w:tc>
        <w:tc>
          <w:tcPr>
            <w:tcW w:w="6563" w:type="dxa"/>
            <w:gridSpan w:val="5"/>
          </w:tcPr>
          <w:p w14:paraId="41ED3E54" w14:textId="77777777" w:rsidR="002901E2" w:rsidRPr="00C54852" w:rsidRDefault="002901E2" w:rsidP="00FC4C14">
            <w:pPr>
              <w:spacing w:after="200" w:line="276" w:lineRule="auto"/>
              <w:jc w:val="both"/>
              <w:rPr>
                <w:rFonts w:ascii="Sylfaen" w:hAnsi="Sylfaen" w:cs="Sylfaen"/>
                <w:color w:val="000000" w:themeColor="text1"/>
                <w:sz w:val="20"/>
                <w:szCs w:val="20"/>
              </w:rPr>
            </w:pPr>
            <w:proofErr w:type="spellStart"/>
            <w:r w:rsidRPr="00C54852">
              <w:rPr>
                <w:rFonts w:ascii="Sylfaen" w:hAnsi="Sylfaen" w:cs="Sylfaen"/>
                <w:color w:val="000000" w:themeColor="text1"/>
                <w:sz w:val="20"/>
                <w:szCs w:val="20"/>
              </w:rPr>
              <w:t>საქართველოს</w:t>
            </w:r>
            <w:proofErr w:type="spellEnd"/>
            <w:r w:rsidRPr="00C54852">
              <w:rPr>
                <w:rFonts w:ascii="Sylfaen" w:hAnsi="Sylfaen" w:cs="Sylfaen"/>
                <w:color w:val="000000" w:themeColor="text1"/>
                <w:sz w:val="20"/>
                <w:szCs w:val="20"/>
              </w:rPr>
              <w:t xml:space="preserve"> </w:t>
            </w:r>
            <w:proofErr w:type="spellStart"/>
            <w:r w:rsidRPr="00C54852">
              <w:rPr>
                <w:rFonts w:ascii="Sylfaen" w:hAnsi="Sylfaen" w:cs="Sylfaen"/>
                <w:color w:val="000000" w:themeColor="text1"/>
                <w:sz w:val="20"/>
                <w:szCs w:val="20"/>
              </w:rPr>
              <w:t>განათლების</w:t>
            </w:r>
            <w:proofErr w:type="spellEnd"/>
            <w:r w:rsidRPr="00C54852">
              <w:rPr>
                <w:rFonts w:ascii="Sylfaen" w:hAnsi="Sylfaen" w:cs="Sylfaen"/>
                <w:color w:val="000000" w:themeColor="text1"/>
                <w:sz w:val="20"/>
                <w:szCs w:val="20"/>
              </w:rPr>
              <w:t xml:space="preserve">, </w:t>
            </w:r>
            <w:proofErr w:type="spellStart"/>
            <w:r w:rsidRPr="00C54852">
              <w:rPr>
                <w:rFonts w:ascii="Sylfaen" w:hAnsi="Sylfaen" w:cs="Sylfaen"/>
                <w:color w:val="000000" w:themeColor="text1"/>
                <w:sz w:val="20"/>
                <w:szCs w:val="20"/>
              </w:rPr>
              <w:t>მეცნიერების</w:t>
            </w:r>
            <w:proofErr w:type="spellEnd"/>
            <w:r w:rsidRPr="00C54852">
              <w:rPr>
                <w:rFonts w:ascii="Sylfaen" w:hAnsi="Sylfaen" w:cs="Sylfaen"/>
                <w:color w:val="000000" w:themeColor="text1"/>
                <w:sz w:val="20"/>
                <w:szCs w:val="20"/>
              </w:rPr>
              <w:t xml:space="preserve">, </w:t>
            </w:r>
            <w:proofErr w:type="spellStart"/>
            <w:r w:rsidRPr="00C54852">
              <w:rPr>
                <w:rFonts w:ascii="Sylfaen" w:hAnsi="Sylfaen" w:cs="Sylfaen"/>
                <w:color w:val="000000" w:themeColor="text1"/>
                <w:sz w:val="20"/>
                <w:szCs w:val="20"/>
              </w:rPr>
              <w:t>კულტურისა</w:t>
            </w:r>
            <w:proofErr w:type="spellEnd"/>
            <w:r w:rsidRPr="00C54852">
              <w:rPr>
                <w:rFonts w:ascii="Sylfaen" w:hAnsi="Sylfaen" w:cs="Sylfaen"/>
                <w:color w:val="000000" w:themeColor="text1"/>
                <w:sz w:val="20"/>
                <w:szCs w:val="20"/>
              </w:rPr>
              <w:t xml:space="preserve"> </w:t>
            </w:r>
            <w:proofErr w:type="spellStart"/>
            <w:r w:rsidRPr="00C54852">
              <w:rPr>
                <w:rFonts w:ascii="Sylfaen" w:hAnsi="Sylfaen" w:cs="Sylfaen"/>
                <w:color w:val="000000" w:themeColor="text1"/>
                <w:sz w:val="20"/>
                <w:szCs w:val="20"/>
              </w:rPr>
              <w:t>და</w:t>
            </w:r>
            <w:proofErr w:type="spellEnd"/>
            <w:r w:rsidRPr="00C54852">
              <w:rPr>
                <w:rFonts w:ascii="Sylfaen" w:hAnsi="Sylfaen" w:cs="Sylfaen"/>
                <w:color w:val="000000" w:themeColor="text1"/>
                <w:sz w:val="20"/>
                <w:szCs w:val="20"/>
              </w:rPr>
              <w:t xml:space="preserve"> </w:t>
            </w:r>
            <w:proofErr w:type="spellStart"/>
            <w:r w:rsidRPr="00C54852">
              <w:rPr>
                <w:rFonts w:ascii="Sylfaen" w:hAnsi="Sylfaen" w:cs="Sylfaen"/>
                <w:color w:val="000000" w:themeColor="text1"/>
                <w:sz w:val="20"/>
                <w:szCs w:val="20"/>
              </w:rPr>
              <w:t>სპორტის</w:t>
            </w:r>
            <w:proofErr w:type="spellEnd"/>
            <w:r w:rsidRPr="00C54852">
              <w:rPr>
                <w:rFonts w:ascii="Sylfaen" w:hAnsi="Sylfaen" w:cs="Sylfaen"/>
                <w:color w:val="000000" w:themeColor="text1"/>
                <w:sz w:val="20"/>
                <w:szCs w:val="20"/>
              </w:rPr>
              <w:t xml:space="preserve"> </w:t>
            </w:r>
            <w:proofErr w:type="spellStart"/>
            <w:r w:rsidRPr="00C54852">
              <w:rPr>
                <w:rFonts w:ascii="Sylfaen" w:hAnsi="Sylfaen" w:cs="Sylfaen"/>
                <w:color w:val="000000" w:themeColor="text1"/>
                <w:sz w:val="20"/>
                <w:szCs w:val="20"/>
              </w:rPr>
              <w:t>სამინისტრო</w:t>
            </w:r>
            <w:proofErr w:type="spellEnd"/>
          </w:p>
        </w:tc>
      </w:tr>
      <w:tr w:rsidR="002901E2" w:rsidRPr="0013104F" w14:paraId="17E7A5C9" w14:textId="77777777" w:rsidTr="00644D19">
        <w:tc>
          <w:tcPr>
            <w:tcW w:w="9770" w:type="dxa"/>
            <w:gridSpan w:val="7"/>
            <w:shd w:val="clear" w:color="auto" w:fill="EEECE1" w:themeFill="background2"/>
          </w:tcPr>
          <w:p w14:paraId="683A1940" w14:textId="77777777" w:rsidR="002901E2" w:rsidRPr="00C54852" w:rsidRDefault="002901E2" w:rsidP="00FC4C14">
            <w:pPr>
              <w:spacing w:after="120" w:line="276" w:lineRule="auto"/>
              <w:jc w:val="center"/>
              <w:rPr>
                <w:rFonts w:ascii="Sylfaen" w:hAnsi="Sylfaen"/>
                <w:b/>
                <w:color w:val="000000" w:themeColor="text1"/>
                <w:sz w:val="20"/>
                <w:szCs w:val="20"/>
              </w:rPr>
            </w:pPr>
            <w:proofErr w:type="spellStart"/>
            <w:r w:rsidRPr="00C54852">
              <w:rPr>
                <w:rFonts w:ascii="Sylfaen" w:hAnsi="Sylfaen"/>
                <w:b/>
                <w:color w:val="000000" w:themeColor="text1"/>
                <w:sz w:val="20"/>
                <w:szCs w:val="20"/>
              </w:rPr>
              <w:t>შესრულების</w:t>
            </w:r>
            <w:proofErr w:type="spellEnd"/>
            <w:r w:rsidRPr="00C54852">
              <w:rPr>
                <w:rFonts w:ascii="Sylfaen" w:hAnsi="Sylfaen"/>
                <w:b/>
                <w:color w:val="000000" w:themeColor="text1"/>
                <w:sz w:val="20"/>
                <w:szCs w:val="20"/>
              </w:rPr>
              <w:t xml:space="preserve"> </w:t>
            </w:r>
            <w:proofErr w:type="spellStart"/>
            <w:r w:rsidRPr="00C54852">
              <w:rPr>
                <w:rFonts w:ascii="Sylfaen" w:hAnsi="Sylfaen"/>
                <w:b/>
                <w:color w:val="000000" w:themeColor="text1"/>
                <w:sz w:val="20"/>
                <w:szCs w:val="20"/>
              </w:rPr>
              <w:t>ინდიკატორები</w:t>
            </w:r>
            <w:proofErr w:type="spellEnd"/>
          </w:p>
        </w:tc>
      </w:tr>
      <w:tr w:rsidR="002901E2" w:rsidRPr="0013104F" w14:paraId="356FE590" w14:textId="77777777" w:rsidTr="009C2D74">
        <w:trPr>
          <w:trHeight w:val="699"/>
        </w:trPr>
        <w:tc>
          <w:tcPr>
            <w:tcW w:w="3207" w:type="dxa"/>
            <w:gridSpan w:val="2"/>
          </w:tcPr>
          <w:p w14:paraId="2CCFDB53" w14:textId="77777777" w:rsidR="002901E2" w:rsidRPr="00C54852" w:rsidRDefault="002901E2" w:rsidP="00FC4C14">
            <w:pPr>
              <w:spacing w:after="120" w:line="276" w:lineRule="auto"/>
              <w:jc w:val="both"/>
              <w:rPr>
                <w:rFonts w:ascii="Sylfaen" w:hAnsi="Sylfaen"/>
                <w:b/>
                <w:color w:val="000000" w:themeColor="text1"/>
                <w:sz w:val="20"/>
                <w:szCs w:val="20"/>
              </w:rPr>
            </w:pPr>
            <w:proofErr w:type="spellStart"/>
            <w:r w:rsidRPr="00C54852">
              <w:rPr>
                <w:rFonts w:ascii="Sylfaen" w:hAnsi="Sylfaen"/>
                <w:b/>
                <w:color w:val="000000" w:themeColor="text1"/>
                <w:sz w:val="20"/>
                <w:szCs w:val="20"/>
              </w:rPr>
              <w:t>დაგეგმილი</w:t>
            </w:r>
            <w:proofErr w:type="spellEnd"/>
            <w:r w:rsidRPr="00C54852">
              <w:rPr>
                <w:rFonts w:ascii="Sylfaen" w:hAnsi="Sylfaen"/>
                <w:b/>
                <w:color w:val="000000" w:themeColor="text1"/>
                <w:sz w:val="20"/>
                <w:szCs w:val="20"/>
              </w:rPr>
              <w:t xml:space="preserve">: </w:t>
            </w:r>
          </w:p>
          <w:p w14:paraId="3D1DC7AF" w14:textId="77777777" w:rsidR="002901E2" w:rsidRPr="00C54852" w:rsidRDefault="00AE7F98" w:rsidP="00FC4C14">
            <w:pPr>
              <w:spacing w:after="120" w:line="276" w:lineRule="auto"/>
              <w:jc w:val="both"/>
              <w:rPr>
                <w:rFonts w:ascii="Sylfaen" w:hAnsi="Sylfaen"/>
                <w:sz w:val="20"/>
                <w:szCs w:val="20"/>
              </w:rPr>
            </w:pPr>
            <w:r w:rsidRPr="00C54852">
              <w:rPr>
                <w:rFonts w:ascii="Sylfaen" w:hAnsi="Sylfaen"/>
                <w:i/>
                <w:sz w:val="20"/>
                <w:szCs w:val="20"/>
                <w:lang w:val="ka-GE"/>
              </w:rPr>
              <w:t>სემინარების/კონფერენციის პროგრამა/ ანგარიშები.</w:t>
            </w:r>
          </w:p>
        </w:tc>
        <w:tc>
          <w:tcPr>
            <w:tcW w:w="6563" w:type="dxa"/>
            <w:gridSpan w:val="5"/>
          </w:tcPr>
          <w:p w14:paraId="3A8257D2" w14:textId="77777777" w:rsidR="002901E2" w:rsidRPr="00C54852" w:rsidRDefault="00AE7F98" w:rsidP="00FC4C14">
            <w:pPr>
              <w:spacing w:before="120" w:after="120" w:line="276" w:lineRule="auto"/>
              <w:jc w:val="both"/>
              <w:rPr>
                <w:rFonts w:ascii="Sylfaen" w:hAnsi="Sylfaen"/>
                <w:sz w:val="20"/>
                <w:szCs w:val="20"/>
                <w:lang w:val="ka-GE"/>
              </w:rPr>
            </w:pPr>
            <w:r w:rsidRPr="00C54852">
              <w:rPr>
                <w:rFonts w:ascii="Sylfaen" w:eastAsia="Arial Unicode MS" w:hAnsi="Sylfaen" w:cs="Arial Unicode MS"/>
                <w:color w:val="000000" w:themeColor="text1"/>
                <w:sz w:val="20"/>
                <w:szCs w:val="20"/>
                <w:lang w:val="ka-GE"/>
              </w:rPr>
              <w:t xml:space="preserve">2019 წლის დეკემბერში, პროფესიული საგანმანათლებლო დაწესებულებების წარმომადგენლებისთვის განხორციელდა ვორქშოფი </w:t>
            </w:r>
            <w:r w:rsidRPr="00C54852">
              <w:rPr>
                <w:rStyle w:val="font"/>
                <w:rFonts w:ascii="Sylfaen" w:hAnsi="Sylfaen"/>
                <w:sz w:val="20"/>
                <w:szCs w:val="20"/>
                <w:lang w:val="ka-GE"/>
              </w:rPr>
              <w:t>„</w:t>
            </w:r>
            <w:r w:rsidRPr="00C54852">
              <w:rPr>
                <w:rStyle w:val="size"/>
                <w:rFonts w:ascii="Sylfaen" w:hAnsi="Sylfaen"/>
                <w:color w:val="000000"/>
                <w:sz w:val="20"/>
                <w:szCs w:val="20"/>
                <w:lang w:val="ka-GE"/>
              </w:rPr>
              <w:t>სამეწარმეო პროფესიული სასწავლებელი“</w:t>
            </w:r>
            <w:r w:rsidRPr="00C54852">
              <w:rPr>
                <w:rFonts w:ascii="Sylfaen" w:eastAsia="Arial Unicode MS" w:hAnsi="Sylfaen" w:cs="Arial Unicode MS"/>
                <w:color w:val="000000" w:themeColor="text1"/>
                <w:sz w:val="20"/>
                <w:szCs w:val="20"/>
                <w:lang w:val="ka-GE"/>
              </w:rPr>
              <w:t>.</w:t>
            </w:r>
          </w:p>
        </w:tc>
      </w:tr>
      <w:tr w:rsidR="00644D19" w:rsidRPr="0013104F" w14:paraId="7B9E51D3" w14:textId="77777777" w:rsidTr="00644D19">
        <w:trPr>
          <w:gridAfter w:val="1"/>
          <w:wAfter w:w="8" w:type="dxa"/>
        </w:trPr>
        <w:tc>
          <w:tcPr>
            <w:tcW w:w="9762" w:type="dxa"/>
            <w:gridSpan w:val="6"/>
            <w:shd w:val="clear" w:color="auto" w:fill="EEECE1" w:themeFill="background2"/>
          </w:tcPr>
          <w:p w14:paraId="20C689B9" w14:textId="77777777" w:rsidR="00644D19" w:rsidRPr="00C54852" w:rsidRDefault="00644D19" w:rsidP="00DD78C2">
            <w:pPr>
              <w:spacing w:after="120" w:line="276" w:lineRule="auto"/>
              <w:jc w:val="center"/>
              <w:rPr>
                <w:rFonts w:ascii="Sylfaen" w:hAnsi="Sylfaen"/>
                <w:b/>
                <w:color w:val="000000" w:themeColor="text1"/>
                <w:sz w:val="20"/>
                <w:szCs w:val="20"/>
              </w:rPr>
            </w:pPr>
            <w:proofErr w:type="spellStart"/>
            <w:r w:rsidRPr="00C54852">
              <w:rPr>
                <w:rFonts w:ascii="Sylfaen" w:hAnsi="Sylfaen"/>
                <w:b/>
                <w:color w:val="000000" w:themeColor="text1"/>
                <w:sz w:val="20"/>
                <w:szCs w:val="20"/>
              </w:rPr>
              <w:t>ბიუჯეტი</w:t>
            </w:r>
            <w:proofErr w:type="spellEnd"/>
          </w:p>
        </w:tc>
      </w:tr>
      <w:tr w:rsidR="00644D19" w:rsidRPr="0013104F" w14:paraId="053732E1" w14:textId="77777777" w:rsidTr="00644D19">
        <w:trPr>
          <w:gridAfter w:val="1"/>
          <w:wAfter w:w="8" w:type="dxa"/>
          <w:trHeight w:val="233"/>
        </w:trPr>
        <w:tc>
          <w:tcPr>
            <w:tcW w:w="3207" w:type="dxa"/>
            <w:gridSpan w:val="2"/>
            <w:shd w:val="clear" w:color="auto" w:fill="FFFF00"/>
          </w:tcPr>
          <w:p w14:paraId="03B600C5" w14:textId="77777777" w:rsidR="00644D19" w:rsidRPr="00C54852" w:rsidRDefault="00644D19" w:rsidP="00DD78C2">
            <w:pPr>
              <w:spacing w:after="120" w:line="276" w:lineRule="auto"/>
              <w:jc w:val="center"/>
              <w:rPr>
                <w:rFonts w:ascii="Sylfaen" w:hAnsi="Sylfaen"/>
                <w:color w:val="000000" w:themeColor="text1"/>
                <w:sz w:val="20"/>
                <w:szCs w:val="20"/>
              </w:rPr>
            </w:pPr>
            <w:proofErr w:type="spellStart"/>
            <w:r w:rsidRPr="00C54852">
              <w:rPr>
                <w:rFonts w:ascii="Sylfaen" w:hAnsi="Sylfaen"/>
                <w:b/>
                <w:color w:val="000000" w:themeColor="text1"/>
                <w:sz w:val="20"/>
                <w:szCs w:val="20"/>
              </w:rPr>
              <w:t>საპროგნოზო</w:t>
            </w:r>
            <w:proofErr w:type="spellEnd"/>
            <w:r w:rsidRPr="00C54852">
              <w:rPr>
                <w:rFonts w:ascii="Sylfaen" w:hAnsi="Sylfaen"/>
                <w:b/>
                <w:color w:val="000000" w:themeColor="text1"/>
                <w:sz w:val="20"/>
                <w:szCs w:val="20"/>
              </w:rPr>
              <w:t>:</w:t>
            </w:r>
          </w:p>
        </w:tc>
        <w:tc>
          <w:tcPr>
            <w:tcW w:w="6555" w:type="dxa"/>
            <w:gridSpan w:val="4"/>
            <w:shd w:val="clear" w:color="auto" w:fill="FFFF00"/>
          </w:tcPr>
          <w:p w14:paraId="78483571" w14:textId="77777777" w:rsidR="00644D19" w:rsidRPr="00C54852" w:rsidRDefault="00644D19" w:rsidP="00DD78C2">
            <w:pPr>
              <w:spacing w:after="120" w:line="276" w:lineRule="auto"/>
              <w:jc w:val="center"/>
              <w:rPr>
                <w:rFonts w:ascii="Sylfaen" w:hAnsi="Sylfaen"/>
                <w:color w:val="000000" w:themeColor="text1"/>
                <w:sz w:val="20"/>
                <w:szCs w:val="20"/>
              </w:rPr>
            </w:pPr>
            <w:proofErr w:type="spellStart"/>
            <w:r w:rsidRPr="00C54852">
              <w:rPr>
                <w:rFonts w:ascii="Sylfaen" w:hAnsi="Sylfaen"/>
                <w:b/>
                <w:color w:val="000000" w:themeColor="text1"/>
                <w:sz w:val="20"/>
                <w:szCs w:val="20"/>
              </w:rPr>
              <w:t>ფაქტობრივი</w:t>
            </w:r>
            <w:proofErr w:type="spellEnd"/>
            <w:r w:rsidRPr="00C54852">
              <w:rPr>
                <w:rFonts w:ascii="Sylfaen" w:hAnsi="Sylfaen"/>
                <w:b/>
                <w:color w:val="000000" w:themeColor="text1"/>
                <w:sz w:val="20"/>
                <w:szCs w:val="20"/>
              </w:rPr>
              <w:t>:</w:t>
            </w:r>
          </w:p>
        </w:tc>
      </w:tr>
      <w:tr w:rsidR="00644D19" w:rsidRPr="0013104F" w14:paraId="794E31A4" w14:textId="77777777" w:rsidTr="00644D19">
        <w:trPr>
          <w:gridAfter w:val="1"/>
          <w:wAfter w:w="8" w:type="dxa"/>
          <w:trHeight w:val="233"/>
        </w:trPr>
        <w:tc>
          <w:tcPr>
            <w:tcW w:w="3207" w:type="dxa"/>
            <w:gridSpan w:val="2"/>
            <w:shd w:val="clear" w:color="auto" w:fill="FFFFFF" w:themeFill="background1"/>
          </w:tcPr>
          <w:p w14:paraId="31A79AE9" w14:textId="77777777" w:rsidR="00843FAA" w:rsidRPr="00C54852" w:rsidRDefault="00843FAA" w:rsidP="00843FAA">
            <w:pPr>
              <w:spacing w:after="120"/>
              <w:jc w:val="center"/>
              <w:rPr>
                <w:rFonts w:ascii="Sylfaen" w:hAnsi="Sylfaen"/>
                <w:b/>
                <w:color w:val="000000" w:themeColor="text1"/>
                <w:sz w:val="20"/>
                <w:szCs w:val="20"/>
                <w:lang w:val="ka-GE"/>
              </w:rPr>
            </w:pPr>
            <w:r w:rsidRPr="00C54852">
              <w:rPr>
                <w:rFonts w:ascii="Sylfaen" w:hAnsi="Sylfaen"/>
                <w:b/>
                <w:color w:val="000000" w:themeColor="text1"/>
                <w:sz w:val="20"/>
                <w:szCs w:val="20"/>
                <w:lang w:val="ka-GE"/>
              </w:rPr>
              <w:t>ადმინისტრაციული ხარჯი;</w:t>
            </w:r>
          </w:p>
          <w:p w14:paraId="05EEA6D4" w14:textId="77777777" w:rsidR="00644D19" w:rsidRPr="00C54852" w:rsidRDefault="00843FAA" w:rsidP="00843FAA">
            <w:pPr>
              <w:spacing w:after="120"/>
              <w:jc w:val="center"/>
              <w:rPr>
                <w:rFonts w:ascii="Sylfaen" w:hAnsi="Sylfaen"/>
                <w:b/>
                <w:color w:val="000000" w:themeColor="text1"/>
                <w:sz w:val="20"/>
                <w:szCs w:val="20"/>
                <w:lang w:val="ka-GE"/>
              </w:rPr>
            </w:pPr>
            <w:r w:rsidRPr="00C54852">
              <w:rPr>
                <w:rFonts w:ascii="Sylfaen" w:hAnsi="Sylfaen"/>
                <w:b/>
                <w:color w:val="000000" w:themeColor="text1"/>
                <w:sz w:val="20"/>
                <w:szCs w:val="20"/>
                <w:lang w:val="ka-GE"/>
              </w:rPr>
              <w:t>დონორთა ბიუჯეტი</w:t>
            </w:r>
          </w:p>
        </w:tc>
        <w:tc>
          <w:tcPr>
            <w:tcW w:w="6555" w:type="dxa"/>
            <w:gridSpan w:val="4"/>
            <w:shd w:val="clear" w:color="auto" w:fill="FFFFFF" w:themeFill="background1"/>
          </w:tcPr>
          <w:p w14:paraId="2F82BFC0" w14:textId="77777777" w:rsidR="00843FAA" w:rsidRPr="00C54852" w:rsidRDefault="00843FAA" w:rsidP="00843FAA">
            <w:pPr>
              <w:spacing w:after="120"/>
              <w:jc w:val="center"/>
              <w:rPr>
                <w:rFonts w:ascii="Sylfaen" w:hAnsi="Sylfaen"/>
                <w:b/>
                <w:color w:val="000000" w:themeColor="text1"/>
                <w:sz w:val="20"/>
                <w:szCs w:val="20"/>
                <w:lang w:val="ka-GE"/>
              </w:rPr>
            </w:pPr>
            <w:r w:rsidRPr="00C54852">
              <w:rPr>
                <w:rFonts w:ascii="Sylfaen" w:hAnsi="Sylfaen"/>
                <w:b/>
                <w:color w:val="000000" w:themeColor="text1"/>
                <w:sz w:val="20"/>
                <w:szCs w:val="20"/>
                <w:lang w:val="ka-GE"/>
              </w:rPr>
              <w:t>ადმინისტრაციული ხარჯი;</w:t>
            </w:r>
          </w:p>
          <w:p w14:paraId="4602ED16" w14:textId="77777777" w:rsidR="00644D19" w:rsidRPr="00C54852" w:rsidRDefault="00843FAA" w:rsidP="00843FAA">
            <w:pPr>
              <w:spacing w:after="120"/>
              <w:jc w:val="center"/>
              <w:rPr>
                <w:rFonts w:ascii="Sylfaen" w:hAnsi="Sylfaen"/>
                <w:b/>
                <w:color w:val="000000" w:themeColor="text1"/>
                <w:sz w:val="20"/>
                <w:szCs w:val="20"/>
                <w:lang w:val="ka-GE"/>
              </w:rPr>
            </w:pPr>
            <w:r w:rsidRPr="00C54852">
              <w:rPr>
                <w:rFonts w:ascii="Sylfaen" w:hAnsi="Sylfaen"/>
                <w:b/>
                <w:color w:val="000000" w:themeColor="text1"/>
                <w:sz w:val="20"/>
                <w:szCs w:val="20"/>
                <w:lang w:val="ka-GE"/>
              </w:rPr>
              <w:t>დონორთა ბიუჯეტი</w:t>
            </w:r>
          </w:p>
        </w:tc>
      </w:tr>
      <w:tr w:rsidR="00644D19" w:rsidRPr="0013104F" w14:paraId="595D3EDE" w14:textId="77777777" w:rsidTr="00644D19">
        <w:trPr>
          <w:gridAfter w:val="1"/>
          <w:wAfter w:w="8" w:type="dxa"/>
          <w:trHeight w:val="625"/>
        </w:trPr>
        <w:tc>
          <w:tcPr>
            <w:tcW w:w="1708" w:type="dxa"/>
            <w:vMerge w:val="restart"/>
            <w:shd w:val="clear" w:color="auto" w:fill="DDD9C3" w:themeFill="background2" w:themeFillShade="E6"/>
          </w:tcPr>
          <w:p w14:paraId="47D359D0" w14:textId="77777777" w:rsidR="00644D19" w:rsidRPr="00C54852" w:rsidRDefault="00644D19" w:rsidP="00DD78C2">
            <w:pPr>
              <w:spacing w:line="276" w:lineRule="auto"/>
              <w:jc w:val="center"/>
              <w:rPr>
                <w:rFonts w:ascii="Sylfaen" w:hAnsi="Sylfaen"/>
                <w:color w:val="000000" w:themeColor="text1"/>
                <w:sz w:val="20"/>
                <w:szCs w:val="20"/>
                <w:lang w:val="ka-GE"/>
              </w:rPr>
            </w:pPr>
          </w:p>
          <w:p w14:paraId="12295682" w14:textId="77777777" w:rsidR="00644D19" w:rsidRPr="00C54852" w:rsidRDefault="00644D19" w:rsidP="00DD78C2">
            <w:pPr>
              <w:spacing w:line="276" w:lineRule="auto"/>
              <w:jc w:val="center"/>
              <w:rPr>
                <w:rFonts w:ascii="Sylfaen" w:hAnsi="Sylfaen"/>
                <w:color w:val="000000" w:themeColor="text1"/>
                <w:sz w:val="20"/>
                <w:szCs w:val="20"/>
                <w:lang w:val="ka-GE"/>
              </w:rPr>
            </w:pPr>
          </w:p>
          <w:p w14:paraId="56E879D0" w14:textId="77777777" w:rsidR="00644D19" w:rsidRPr="00C54852" w:rsidRDefault="00644D19" w:rsidP="00DD78C2">
            <w:pPr>
              <w:spacing w:line="276" w:lineRule="auto"/>
              <w:jc w:val="center"/>
              <w:rPr>
                <w:rFonts w:ascii="Sylfaen" w:hAnsi="Sylfaen"/>
                <w:color w:val="000000" w:themeColor="text1"/>
                <w:sz w:val="20"/>
                <w:szCs w:val="20"/>
                <w:lang w:val="ka-GE"/>
              </w:rPr>
            </w:pPr>
          </w:p>
          <w:p w14:paraId="2F96106F" w14:textId="77777777" w:rsidR="00644D19" w:rsidRPr="00C54852" w:rsidRDefault="00644D19" w:rsidP="00DD78C2">
            <w:pPr>
              <w:spacing w:line="276" w:lineRule="auto"/>
              <w:jc w:val="center"/>
              <w:rPr>
                <w:rFonts w:ascii="Sylfaen" w:hAnsi="Sylfaen"/>
                <w:color w:val="000000" w:themeColor="text1"/>
                <w:sz w:val="20"/>
                <w:szCs w:val="20"/>
                <w:lang w:val="ka-GE"/>
              </w:rPr>
            </w:pPr>
            <w:r w:rsidRPr="00C54852">
              <w:rPr>
                <w:rFonts w:ascii="Sylfaen" w:hAnsi="Sylfaen"/>
                <w:color w:val="000000" w:themeColor="text1"/>
                <w:sz w:val="20"/>
                <w:szCs w:val="20"/>
                <w:lang w:val="ka-GE"/>
              </w:rPr>
              <w:t>შესრულების შეფასება</w:t>
            </w:r>
          </w:p>
        </w:tc>
        <w:tc>
          <w:tcPr>
            <w:tcW w:w="1499" w:type="dxa"/>
            <w:shd w:val="clear" w:color="auto" w:fill="8DB3E2" w:themeFill="text2" w:themeFillTint="66"/>
          </w:tcPr>
          <w:p w14:paraId="2B012D12" w14:textId="77777777" w:rsidR="00644D19" w:rsidRPr="00C54852" w:rsidRDefault="00644D19" w:rsidP="00DD78C2">
            <w:pPr>
              <w:spacing w:line="276" w:lineRule="auto"/>
              <w:jc w:val="center"/>
              <w:rPr>
                <w:rFonts w:ascii="Sylfaen" w:hAnsi="Sylfaen"/>
                <w:color w:val="000000" w:themeColor="text1"/>
                <w:sz w:val="20"/>
                <w:szCs w:val="20"/>
                <w:lang w:val="ka-GE"/>
              </w:rPr>
            </w:pPr>
            <w:r w:rsidRPr="00C54852">
              <w:rPr>
                <w:rFonts w:ascii="Sylfaen" w:hAnsi="Sylfaen"/>
                <w:color w:val="000000" w:themeColor="text1"/>
                <w:sz w:val="20"/>
                <w:szCs w:val="20"/>
                <w:lang w:val="ka-GE"/>
              </w:rPr>
              <w:t>პროგრესი (%)</w:t>
            </w:r>
          </w:p>
        </w:tc>
        <w:tc>
          <w:tcPr>
            <w:tcW w:w="1660" w:type="dxa"/>
            <w:shd w:val="clear" w:color="auto" w:fill="95B3D7" w:themeFill="accent1" w:themeFillTint="99"/>
          </w:tcPr>
          <w:p w14:paraId="672ACE99" w14:textId="77777777" w:rsidR="00644D19" w:rsidRPr="00C54852" w:rsidRDefault="00644D19" w:rsidP="00DD78C2">
            <w:pPr>
              <w:spacing w:line="276" w:lineRule="auto"/>
              <w:jc w:val="center"/>
              <w:rPr>
                <w:rFonts w:ascii="Sylfaen" w:hAnsi="Sylfaen"/>
                <w:color w:val="000000" w:themeColor="text1"/>
                <w:sz w:val="20"/>
                <w:szCs w:val="20"/>
              </w:rPr>
            </w:pPr>
            <w:r w:rsidRPr="00C54852">
              <w:rPr>
                <w:rFonts w:ascii="Sylfaen" w:hAnsi="Sylfaen"/>
                <w:color w:val="000000" w:themeColor="text1"/>
                <w:sz w:val="20"/>
                <w:szCs w:val="20"/>
                <w:lang w:val="ka-GE"/>
              </w:rPr>
              <w:t>100%</w:t>
            </w:r>
          </w:p>
          <w:p w14:paraId="7044B339" w14:textId="77777777" w:rsidR="00644D19" w:rsidRPr="00C54852" w:rsidRDefault="00644D19" w:rsidP="00DD78C2">
            <w:pPr>
              <w:spacing w:line="276" w:lineRule="auto"/>
              <w:jc w:val="center"/>
              <w:rPr>
                <w:rFonts w:ascii="Sylfaen" w:hAnsi="Sylfaen"/>
                <w:color w:val="000000" w:themeColor="text1"/>
                <w:sz w:val="20"/>
                <w:szCs w:val="20"/>
              </w:rPr>
            </w:pPr>
          </w:p>
        </w:tc>
        <w:tc>
          <w:tcPr>
            <w:tcW w:w="1270" w:type="dxa"/>
            <w:shd w:val="clear" w:color="auto" w:fill="95B3D7" w:themeFill="accent1" w:themeFillTint="99"/>
          </w:tcPr>
          <w:p w14:paraId="169C8446" w14:textId="77777777" w:rsidR="00644D19" w:rsidRPr="00C54852" w:rsidRDefault="00644D19" w:rsidP="00DD78C2">
            <w:pPr>
              <w:spacing w:line="276" w:lineRule="auto"/>
              <w:jc w:val="center"/>
              <w:rPr>
                <w:rFonts w:ascii="Sylfaen" w:hAnsi="Sylfaen"/>
                <w:color w:val="000000" w:themeColor="text1"/>
                <w:sz w:val="20"/>
                <w:szCs w:val="20"/>
              </w:rPr>
            </w:pPr>
            <w:r w:rsidRPr="00C54852">
              <w:rPr>
                <w:rFonts w:ascii="Sylfaen" w:hAnsi="Sylfaen"/>
                <w:color w:val="000000" w:themeColor="text1"/>
                <w:sz w:val="20"/>
                <w:szCs w:val="20"/>
                <w:lang w:val="ka-GE"/>
              </w:rPr>
              <w:t>51%-99%</w:t>
            </w:r>
          </w:p>
          <w:p w14:paraId="0D8B40EF" w14:textId="77777777" w:rsidR="00644D19" w:rsidRPr="00C54852" w:rsidRDefault="00644D19" w:rsidP="00DD78C2">
            <w:pPr>
              <w:spacing w:line="276" w:lineRule="auto"/>
              <w:jc w:val="center"/>
              <w:rPr>
                <w:rFonts w:ascii="Sylfaen" w:hAnsi="Sylfaen"/>
                <w:color w:val="000000" w:themeColor="text1"/>
                <w:sz w:val="20"/>
                <w:szCs w:val="20"/>
              </w:rPr>
            </w:pPr>
          </w:p>
        </w:tc>
        <w:tc>
          <w:tcPr>
            <w:tcW w:w="1491" w:type="dxa"/>
            <w:shd w:val="clear" w:color="auto" w:fill="95B3D7" w:themeFill="accent1" w:themeFillTint="99"/>
          </w:tcPr>
          <w:p w14:paraId="3246B996" w14:textId="77777777" w:rsidR="00644D19" w:rsidRPr="00C54852" w:rsidRDefault="00644D19" w:rsidP="00DD78C2">
            <w:pPr>
              <w:spacing w:line="276" w:lineRule="auto"/>
              <w:jc w:val="center"/>
              <w:rPr>
                <w:rFonts w:ascii="Sylfaen" w:hAnsi="Sylfaen"/>
                <w:color w:val="000000" w:themeColor="text1"/>
                <w:sz w:val="20"/>
                <w:szCs w:val="20"/>
              </w:rPr>
            </w:pPr>
            <w:r w:rsidRPr="00C54852">
              <w:rPr>
                <w:rFonts w:ascii="Sylfaen" w:hAnsi="Sylfaen"/>
                <w:color w:val="000000" w:themeColor="text1"/>
                <w:sz w:val="20"/>
                <w:szCs w:val="20"/>
                <w:lang w:val="ka-GE"/>
              </w:rPr>
              <w:t>1%-50%</w:t>
            </w:r>
          </w:p>
          <w:p w14:paraId="5E4A8223" w14:textId="77777777" w:rsidR="00644D19" w:rsidRPr="00C54852" w:rsidRDefault="00644D19" w:rsidP="00DD78C2">
            <w:pPr>
              <w:spacing w:line="276" w:lineRule="auto"/>
              <w:jc w:val="center"/>
              <w:rPr>
                <w:rFonts w:ascii="Sylfaen" w:hAnsi="Sylfaen"/>
                <w:color w:val="000000" w:themeColor="text1"/>
                <w:sz w:val="20"/>
                <w:szCs w:val="20"/>
              </w:rPr>
            </w:pPr>
          </w:p>
        </w:tc>
        <w:tc>
          <w:tcPr>
            <w:tcW w:w="2134" w:type="dxa"/>
            <w:shd w:val="clear" w:color="auto" w:fill="95B3D7" w:themeFill="accent1" w:themeFillTint="99"/>
          </w:tcPr>
          <w:p w14:paraId="6B6F5FF7" w14:textId="77777777" w:rsidR="00644D19" w:rsidRPr="00C54852" w:rsidRDefault="00644D19" w:rsidP="00DD78C2">
            <w:pPr>
              <w:spacing w:line="276" w:lineRule="auto"/>
              <w:jc w:val="center"/>
              <w:rPr>
                <w:rFonts w:ascii="Sylfaen" w:hAnsi="Sylfaen"/>
                <w:color w:val="000000" w:themeColor="text1"/>
                <w:sz w:val="20"/>
                <w:szCs w:val="20"/>
              </w:rPr>
            </w:pPr>
            <w:r w:rsidRPr="00C54852">
              <w:rPr>
                <w:rFonts w:ascii="Sylfaen" w:hAnsi="Sylfaen"/>
                <w:color w:val="000000" w:themeColor="text1"/>
                <w:sz w:val="20"/>
                <w:szCs w:val="20"/>
                <w:lang w:val="ka-GE"/>
              </w:rPr>
              <w:t>0%</w:t>
            </w:r>
          </w:p>
          <w:p w14:paraId="2AC16C1C" w14:textId="77777777" w:rsidR="00644D19" w:rsidRPr="00C54852" w:rsidRDefault="00644D19" w:rsidP="00DD78C2">
            <w:pPr>
              <w:spacing w:line="276" w:lineRule="auto"/>
              <w:jc w:val="center"/>
              <w:rPr>
                <w:rFonts w:ascii="Sylfaen" w:hAnsi="Sylfaen"/>
                <w:color w:val="000000" w:themeColor="text1"/>
                <w:sz w:val="20"/>
                <w:szCs w:val="20"/>
                <w:lang w:val="ka-GE"/>
              </w:rPr>
            </w:pPr>
          </w:p>
        </w:tc>
      </w:tr>
      <w:tr w:rsidR="00644D19" w:rsidRPr="0013104F" w14:paraId="203D12FA" w14:textId="77777777" w:rsidTr="00644D19">
        <w:trPr>
          <w:gridAfter w:val="1"/>
          <w:wAfter w:w="8" w:type="dxa"/>
          <w:trHeight w:val="228"/>
        </w:trPr>
        <w:tc>
          <w:tcPr>
            <w:tcW w:w="1708" w:type="dxa"/>
            <w:vMerge/>
            <w:shd w:val="clear" w:color="auto" w:fill="DDD9C3" w:themeFill="background2" w:themeFillShade="E6"/>
          </w:tcPr>
          <w:p w14:paraId="6941BC8A" w14:textId="77777777" w:rsidR="00644D19" w:rsidRPr="00C54852" w:rsidRDefault="00644D19" w:rsidP="00DD78C2">
            <w:pPr>
              <w:spacing w:line="276" w:lineRule="auto"/>
              <w:jc w:val="both"/>
              <w:rPr>
                <w:rFonts w:ascii="Sylfaen" w:hAnsi="Sylfaen"/>
                <w:color w:val="000000" w:themeColor="text1"/>
                <w:sz w:val="20"/>
                <w:szCs w:val="20"/>
              </w:rPr>
            </w:pPr>
          </w:p>
        </w:tc>
        <w:tc>
          <w:tcPr>
            <w:tcW w:w="1499" w:type="dxa"/>
            <w:shd w:val="clear" w:color="auto" w:fill="FFFFFF" w:themeFill="background1"/>
          </w:tcPr>
          <w:p w14:paraId="19EAD792" w14:textId="77777777" w:rsidR="00644D19" w:rsidRPr="00C54852" w:rsidRDefault="00644D19" w:rsidP="00DD78C2">
            <w:pPr>
              <w:spacing w:line="276" w:lineRule="auto"/>
              <w:jc w:val="center"/>
              <w:rPr>
                <w:rFonts w:ascii="Sylfaen" w:hAnsi="Sylfaen"/>
                <w:color w:val="000000" w:themeColor="text1"/>
                <w:sz w:val="20"/>
                <w:szCs w:val="20"/>
                <w:lang w:val="ka-GE"/>
              </w:rPr>
            </w:pPr>
          </w:p>
          <w:p w14:paraId="615CC2EB" w14:textId="77777777" w:rsidR="00644D19" w:rsidRPr="00C54852" w:rsidRDefault="00644D19" w:rsidP="00DD78C2">
            <w:pPr>
              <w:spacing w:line="276" w:lineRule="auto"/>
              <w:jc w:val="center"/>
              <w:rPr>
                <w:rFonts w:ascii="Sylfaen" w:hAnsi="Sylfaen"/>
                <w:color w:val="000000" w:themeColor="text1"/>
                <w:sz w:val="20"/>
                <w:szCs w:val="20"/>
                <w:lang w:val="ka-GE"/>
              </w:rPr>
            </w:pPr>
          </w:p>
        </w:tc>
        <w:tc>
          <w:tcPr>
            <w:tcW w:w="1660" w:type="dxa"/>
            <w:shd w:val="clear" w:color="auto" w:fill="FFFFFF" w:themeFill="background1"/>
          </w:tcPr>
          <w:p w14:paraId="3EAEAB21" w14:textId="77777777" w:rsidR="00644D19" w:rsidRPr="00C54852" w:rsidRDefault="00644D19" w:rsidP="00DD78C2">
            <w:pPr>
              <w:spacing w:line="276" w:lineRule="auto"/>
              <w:jc w:val="center"/>
              <w:rPr>
                <w:rFonts w:ascii="Sylfaen" w:hAnsi="Sylfaen"/>
                <w:b/>
                <w:color w:val="000000" w:themeColor="text1"/>
                <w:sz w:val="20"/>
                <w:szCs w:val="20"/>
                <w:lang w:val="ka-GE"/>
              </w:rPr>
            </w:pPr>
          </w:p>
        </w:tc>
        <w:tc>
          <w:tcPr>
            <w:tcW w:w="1270" w:type="dxa"/>
            <w:shd w:val="clear" w:color="auto" w:fill="FFFFFF" w:themeFill="background1"/>
          </w:tcPr>
          <w:p w14:paraId="4DE7F132" w14:textId="77777777" w:rsidR="00644D19" w:rsidRPr="00C54852" w:rsidRDefault="00644D19" w:rsidP="00DD78C2">
            <w:pPr>
              <w:spacing w:line="276" w:lineRule="auto"/>
              <w:jc w:val="center"/>
              <w:rPr>
                <w:rFonts w:ascii="Sylfaen" w:hAnsi="Sylfaen"/>
                <w:color w:val="000000" w:themeColor="text1"/>
                <w:sz w:val="20"/>
                <w:szCs w:val="20"/>
              </w:rPr>
            </w:pPr>
          </w:p>
        </w:tc>
        <w:tc>
          <w:tcPr>
            <w:tcW w:w="1491" w:type="dxa"/>
            <w:shd w:val="clear" w:color="auto" w:fill="FFFFFF" w:themeFill="background1"/>
          </w:tcPr>
          <w:p w14:paraId="561CEDB2" w14:textId="77777777" w:rsidR="00644D19" w:rsidRPr="00C54852" w:rsidRDefault="00644D19" w:rsidP="00DD78C2">
            <w:pPr>
              <w:spacing w:line="276" w:lineRule="auto"/>
              <w:jc w:val="center"/>
              <w:rPr>
                <w:rFonts w:ascii="Sylfaen" w:hAnsi="Sylfaen"/>
                <w:b/>
                <w:color w:val="000000" w:themeColor="text1"/>
                <w:sz w:val="20"/>
                <w:szCs w:val="20"/>
                <w:lang w:val="ka-GE"/>
              </w:rPr>
            </w:pPr>
            <w:r w:rsidRPr="00C54852">
              <w:rPr>
                <w:rFonts w:ascii="Sylfaen" w:hAnsi="Sylfaen"/>
                <w:b/>
                <w:color w:val="000000" w:themeColor="text1"/>
                <w:sz w:val="20"/>
                <w:szCs w:val="20"/>
                <w:lang w:val="ka-GE"/>
              </w:rPr>
              <w:t>40%</w:t>
            </w:r>
          </w:p>
        </w:tc>
        <w:tc>
          <w:tcPr>
            <w:tcW w:w="2134" w:type="dxa"/>
            <w:shd w:val="clear" w:color="auto" w:fill="FFFFFF" w:themeFill="background1"/>
          </w:tcPr>
          <w:p w14:paraId="2ED79A09" w14:textId="77777777" w:rsidR="00644D19" w:rsidRPr="00C54852" w:rsidRDefault="00644D19" w:rsidP="00DD78C2">
            <w:pPr>
              <w:spacing w:line="276" w:lineRule="auto"/>
              <w:jc w:val="center"/>
              <w:rPr>
                <w:rFonts w:ascii="Sylfaen" w:hAnsi="Sylfaen"/>
                <w:b/>
                <w:color w:val="000000" w:themeColor="text1"/>
                <w:sz w:val="20"/>
                <w:szCs w:val="20"/>
              </w:rPr>
            </w:pPr>
          </w:p>
        </w:tc>
      </w:tr>
      <w:tr w:rsidR="00644D19" w:rsidRPr="0013104F" w14:paraId="7296654F" w14:textId="77777777" w:rsidTr="00644D19">
        <w:trPr>
          <w:gridAfter w:val="1"/>
          <w:wAfter w:w="8" w:type="dxa"/>
          <w:trHeight w:val="574"/>
        </w:trPr>
        <w:tc>
          <w:tcPr>
            <w:tcW w:w="1708" w:type="dxa"/>
            <w:vMerge/>
            <w:shd w:val="clear" w:color="auto" w:fill="DDD9C3" w:themeFill="background2" w:themeFillShade="E6"/>
          </w:tcPr>
          <w:p w14:paraId="620DD424" w14:textId="77777777" w:rsidR="00644D19" w:rsidRPr="00C54852" w:rsidRDefault="00644D19" w:rsidP="00DD78C2">
            <w:pPr>
              <w:spacing w:line="276" w:lineRule="auto"/>
              <w:jc w:val="both"/>
              <w:rPr>
                <w:rFonts w:ascii="Sylfaen" w:hAnsi="Sylfaen"/>
                <w:color w:val="000000" w:themeColor="text1"/>
                <w:sz w:val="20"/>
                <w:szCs w:val="20"/>
              </w:rPr>
            </w:pPr>
          </w:p>
        </w:tc>
        <w:tc>
          <w:tcPr>
            <w:tcW w:w="1499" w:type="dxa"/>
            <w:shd w:val="clear" w:color="auto" w:fill="FABF8F" w:themeFill="accent6" w:themeFillTint="99"/>
          </w:tcPr>
          <w:p w14:paraId="47904251" w14:textId="77777777" w:rsidR="00644D19" w:rsidRPr="00C54852" w:rsidRDefault="00644D19" w:rsidP="00DD78C2">
            <w:pPr>
              <w:spacing w:line="276" w:lineRule="auto"/>
              <w:jc w:val="center"/>
              <w:rPr>
                <w:rFonts w:ascii="Sylfaen" w:hAnsi="Sylfaen"/>
                <w:color w:val="000000" w:themeColor="text1"/>
                <w:sz w:val="20"/>
                <w:szCs w:val="20"/>
                <w:lang w:val="ka-GE"/>
              </w:rPr>
            </w:pPr>
            <w:r w:rsidRPr="00C54852">
              <w:rPr>
                <w:rFonts w:ascii="Sylfaen" w:hAnsi="Sylfaen"/>
                <w:color w:val="000000" w:themeColor="text1"/>
                <w:sz w:val="20"/>
                <w:szCs w:val="20"/>
                <w:lang w:val="ka-GE"/>
              </w:rPr>
              <w:t>სტატუსი</w:t>
            </w:r>
          </w:p>
        </w:tc>
        <w:tc>
          <w:tcPr>
            <w:tcW w:w="1660" w:type="dxa"/>
            <w:shd w:val="clear" w:color="auto" w:fill="FABF8F" w:themeFill="accent6" w:themeFillTint="99"/>
          </w:tcPr>
          <w:p w14:paraId="044D0415" w14:textId="77777777" w:rsidR="00644D19" w:rsidRPr="00C54852" w:rsidRDefault="00644D19" w:rsidP="00DD78C2">
            <w:pPr>
              <w:spacing w:line="276" w:lineRule="auto"/>
              <w:jc w:val="center"/>
              <w:rPr>
                <w:rFonts w:ascii="Sylfaen" w:hAnsi="Sylfaen"/>
                <w:color w:val="000000" w:themeColor="text1"/>
                <w:sz w:val="20"/>
                <w:szCs w:val="20"/>
                <w:lang w:val="ka-GE"/>
              </w:rPr>
            </w:pPr>
            <w:r w:rsidRPr="00C54852">
              <w:rPr>
                <w:rFonts w:ascii="Sylfaen" w:hAnsi="Sylfaen"/>
                <w:color w:val="000000" w:themeColor="text1"/>
                <w:sz w:val="20"/>
                <w:szCs w:val="20"/>
                <w:lang w:val="ka-GE"/>
              </w:rPr>
              <w:t>განხორციელდა</w:t>
            </w:r>
          </w:p>
        </w:tc>
        <w:tc>
          <w:tcPr>
            <w:tcW w:w="1270" w:type="dxa"/>
            <w:shd w:val="clear" w:color="auto" w:fill="FABF8F" w:themeFill="accent6" w:themeFillTint="99"/>
          </w:tcPr>
          <w:p w14:paraId="19A24743" w14:textId="77777777" w:rsidR="00644D19" w:rsidRPr="00C54852" w:rsidRDefault="00644D19" w:rsidP="00DD78C2">
            <w:pPr>
              <w:spacing w:line="276" w:lineRule="auto"/>
              <w:jc w:val="center"/>
              <w:rPr>
                <w:rFonts w:ascii="Sylfaen" w:hAnsi="Sylfaen"/>
                <w:color w:val="000000" w:themeColor="text1"/>
                <w:sz w:val="20"/>
                <w:szCs w:val="20"/>
                <w:lang w:val="ka-GE"/>
              </w:rPr>
            </w:pPr>
            <w:r w:rsidRPr="00C54852">
              <w:rPr>
                <w:rFonts w:ascii="Sylfaen" w:hAnsi="Sylfaen"/>
                <w:color w:val="000000" w:themeColor="text1"/>
                <w:sz w:val="20"/>
                <w:szCs w:val="20"/>
                <w:lang w:val="ka-GE"/>
              </w:rPr>
              <w:t>მიმდინარე - მეტწილად შესრულდა</w:t>
            </w:r>
          </w:p>
        </w:tc>
        <w:tc>
          <w:tcPr>
            <w:tcW w:w="1491" w:type="dxa"/>
            <w:shd w:val="clear" w:color="auto" w:fill="FABF8F" w:themeFill="accent6" w:themeFillTint="99"/>
          </w:tcPr>
          <w:p w14:paraId="0194A092" w14:textId="77777777" w:rsidR="00644D19" w:rsidRPr="00C54852" w:rsidRDefault="00644D19" w:rsidP="00DD78C2">
            <w:pPr>
              <w:spacing w:line="276" w:lineRule="auto"/>
              <w:jc w:val="center"/>
              <w:rPr>
                <w:rFonts w:ascii="Sylfaen" w:hAnsi="Sylfaen"/>
                <w:color w:val="000000" w:themeColor="text1"/>
                <w:sz w:val="20"/>
                <w:szCs w:val="20"/>
                <w:lang w:val="ka-GE"/>
              </w:rPr>
            </w:pPr>
            <w:r w:rsidRPr="00C54852">
              <w:rPr>
                <w:rFonts w:ascii="Sylfaen" w:hAnsi="Sylfaen"/>
                <w:color w:val="000000" w:themeColor="text1"/>
                <w:sz w:val="20"/>
                <w:szCs w:val="20"/>
                <w:lang w:val="ka-GE"/>
              </w:rPr>
              <w:t>მიმდინარე -ნაწილობრივ შესრულდა</w:t>
            </w:r>
          </w:p>
        </w:tc>
        <w:tc>
          <w:tcPr>
            <w:tcW w:w="2134" w:type="dxa"/>
            <w:shd w:val="clear" w:color="auto" w:fill="FABF8F" w:themeFill="accent6" w:themeFillTint="99"/>
          </w:tcPr>
          <w:p w14:paraId="3DE0C29A" w14:textId="77777777" w:rsidR="00644D19" w:rsidRPr="00C54852" w:rsidRDefault="00644D19" w:rsidP="00DD78C2">
            <w:pPr>
              <w:spacing w:line="276" w:lineRule="auto"/>
              <w:jc w:val="center"/>
              <w:rPr>
                <w:rFonts w:ascii="Sylfaen" w:hAnsi="Sylfaen"/>
                <w:color w:val="000000" w:themeColor="text1"/>
                <w:sz w:val="20"/>
                <w:szCs w:val="20"/>
                <w:lang w:val="ka-GE"/>
              </w:rPr>
            </w:pPr>
            <w:r w:rsidRPr="00C54852">
              <w:rPr>
                <w:rFonts w:ascii="Sylfaen" w:hAnsi="Sylfaen"/>
                <w:color w:val="000000" w:themeColor="text1"/>
                <w:sz w:val="20"/>
                <w:szCs w:val="20"/>
                <w:lang w:val="ka-GE"/>
              </w:rPr>
              <w:t>არ დაწყებულა/გაუქმდა</w:t>
            </w:r>
          </w:p>
        </w:tc>
      </w:tr>
      <w:tr w:rsidR="00644D19" w:rsidRPr="0013104F" w14:paraId="39946B48" w14:textId="77777777" w:rsidTr="00644D19">
        <w:trPr>
          <w:gridAfter w:val="1"/>
          <w:wAfter w:w="8" w:type="dxa"/>
          <w:trHeight w:val="574"/>
        </w:trPr>
        <w:tc>
          <w:tcPr>
            <w:tcW w:w="1708" w:type="dxa"/>
            <w:vMerge/>
            <w:shd w:val="clear" w:color="auto" w:fill="DDD9C3" w:themeFill="background2" w:themeFillShade="E6"/>
          </w:tcPr>
          <w:p w14:paraId="0EB98B6D" w14:textId="77777777" w:rsidR="00644D19" w:rsidRPr="00C54852" w:rsidRDefault="00644D19" w:rsidP="00DD78C2">
            <w:pPr>
              <w:jc w:val="both"/>
              <w:rPr>
                <w:rFonts w:ascii="Sylfaen" w:hAnsi="Sylfaen"/>
                <w:color w:val="000000" w:themeColor="text1"/>
                <w:sz w:val="20"/>
                <w:szCs w:val="20"/>
              </w:rPr>
            </w:pPr>
          </w:p>
        </w:tc>
        <w:tc>
          <w:tcPr>
            <w:tcW w:w="1499" w:type="dxa"/>
            <w:shd w:val="clear" w:color="auto" w:fill="FFFFFF" w:themeFill="background1"/>
          </w:tcPr>
          <w:p w14:paraId="7F2694A8" w14:textId="77777777" w:rsidR="00644D19" w:rsidRPr="00C54852" w:rsidRDefault="00644D19" w:rsidP="00DD78C2">
            <w:pPr>
              <w:jc w:val="both"/>
              <w:rPr>
                <w:rFonts w:ascii="Sylfaen" w:hAnsi="Sylfaen"/>
                <w:color w:val="000000" w:themeColor="text1"/>
                <w:sz w:val="20"/>
                <w:szCs w:val="20"/>
              </w:rPr>
            </w:pPr>
          </w:p>
        </w:tc>
        <w:tc>
          <w:tcPr>
            <w:tcW w:w="1660" w:type="dxa"/>
            <w:shd w:val="clear" w:color="auto" w:fill="FFFFFF" w:themeFill="background1"/>
          </w:tcPr>
          <w:p w14:paraId="0621FCDA" w14:textId="77777777" w:rsidR="00644D19" w:rsidRPr="00C54852" w:rsidRDefault="00644D19" w:rsidP="00DD78C2">
            <w:pPr>
              <w:jc w:val="center"/>
              <w:rPr>
                <w:rFonts w:ascii="Sylfaen" w:hAnsi="Sylfaen"/>
                <w:b/>
                <w:color w:val="000000" w:themeColor="text1"/>
                <w:sz w:val="20"/>
                <w:szCs w:val="20"/>
                <w:lang w:val="ka-GE"/>
              </w:rPr>
            </w:pPr>
          </w:p>
        </w:tc>
        <w:tc>
          <w:tcPr>
            <w:tcW w:w="1270" w:type="dxa"/>
          </w:tcPr>
          <w:p w14:paraId="60EDE892" w14:textId="77777777" w:rsidR="00644D19" w:rsidRPr="00C54852" w:rsidRDefault="00644D19" w:rsidP="00DD78C2">
            <w:pPr>
              <w:jc w:val="both"/>
              <w:rPr>
                <w:rFonts w:ascii="Sylfaen" w:hAnsi="Sylfaen"/>
                <w:color w:val="000000" w:themeColor="text1"/>
                <w:sz w:val="20"/>
                <w:szCs w:val="20"/>
                <w:lang w:val="ka-GE"/>
              </w:rPr>
            </w:pPr>
          </w:p>
        </w:tc>
        <w:tc>
          <w:tcPr>
            <w:tcW w:w="1491" w:type="dxa"/>
          </w:tcPr>
          <w:p w14:paraId="22001DC8" w14:textId="77777777" w:rsidR="00644D19" w:rsidRPr="00C54852" w:rsidRDefault="00644D19" w:rsidP="00644D19">
            <w:pPr>
              <w:jc w:val="center"/>
              <w:rPr>
                <w:rFonts w:ascii="Sylfaen" w:hAnsi="Sylfaen"/>
                <w:color w:val="000000" w:themeColor="text1"/>
                <w:sz w:val="20"/>
                <w:szCs w:val="20"/>
                <w:lang w:val="ka-GE"/>
              </w:rPr>
            </w:pPr>
            <w:r w:rsidRPr="00C54852">
              <w:rPr>
                <w:rFonts w:ascii="Sylfaen" w:hAnsi="Sylfaen"/>
                <w:b/>
                <w:color w:val="000000" w:themeColor="text1"/>
                <w:sz w:val="20"/>
                <w:szCs w:val="20"/>
                <w:lang w:val="ka-GE"/>
              </w:rPr>
              <w:t>√</w:t>
            </w:r>
          </w:p>
        </w:tc>
        <w:tc>
          <w:tcPr>
            <w:tcW w:w="2134" w:type="dxa"/>
          </w:tcPr>
          <w:p w14:paraId="798334FB" w14:textId="77777777" w:rsidR="00644D19" w:rsidRPr="00C54852" w:rsidRDefault="00644D19" w:rsidP="00DD78C2">
            <w:pPr>
              <w:jc w:val="both"/>
              <w:rPr>
                <w:rFonts w:ascii="Sylfaen" w:hAnsi="Sylfaen"/>
                <w:color w:val="000000" w:themeColor="text1"/>
                <w:sz w:val="20"/>
                <w:szCs w:val="20"/>
                <w:lang w:val="ka-GE"/>
              </w:rPr>
            </w:pPr>
          </w:p>
        </w:tc>
      </w:tr>
    </w:tbl>
    <w:p w14:paraId="0DE48ACB" w14:textId="77777777" w:rsidR="008142B0" w:rsidRPr="0013104F" w:rsidRDefault="008142B0" w:rsidP="008142B0">
      <w:pPr>
        <w:rPr>
          <w:rFonts w:ascii="Sylfaen" w:hAnsi="Sylfaen"/>
          <w:lang w:val="ka-GE"/>
        </w:rPr>
      </w:pPr>
    </w:p>
    <w:p w14:paraId="13AD34DD" w14:textId="77777777" w:rsidR="00C50776" w:rsidRPr="0013104F" w:rsidRDefault="00C50776" w:rsidP="00DE4AEB">
      <w:pPr>
        <w:pStyle w:val="Heading2"/>
        <w:jc w:val="both"/>
        <w:rPr>
          <w:rFonts w:ascii="Sylfaen" w:hAnsi="Sylfaen" w:cs="Sylfaen"/>
          <w:b/>
          <w:i/>
          <w:color w:val="000000" w:themeColor="text1"/>
          <w:sz w:val="24"/>
          <w:szCs w:val="24"/>
          <w:lang w:val="ka-GE"/>
        </w:rPr>
      </w:pPr>
      <w:bookmarkStart w:id="19" w:name="_Toc37687392"/>
      <w:r w:rsidRPr="0013104F">
        <w:rPr>
          <w:rFonts w:ascii="Sylfaen" w:hAnsi="Sylfaen" w:cs="Sylfaen"/>
          <w:b/>
          <w:i/>
          <w:color w:val="000000" w:themeColor="text1"/>
          <w:sz w:val="24"/>
          <w:szCs w:val="24"/>
          <w:lang w:val="ka-GE"/>
        </w:rPr>
        <w:lastRenderedPageBreak/>
        <w:t>აქტივობა 3.2</w:t>
      </w:r>
      <w:r w:rsidR="0083158F">
        <w:rPr>
          <w:rFonts w:ascii="Sylfaen" w:hAnsi="Sylfaen" w:cs="Sylfaen"/>
          <w:b/>
          <w:i/>
          <w:color w:val="000000" w:themeColor="text1"/>
          <w:sz w:val="24"/>
          <w:szCs w:val="24"/>
        </w:rPr>
        <w:t xml:space="preserve"> </w:t>
      </w:r>
      <w:r w:rsidRPr="0013104F">
        <w:rPr>
          <w:rFonts w:ascii="Sylfaen" w:hAnsi="Sylfaen" w:cs="Sylfaen"/>
          <w:b/>
          <w:i/>
          <w:color w:val="000000" w:themeColor="text1"/>
          <w:sz w:val="24"/>
          <w:szCs w:val="24"/>
          <w:lang w:val="ka-GE"/>
        </w:rPr>
        <w:t xml:space="preserve">საინფორმაციო კამპანიების წარმოება სამეწარმეო განათლების </w:t>
      </w:r>
      <w:r w:rsidR="00DE4AEB" w:rsidRPr="0013104F">
        <w:rPr>
          <w:rFonts w:ascii="Sylfaen" w:hAnsi="Sylfaen" w:cs="Sylfaen"/>
          <w:b/>
          <w:i/>
          <w:color w:val="000000" w:themeColor="text1"/>
          <w:sz w:val="24"/>
          <w:szCs w:val="24"/>
          <w:lang w:val="ka-GE"/>
        </w:rPr>
        <w:t>შესახ</w:t>
      </w:r>
      <w:r w:rsidRPr="0013104F">
        <w:rPr>
          <w:rFonts w:ascii="Sylfaen" w:hAnsi="Sylfaen" w:cs="Sylfaen"/>
          <w:b/>
          <w:i/>
          <w:color w:val="000000" w:themeColor="text1"/>
          <w:sz w:val="24"/>
          <w:szCs w:val="24"/>
          <w:lang w:val="ka-GE"/>
        </w:rPr>
        <w:t>ებ</w:t>
      </w:r>
      <w:bookmarkEnd w:id="19"/>
    </w:p>
    <w:p w14:paraId="76D1AEB7" w14:textId="77777777" w:rsidR="00C50776" w:rsidRPr="0013104F" w:rsidRDefault="00C50776" w:rsidP="000C388C">
      <w:pPr>
        <w:jc w:val="both"/>
        <w:rPr>
          <w:rFonts w:ascii="Sylfaen" w:hAnsi="Sylfaen"/>
          <w:i/>
          <w:lang w:val="ka-GE"/>
        </w:rPr>
      </w:pPr>
      <w:r w:rsidRPr="0013104F">
        <w:rPr>
          <w:rFonts w:ascii="Sylfaen" w:hAnsi="Sylfaen"/>
          <w:i/>
          <w:lang w:val="ka-GE"/>
        </w:rPr>
        <w:t xml:space="preserve">შესრულების ინდიკატორი: კამპანია სოციალურ მედიაში; სტატიები, დაბუსტული </w:t>
      </w:r>
      <w:r w:rsidR="008320B7" w:rsidRPr="0013104F">
        <w:rPr>
          <w:rFonts w:ascii="Sylfaen" w:hAnsi="Sylfaen"/>
          <w:i/>
          <w:lang w:val="ka-GE"/>
        </w:rPr>
        <w:t>ინფ</w:t>
      </w:r>
      <w:r w:rsidRPr="0013104F">
        <w:rPr>
          <w:rFonts w:ascii="Sylfaen" w:hAnsi="Sylfaen"/>
          <w:i/>
          <w:lang w:val="ka-GE"/>
        </w:rPr>
        <w:t>ო</w:t>
      </w:r>
      <w:r w:rsidR="008320B7" w:rsidRPr="0013104F">
        <w:rPr>
          <w:rFonts w:ascii="Sylfaen" w:hAnsi="Sylfaen"/>
          <w:i/>
          <w:lang w:val="ka-GE"/>
        </w:rPr>
        <w:t>რ</w:t>
      </w:r>
      <w:r w:rsidRPr="0013104F">
        <w:rPr>
          <w:rFonts w:ascii="Sylfaen" w:hAnsi="Sylfaen"/>
          <w:i/>
          <w:lang w:val="ka-GE"/>
        </w:rPr>
        <w:t>მაცია</w:t>
      </w:r>
    </w:p>
    <w:p w14:paraId="652897AB" w14:textId="77777777" w:rsidR="00C50776" w:rsidRPr="0013104F" w:rsidRDefault="00F14E2A" w:rsidP="000C388C">
      <w:pPr>
        <w:jc w:val="both"/>
        <w:rPr>
          <w:rFonts w:ascii="Sylfaen" w:hAnsi="Sylfaen"/>
          <w:lang w:val="ka-GE"/>
        </w:rPr>
      </w:pPr>
      <w:r w:rsidRPr="0013104F">
        <w:rPr>
          <w:rFonts w:ascii="Sylfaen" w:eastAsia="Times New Roman" w:hAnsi="Sylfaen" w:cs="Calibri"/>
          <w:color w:val="000000"/>
          <w:lang w:val="ka-GE"/>
        </w:rPr>
        <w:t>პროფესიული განათლების სისტემაში არსებული საგანმანათლებლო სერვისების, მათ შორის, სამეწარმეო განათლებ</w:t>
      </w:r>
      <w:r w:rsidR="0083158F">
        <w:rPr>
          <w:rFonts w:ascii="Sylfaen" w:eastAsia="Times New Roman" w:hAnsi="Sylfaen" w:cs="Calibri"/>
          <w:color w:val="000000"/>
          <w:lang w:val="ka-GE"/>
        </w:rPr>
        <w:t>ა</w:t>
      </w:r>
      <w:r w:rsidR="0083158F">
        <w:rPr>
          <w:rFonts w:ascii="Sylfaen" w:eastAsia="Times New Roman" w:hAnsi="Sylfaen" w:cs="Calibri"/>
          <w:color w:val="000000"/>
        </w:rPr>
        <w:t xml:space="preserve">, </w:t>
      </w:r>
      <w:r w:rsidRPr="0013104F">
        <w:rPr>
          <w:rFonts w:ascii="Sylfaen" w:eastAsia="Times New Roman" w:hAnsi="Sylfaen" w:cs="Calibri"/>
          <w:color w:val="000000"/>
          <w:lang w:val="ka-GE"/>
        </w:rPr>
        <w:t xml:space="preserve">და შესაძლებლობების შესახებ ცნობიერების ამაღლების მიზნით, </w:t>
      </w:r>
      <w:r w:rsidR="0083158F">
        <w:rPr>
          <w:rFonts w:ascii="Sylfaen" w:eastAsia="Times New Roman" w:hAnsi="Sylfaen" w:cs="Calibri"/>
          <w:color w:val="000000"/>
          <w:lang w:val="ka-GE"/>
        </w:rPr>
        <w:t xml:space="preserve">სამინისტროს </w:t>
      </w:r>
      <w:r w:rsidRPr="0013104F">
        <w:rPr>
          <w:rFonts w:ascii="Sylfaen" w:eastAsia="Times New Roman" w:hAnsi="Sylfaen" w:cs="Calibri"/>
          <w:color w:val="000000"/>
          <w:lang w:val="ka-GE"/>
        </w:rPr>
        <w:t>პროფესიული განათლების დეპარტამენტი, საქართველოს მასშტაბით, ყოველწლიურად უზრუნველყოფს სხვადასხვა ღონისძიებების ორგანიზებას</w:t>
      </w:r>
      <w:r w:rsidR="00906FEF" w:rsidRPr="0013104F">
        <w:rPr>
          <w:rFonts w:ascii="Sylfaen" w:eastAsia="Times New Roman" w:hAnsi="Sylfaen" w:cs="Calibri"/>
          <w:color w:val="000000"/>
          <w:lang w:val="ka-GE"/>
        </w:rPr>
        <w:t>.</w:t>
      </w:r>
      <w:r w:rsidRPr="0013104F">
        <w:rPr>
          <w:rFonts w:ascii="Sylfaen" w:eastAsia="Times New Roman" w:hAnsi="Sylfaen" w:cs="Calibri"/>
          <w:color w:val="000000"/>
          <w:lang w:val="ka-GE"/>
        </w:rPr>
        <w:t xml:space="preserve"> კერძოდ, 2019 წლის საანგარიშო პერიოდში</w:t>
      </w:r>
      <w:r w:rsidR="0083158F">
        <w:rPr>
          <w:rFonts w:ascii="Sylfaen" w:eastAsia="Times New Roman" w:hAnsi="Sylfaen" w:cs="Calibri"/>
          <w:color w:val="000000"/>
          <w:lang w:val="ka-GE"/>
        </w:rPr>
        <w:t>,</w:t>
      </w:r>
      <w:r w:rsidRPr="0013104F">
        <w:rPr>
          <w:rFonts w:ascii="Sylfaen" w:eastAsia="Times New Roman" w:hAnsi="Sylfaen" w:cs="Calibri"/>
          <w:color w:val="000000"/>
          <w:lang w:val="ka-GE"/>
        </w:rPr>
        <w:t xml:space="preserve"> ჩატარდა ისეთი მნიშვნელოვანი ღონისძიება, როგორიცაა </w:t>
      </w:r>
      <w:r w:rsidR="002D39F3" w:rsidRPr="0013104F">
        <w:rPr>
          <w:rFonts w:ascii="Sylfaen" w:eastAsia="Times New Roman" w:hAnsi="Sylfaen" w:cs="Calibri"/>
          <w:color w:val="000000"/>
          <w:lang w:val="ka-GE"/>
        </w:rPr>
        <w:t>„</w:t>
      </w:r>
      <w:r w:rsidRPr="0013104F">
        <w:rPr>
          <w:rFonts w:ascii="Sylfaen" w:eastAsia="Times New Roman" w:hAnsi="Sylfaen" w:cs="Calibri"/>
          <w:color w:val="000000"/>
          <w:lang w:val="ka-GE"/>
        </w:rPr>
        <w:t>პროფესი</w:t>
      </w:r>
      <w:r w:rsidR="002D39F3" w:rsidRPr="0013104F">
        <w:rPr>
          <w:rFonts w:ascii="Sylfaen" w:eastAsia="Times New Roman" w:hAnsi="Sylfaen" w:cs="Calibri"/>
          <w:color w:val="000000"/>
          <w:lang w:val="ka-GE"/>
        </w:rPr>
        <w:t>ული განათლების ქართულ-გერმანული“ დღეები“</w:t>
      </w:r>
      <w:r w:rsidRPr="0013104F">
        <w:rPr>
          <w:rFonts w:ascii="Sylfaen" w:eastAsia="Times New Roman" w:hAnsi="Sylfaen" w:cs="Calibri"/>
          <w:color w:val="000000"/>
          <w:lang w:val="ka-GE"/>
        </w:rPr>
        <w:t xml:space="preserve">.  ასევე, </w:t>
      </w:r>
      <w:r w:rsidRPr="0013104F">
        <w:rPr>
          <w:rFonts w:ascii="Sylfaen" w:hAnsi="Sylfaen"/>
          <w:lang w:val="ka-GE"/>
        </w:rPr>
        <w:t xml:space="preserve">2019 წელს, განხორციელდა </w:t>
      </w:r>
      <w:r w:rsidRPr="0013104F">
        <w:rPr>
          <w:rFonts w:ascii="Sylfaen" w:eastAsia="Times New Roman" w:hAnsi="Sylfaen" w:cs="Calibri"/>
          <w:color w:val="000000"/>
          <w:lang w:val="ka-GE"/>
        </w:rPr>
        <w:t xml:space="preserve">გერმანიის საერთაშორისო თანამშრომლობის საზოგადოების - GIZ  მიერ ორგანიზებული საინფორმაციო კამპანია, რომლის ფარგლებშიც, გაიმართა  ვეტერანი მორაგბეების </w:t>
      </w:r>
      <w:r w:rsidR="00307EFB" w:rsidRPr="0013104F">
        <w:rPr>
          <w:rFonts w:ascii="Sylfaen" w:eastAsia="Times New Roman" w:hAnsi="Sylfaen" w:cs="Calibri"/>
          <w:color w:val="000000"/>
          <w:lang w:val="ka-GE"/>
        </w:rPr>
        <w:t>შეხვედრები სკოლის მო</w:t>
      </w:r>
      <w:r w:rsidRPr="0013104F">
        <w:rPr>
          <w:rFonts w:ascii="Sylfaen" w:eastAsia="Times New Roman" w:hAnsi="Sylfaen" w:cs="Calibri"/>
          <w:color w:val="000000"/>
          <w:lang w:val="ka-GE"/>
        </w:rPr>
        <w:t>სწავლეებთან, პროფესიული განათლების შესახებ. შეხვედრების ფარგლებში,</w:t>
      </w:r>
      <w:r w:rsidRPr="0013104F">
        <w:rPr>
          <w:rFonts w:ascii="Sylfaen" w:hAnsi="Sylfaen"/>
          <w:lang w:val="ka-GE"/>
        </w:rPr>
        <w:t xml:space="preserve"> მუდმივად იყო ხაზგასმული, რომ სამეწარმეო განათლება პროფესიული განათლების ნაწილია. ასევე, აღინიშნებოდა, რომ პროფესიული განათლება კავშირშია თვითდასაქმებასა და იდეების გენერირებასთან და ხელს უწყობს ახალი სამუშაო ადგილების შექმნას.</w:t>
      </w:r>
    </w:p>
    <w:tbl>
      <w:tblPr>
        <w:tblStyle w:val="TableGrid"/>
        <w:tblW w:w="9770" w:type="dxa"/>
        <w:tblLook w:val="04A0" w:firstRow="1" w:lastRow="0" w:firstColumn="1" w:lastColumn="0" w:noHBand="0" w:noVBand="1"/>
      </w:tblPr>
      <w:tblGrid>
        <w:gridCol w:w="1708"/>
        <w:gridCol w:w="1499"/>
        <w:gridCol w:w="1660"/>
        <w:gridCol w:w="1270"/>
        <w:gridCol w:w="1491"/>
        <w:gridCol w:w="2134"/>
        <w:gridCol w:w="8"/>
      </w:tblGrid>
      <w:tr w:rsidR="00AE7F98" w:rsidRPr="0013104F" w14:paraId="747C1335" w14:textId="77777777" w:rsidTr="00843FAA">
        <w:tc>
          <w:tcPr>
            <w:tcW w:w="9770" w:type="dxa"/>
            <w:gridSpan w:val="7"/>
            <w:shd w:val="clear" w:color="auto" w:fill="0070C0"/>
          </w:tcPr>
          <w:p w14:paraId="614F5841" w14:textId="77777777" w:rsidR="00AE7F98" w:rsidRPr="00C15372" w:rsidRDefault="00AE7F98" w:rsidP="00AF6530">
            <w:pPr>
              <w:keepNext/>
              <w:keepLines/>
              <w:spacing w:before="480"/>
              <w:jc w:val="center"/>
              <w:outlineLvl w:val="0"/>
              <w:rPr>
                <w:rFonts w:ascii="Sylfaen" w:eastAsiaTheme="majorEastAsia" w:hAnsi="Sylfaen" w:cstheme="majorBidi"/>
                <w:b/>
                <w:bCs/>
                <w:color w:val="FFFFFF" w:themeColor="background1"/>
                <w:sz w:val="20"/>
                <w:szCs w:val="20"/>
                <w:lang w:val="ka-GE"/>
              </w:rPr>
            </w:pPr>
            <w:bookmarkStart w:id="20" w:name="_Toc37687393"/>
            <w:r w:rsidRPr="00C15372">
              <w:rPr>
                <w:rFonts w:ascii="Sylfaen" w:eastAsiaTheme="majorEastAsia" w:hAnsi="Sylfaen" w:cstheme="majorBidi"/>
                <w:b/>
                <w:bCs/>
                <w:color w:val="FFFFFF" w:themeColor="background1"/>
                <w:sz w:val="20"/>
                <w:szCs w:val="20"/>
                <w:lang w:val="ka-GE"/>
              </w:rPr>
              <w:t>ამოცანა 3. ცნობიერების ამაღლება  სამეწარმეო სწავლების  შესახებ და სამეწარმეო საქმიანობის სტიმულირება</w:t>
            </w:r>
            <w:bookmarkEnd w:id="20"/>
          </w:p>
          <w:p w14:paraId="3BF9AD59" w14:textId="77777777" w:rsidR="00AE7F98" w:rsidRPr="00C15372" w:rsidRDefault="00AE7F98" w:rsidP="00FC4C14">
            <w:pPr>
              <w:spacing w:after="120" w:line="276" w:lineRule="auto"/>
              <w:jc w:val="both"/>
              <w:rPr>
                <w:rFonts w:ascii="Sylfaen" w:hAnsi="Sylfaen"/>
                <w:b/>
                <w:color w:val="FF0000"/>
                <w:sz w:val="20"/>
                <w:szCs w:val="20"/>
              </w:rPr>
            </w:pPr>
          </w:p>
        </w:tc>
      </w:tr>
      <w:tr w:rsidR="00AE7F98" w:rsidRPr="0013104F" w14:paraId="74F93B10" w14:textId="77777777" w:rsidTr="009C2D74">
        <w:tc>
          <w:tcPr>
            <w:tcW w:w="3207" w:type="dxa"/>
            <w:gridSpan w:val="2"/>
          </w:tcPr>
          <w:p w14:paraId="56F9DD53" w14:textId="77777777" w:rsidR="00AE7F98" w:rsidRPr="00C15372" w:rsidRDefault="00AE7F98" w:rsidP="00FC4C14">
            <w:pPr>
              <w:spacing w:after="120" w:line="276" w:lineRule="auto"/>
              <w:jc w:val="both"/>
              <w:rPr>
                <w:rFonts w:ascii="Sylfaen" w:hAnsi="Sylfaen"/>
                <w:b/>
                <w:color w:val="000000" w:themeColor="text1"/>
                <w:sz w:val="20"/>
                <w:szCs w:val="20"/>
              </w:rPr>
            </w:pPr>
            <w:proofErr w:type="spellStart"/>
            <w:r w:rsidRPr="00C15372">
              <w:rPr>
                <w:rFonts w:ascii="Sylfaen" w:hAnsi="Sylfaen"/>
                <w:b/>
                <w:color w:val="000000" w:themeColor="text1"/>
                <w:sz w:val="20"/>
                <w:szCs w:val="20"/>
              </w:rPr>
              <w:t>აქტივობის</w:t>
            </w:r>
            <w:proofErr w:type="spellEnd"/>
            <w:r w:rsidRPr="00C15372">
              <w:rPr>
                <w:rFonts w:ascii="Sylfaen" w:hAnsi="Sylfaen"/>
                <w:b/>
                <w:color w:val="000000" w:themeColor="text1"/>
                <w:sz w:val="20"/>
                <w:szCs w:val="20"/>
              </w:rPr>
              <w:t xml:space="preserve"> </w:t>
            </w:r>
            <w:proofErr w:type="spellStart"/>
            <w:r w:rsidRPr="00C15372">
              <w:rPr>
                <w:rFonts w:ascii="Sylfaen" w:hAnsi="Sylfaen"/>
                <w:b/>
                <w:color w:val="000000" w:themeColor="text1"/>
                <w:sz w:val="20"/>
                <w:szCs w:val="20"/>
              </w:rPr>
              <w:t>ნომერი</w:t>
            </w:r>
            <w:proofErr w:type="spellEnd"/>
            <w:r w:rsidRPr="00C15372">
              <w:rPr>
                <w:rFonts w:ascii="Sylfaen" w:hAnsi="Sylfaen"/>
                <w:b/>
                <w:color w:val="000000" w:themeColor="text1"/>
                <w:sz w:val="20"/>
                <w:szCs w:val="20"/>
              </w:rPr>
              <w:t xml:space="preserve"> </w:t>
            </w:r>
            <w:proofErr w:type="spellStart"/>
            <w:r w:rsidRPr="00C15372">
              <w:rPr>
                <w:rFonts w:ascii="Sylfaen" w:hAnsi="Sylfaen"/>
                <w:b/>
                <w:color w:val="000000" w:themeColor="text1"/>
                <w:sz w:val="20"/>
                <w:szCs w:val="20"/>
              </w:rPr>
              <w:t>და</w:t>
            </w:r>
            <w:proofErr w:type="spellEnd"/>
            <w:r w:rsidRPr="00C15372">
              <w:rPr>
                <w:rFonts w:ascii="Sylfaen" w:hAnsi="Sylfaen"/>
                <w:b/>
                <w:color w:val="000000" w:themeColor="text1"/>
                <w:sz w:val="20"/>
                <w:szCs w:val="20"/>
              </w:rPr>
              <w:t xml:space="preserve"> </w:t>
            </w:r>
            <w:proofErr w:type="spellStart"/>
            <w:r w:rsidRPr="00C15372">
              <w:rPr>
                <w:rFonts w:ascii="Sylfaen" w:hAnsi="Sylfaen"/>
                <w:b/>
                <w:color w:val="000000" w:themeColor="text1"/>
                <w:sz w:val="20"/>
                <w:szCs w:val="20"/>
              </w:rPr>
              <w:t>სახელწოდება</w:t>
            </w:r>
            <w:proofErr w:type="spellEnd"/>
            <w:r w:rsidRPr="00C15372">
              <w:rPr>
                <w:rFonts w:ascii="Sylfaen" w:hAnsi="Sylfaen"/>
                <w:b/>
                <w:color w:val="000000" w:themeColor="text1"/>
                <w:sz w:val="20"/>
                <w:szCs w:val="20"/>
              </w:rPr>
              <w:t>:</w:t>
            </w:r>
          </w:p>
        </w:tc>
        <w:tc>
          <w:tcPr>
            <w:tcW w:w="6563" w:type="dxa"/>
            <w:gridSpan w:val="5"/>
          </w:tcPr>
          <w:p w14:paraId="4AACA9C5" w14:textId="77777777" w:rsidR="00AE7F98" w:rsidRPr="00C15372" w:rsidRDefault="00AE7F98" w:rsidP="00AE7F98">
            <w:pPr>
              <w:autoSpaceDE w:val="0"/>
              <w:autoSpaceDN w:val="0"/>
              <w:adjustRightInd w:val="0"/>
              <w:jc w:val="both"/>
              <w:rPr>
                <w:rFonts w:ascii="Sylfaen" w:hAnsi="Sylfaen" w:cs="Sylfaen"/>
                <w:color w:val="000000" w:themeColor="text1"/>
                <w:sz w:val="20"/>
                <w:szCs w:val="20"/>
              </w:rPr>
            </w:pPr>
            <w:proofErr w:type="spellStart"/>
            <w:r w:rsidRPr="00C15372">
              <w:rPr>
                <w:rFonts w:ascii="Sylfaen" w:hAnsi="Sylfaen" w:cs="Sylfaen"/>
                <w:color w:val="000000" w:themeColor="text1"/>
                <w:sz w:val="20"/>
                <w:szCs w:val="20"/>
              </w:rPr>
              <w:t>აქტივობა</w:t>
            </w:r>
            <w:proofErr w:type="spellEnd"/>
            <w:r w:rsidRPr="00C15372">
              <w:rPr>
                <w:rFonts w:ascii="Sylfaen" w:hAnsi="Sylfaen" w:cs="Sylfaen"/>
                <w:color w:val="000000" w:themeColor="text1"/>
                <w:sz w:val="20"/>
                <w:szCs w:val="20"/>
              </w:rPr>
              <w:t xml:space="preserve"> 3.2 </w:t>
            </w:r>
            <w:proofErr w:type="spellStart"/>
            <w:r w:rsidRPr="00C15372">
              <w:rPr>
                <w:rFonts w:ascii="Sylfaen" w:hAnsi="Sylfaen" w:cs="Sylfaen"/>
                <w:color w:val="000000" w:themeColor="text1"/>
                <w:sz w:val="20"/>
                <w:szCs w:val="20"/>
              </w:rPr>
              <w:t>საინფორმაციო</w:t>
            </w:r>
            <w:proofErr w:type="spellEnd"/>
            <w:r w:rsidRPr="00C15372">
              <w:rPr>
                <w:rFonts w:ascii="Sylfaen" w:hAnsi="Sylfaen" w:cs="Sylfaen"/>
                <w:color w:val="000000" w:themeColor="text1"/>
                <w:sz w:val="20"/>
                <w:szCs w:val="20"/>
              </w:rPr>
              <w:t xml:space="preserve"> </w:t>
            </w:r>
            <w:proofErr w:type="spellStart"/>
            <w:r w:rsidRPr="00C15372">
              <w:rPr>
                <w:rFonts w:ascii="Sylfaen" w:hAnsi="Sylfaen" w:cs="Sylfaen"/>
                <w:color w:val="000000" w:themeColor="text1"/>
                <w:sz w:val="20"/>
                <w:szCs w:val="20"/>
              </w:rPr>
              <w:t>კამპანიების</w:t>
            </w:r>
            <w:proofErr w:type="spellEnd"/>
            <w:r w:rsidRPr="00C15372">
              <w:rPr>
                <w:rFonts w:ascii="Sylfaen" w:hAnsi="Sylfaen" w:cs="Sylfaen"/>
                <w:color w:val="000000" w:themeColor="text1"/>
                <w:sz w:val="20"/>
                <w:szCs w:val="20"/>
              </w:rPr>
              <w:t xml:space="preserve"> </w:t>
            </w:r>
            <w:proofErr w:type="spellStart"/>
            <w:r w:rsidRPr="00C15372">
              <w:rPr>
                <w:rFonts w:ascii="Sylfaen" w:hAnsi="Sylfaen" w:cs="Sylfaen"/>
                <w:color w:val="000000" w:themeColor="text1"/>
                <w:sz w:val="20"/>
                <w:szCs w:val="20"/>
              </w:rPr>
              <w:t>წარმოება</w:t>
            </w:r>
            <w:proofErr w:type="spellEnd"/>
            <w:r w:rsidRPr="00C15372">
              <w:rPr>
                <w:rFonts w:ascii="Sylfaen" w:hAnsi="Sylfaen" w:cs="Sylfaen"/>
                <w:color w:val="000000" w:themeColor="text1"/>
                <w:sz w:val="20"/>
                <w:szCs w:val="20"/>
              </w:rPr>
              <w:t xml:space="preserve"> </w:t>
            </w:r>
            <w:proofErr w:type="spellStart"/>
            <w:r w:rsidRPr="00C15372">
              <w:rPr>
                <w:rFonts w:ascii="Sylfaen" w:hAnsi="Sylfaen" w:cs="Sylfaen"/>
                <w:color w:val="000000" w:themeColor="text1"/>
                <w:sz w:val="20"/>
                <w:szCs w:val="20"/>
              </w:rPr>
              <w:t>სამეწარმეო</w:t>
            </w:r>
            <w:proofErr w:type="spellEnd"/>
            <w:r w:rsidRPr="00C15372">
              <w:rPr>
                <w:rFonts w:ascii="Sylfaen" w:hAnsi="Sylfaen" w:cs="Sylfaen"/>
                <w:color w:val="000000" w:themeColor="text1"/>
                <w:sz w:val="20"/>
                <w:szCs w:val="20"/>
              </w:rPr>
              <w:t xml:space="preserve"> </w:t>
            </w:r>
            <w:proofErr w:type="spellStart"/>
            <w:r w:rsidRPr="00C15372">
              <w:rPr>
                <w:rFonts w:ascii="Sylfaen" w:hAnsi="Sylfaen" w:cs="Sylfaen"/>
                <w:color w:val="000000" w:themeColor="text1"/>
                <w:sz w:val="20"/>
                <w:szCs w:val="20"/>
              </w:rPr>
              <w:t>განათლების</w:t>
            </w:r>
            <w:proofErr w:type="spellEnd"/>
            <w:r w:rsidRPr="00C15372">
              <w:rPr>
                <w:rFonts w:ascii="Sylfaen" w:hAnsi="Sylfaen" w:cs="Sylfaen"/>
                <w:color w:val="000000" w:themeColor="text1"/>
                <w:sz w:val="20"/>
                <w:szCs w:val="20"/>
              </w:rPr>
              <w:t xml:space="preserve"> </w:t>
            </w:r>
            <w:proofErr w:type="spellStart"/>
            <w:r w:rsidRPr="00C15372">
              <w:rPr>
                <w:rFonts w:ascii="Sylfaen" w:hAnsi="Sylfaen" w:cs="Sylfaen"/>
                <w:color w:val="000000" w:themeColor="text1"/>
                <w:sz w:val="20"/>
                <w:szCs w:val="20"/>
              </w:rPr>
              <w:t>შესახებ</w:t>
            </w:r>
            <w:proofErr w:type="spellEnd"/>
          </w:p>
          <w:p w14:paraId="5CF9C4A1" w14:textId="77777777" w:rsidR="00AE7F98" w:rsidRPr="00C15372" w:rsidRDefault="00AE7F98" w:rsidP="00AE7F98">
            <w:pPr>
              <w:autoSpaceDE w:val="0"/>
              <w:autoSpaceDN w:val="0"/>
              <w:adjustRightInd w:val="0"/>
              <w:spacing w:after="200" w:line="276" w:lineRule="auto"/>
              <w:jc w:val="both"/>
              <w:rPr>
                <w:rFonts w:ascii="Sylfaen" w:hAnsi="Sylfaen" w:cs="Sylfaen"/>
                <w:color w:val="000000" w:themeColor="text1"/>
                <w:sz w:val="20"/>
                <w:szCs w:val="20"/>
              </w:rPr>
            </w:pPr>
          </w:p>
        </w:tc>
      </w:tr>
      <w:tr w:rsidR="00AE7F98" w:rsidRPr="0013104F" w14:paraId="1B2605B7" w14:textId="77777777" w:rsidTr="009C2D74">
        <w:tc>
          <w:tcPr>
            <w:tcW w:w="3207" w:type="dxa"/>
            <w:gridSpan w:val="2"/>
          </w:tcPr>
          <w:p w14:paraId="185BC834" w14:textId="77777777" w:rsidR="00AE7F98" w:rsidRPr="00C15372" w:rsidRDefault="00AE7F98" w:rsidP="00FC4C14">
            <w:pPr>
              <w:spacing w:after="120" w:line="276" w:lineRule="auto"/>
              <w:jc w:val="both"/>
              <w:rPr>
                <w:rFonts w:ascii="Sylfaen" w:hAnsi="Sylfaen"/>
                <w:b/>
                <w:color w:val="000000" w:themeColor="text1"/>
                <w:sz w:val="20"/>
                <w:szCs w:val="20"/>
              </w:rPr>
            </w:pPr>
            <w:proofErr w:type="spellStart"/>
            <w:r w:rsidRPr="00C15372">
              <w:rPr>
                <w:rFonts w:ascii="Sylfaen" w:hAnsi="Sylfaen"/>
                <w:b/>
                <w:color w:val="000000" w:themeColor="text1"/>
                <w:sz w:val="20"/>
                <w:szCs w:val="20"/>
              </w:rPr>
              <w:t>პასუხისმგებელი</w:t>
            </w:r>
            <w:proofErr w:type="spellEnd"/>
            <w:r w:rsidRPr="00C15372">
              <w:rPr>
                <w:rFonts w:ascii="Sylfaen" w:hAnsi="Sylfaen"/>
                <w:b/>
                <w:color w:val="000000" w:themeColor="text1"/>
                <w:sz w:val="20"/>
                <w:szCs w:val="20"/>
              </w:rPr>
              <w:t xml:space="preserve"> </w:t>
            </w:r>
            <w:proofErr w:type="spellStart"/>
            <w:r w:rsidRPr="00C15372">
              <w:rPr>
                <w:rFonts w:ascii="Sylfaen" w:hAnsi="Sylfaen"/>
                <w:b/>
                <w:color w:val="000000" w:themeColor="text1"/>
                <w:sz w:val="20"/>
                <w:szCs w:val="20"/>
              </w:rPr>
              <w:t>უწყება</w:t>
            </w:r>
            <w:proofErr w:type="spellEnd"/>
            <w:r w:rsidRPr="00C15372">
              <w:rPr>
                <w:rFonts w:ascii="Sylfaen" w:hAnsi="Sylfaen"/>
                <w:b/>
                <w:color w:val="000000" w:themeColor="text1"/>
                <w:sz w:val="20"/>
                <w:szCs w:val="20"/>
              </w:rPr>
              <w:t xml:space="preserve">: </w:t>
            </w:r>
          </w:p>
        </w:tc>
        <w:tc>
          <w:tcPr>
            <w:tcW w:w="6563" w:type="dxa"/>
            <w:gridSpan w:val="5"/>
          </w:tcPr>
          <w:p w14:paraId="141C423E" w14:textId="77777777" w:rsidR="00AE7F98" w:rsidRPr="00C15372" w:rsidRDefault="00AE7F98" w:rsidP="00FC4C14">
            <w:pPr>
              <w:spacing w:after="200" w:line="276" w:lineRule="auto"/>
              <w:jc w:val="both"/>
              <w:rPr>
                <w:rFonts w:ascii="Sylfaen" w:hAnsi="Sylfaen" w:cs="Sylfaen"/>
                <w:color w:val="000000" w:themeColor="text1"/>
                <w:sz w:val="20"/>
                <w:szCs w:val="20"/>
              </w:rPr>
            </w:pPr>
            <w:proofErr w:type="spellStart"/>
            <w:r w:rsidRPr="00C15372">
              <w:rPr>
                <w:rFonts w:ascii="Sylfaen" w:hAnsi="Sylfaen" w:cs="Sylfaen"/>
                <w:color w:val="000000" w:themeColor="text1"/>
                <w:sz w:val="20"/>
                <w:szCs w:val="20"/>
              </w:rPr>
              <w:t>საქართველოს</w:t>
            </w:r>
            <w:proofErr w:type="spellEnd"/>
            <w:r w:rsidRPr="00C15372">
              <w:rPr>
                <w:rFonts w:ascii="Sylfaen" w:hAnsi="Sylfaen" w:cs="Sylfaen"/>
                <w:color w:val="000000" w:themeColor="text1"/>
                <w:sz w:val="20"/>
                <w:szCs w:val="20"/>
              </w:rPr>
              <w:t xml:space="preserve"> </w:t>
            </w:r>
            <w:proofErr w:type="spellStart"/>
            <w:r w:rsidRPr="00C15372">
              <w:rPr>
                <w:rFonts w:ascii="Sylfaen" w:hAnsi="Sylfaen" w:cs="Sylfaen"/>
                <w:color w:val="000000" w:themeColor="text1"/>
                <w:sz w:val="20"/>
                <w:szCs w:val="20"/>
              </w:rPr>
              <w:t>განათლების</w:t>
            </w:r>
            <w:proofErr w:type="spellEnd"/>
            <w:r w:rsidRPr="00C15372">
              <w:rPr>
                <w:rFonts w:ascii="Sylfaen" w:hAnsi="Sylfaen" w:cs="Sylfaen"/>
                <w:color w:val="000000" w:themeColor="text1"/>
                <w:sz w:val="20"/>
                <w:szCs w:val="20"/>
              </w:rPr>
              <w:t xml:space="preserve">, </w:t>
            </w:r>
            <w:proofErr w:type="spellStart"/>
            <w:r w:rsidRPr="00C15372">
              <w:rPr>
                <w:rFonts w:ascii="Sylfaen" w:hAnsi="Sylfaen" w:cs="Sylfaen"/>
                <w:color w:val="000000" w:themeColor="text1"/>
                <w:sz w:val="20"/>
                <w:szCs w:val="20"/>
              </w:rPr>
              <w:t>მეცნიერების</w:t>
            </w:r>
            <w:proofErr w:type="spellEnd"/>
            <w:r w:rsidRPr="00C15372">
              <w:rPr>
                <w:rFonts w:ascii="Sylfaen" w:hAnsi="Sylfaen" w:cs="Sylfaen"/>
                <w:color w:val="000000" w:themeColor="text1"/>
                <w:sz w:val="20"/>
                <w:szCs w:val="20"/>
              </w:rPr>
              <w:t xml:space="preserve">, </w:t>
            </w:r>
            <w:proofErr w:type="spellStart"/>
            <w:r w:rsidRPr="00C15372">
              <w:rPr>
                <w:rFonts w:ascii="Sylfaen" w:hAnsi="Sylfaen" w:cs="Sylfaen"/>
                <w:color w:val="000000" w:themeColor="text1"/>
                <w:sz w:val="20"/>
                <w:szCs w:val="20"/>
              </w:rPr>
              <w:t>კულტურისა</w:t>
            </w:r>
            <w:proofErr w:type="spellEnd"/>
            <w:r w:rsidRPr="00C15372">
              <w:rPr>
                <w:rFonts w:ascii="Sylfaen" w:hAnsi="Sylfaen" w:cs="Sylfaen"/>
                <w:color w:val="000000" w:themeColor="text1"/>
                <w:sz w:val="20"/>
                <w:szCs w:val="20"/>
              </w:rPr>
              <w:t xml:space="preserve"> </w:t>
            </w:r>
            <w:proofErr w:type="spellStart"/>
            <w:r w:rsidRPr="00C15372">
              <w:rPr>
                <w:rFonts w:ascii="Sylfaen" w:hAnsi="Sylfaen" w:cs="Sylfaen"/>
                <w:color w:val="000000" w:themeColor="text1"/>
                <w:sz w:val="20"/>
                <w:szCs w:val="20"/>
              </w:rPr>
              <w:t>და</w:t>
            </w:r>
            <w:proofErr w:type="spellEnd"/>
            <w:r w:rsidRPr="00C15372">
              <w:rPr>
                <w:rFonts w:ascii="Sylfaen" w:hAnsi="Sylfaen" w:cs="Sylfaen"/>
                <w:color w:val="000000" w:themeColor="text1"/>
                <w:sz w:val="20"/>
                <w:szCs w:val="20"/>
              </w:rPr>
              <w:t xml:space="preserve"> </w:t>
            </w:r>
            <w:proofErr w:type="spellStart"/>
            <w:r w:rsidRPr="00C15372">
              <w:rPr>
                <w:rFonts w:ascii="Sylfaen" w:hAnsi="Sylfaen" w:cs="Sylfaen"/>
                <w:color w:val="000000" w:themeColor="text1"/>
                <w:sz w:val="20"/>
                <w:szCs w:val="20"/>
              </w:rPr>
              <w:t>სპორტის</w:t>
            </w:r>
            <w:proofErr w:type="spellEnd"/>
            <w:r w:rsidRPr="00C15372">
              <w:rPr>
                <w:rFonts w:ascii="Sylfaen" w:hAnsi="Sylfaen" w:cs="Sylfaen"/>
                <w:color w:val="000000" w:themeColor="text1"/>
                <w:sz w:val="20"/>
                <w:szCs w:val="20"/>
              </w:rPr>
              <w:t xml:space="preserve"> </w:t>
            </w:r>
            <w:proofErr w:type="spellStart"/>
            <w:r w:rsidRPr="00C15372">
              <w:rPr>
                <w:rFonts w:ascii="Sylfaen" w:hAnsi="Sylfaen" w:cs="Sylfaen"/>
                <w:color w:val="000000" w:themeColor="text1"/>
                <w:sz w:val="20"/>
                <w:szCs w:val="20"/>
              </w:rPr>
              <w:t>სამინისტრო</w:t>
            </w:r>
            <w:proofErr w:type="spellEnd"/>
          </w:p>
        </w:tc>
      </w:tr>
      <w:tr w:rsidR="00AE7F98" w:rsidRPr="0013104F" w14:paraId="0B11F6DE" w14:textId="77777777" w:rsidTr="00843FAA">
        <w:tc>
          <w:tcPr>
            <w:tcW w:w="9770" w:type="dxa"/>
            <w:gridSpan w:val="7"/>
            <w:shd w:val="clear" w:color="auto" w:fill="EEECE1" w:themeFill="background2"/>
          </w:tcPr>
          <w:p w14:paraId="1CB5F202" w14:textId="77777777" w:rsidR="00AE7F98" w:rsidRPr="00C15372" w:rsidRDefault="00AE7F98" w:rsidP="00FC4C14">
            <w:pPr>
              <w:spacing w:after="120" w:line="276" w:lineRule="auto"/>
              <w:jc w:val="center"/>
              <w:rPr>
                <w:rFonts w:ascii="Sylfaen" w:hAnsi="Sylfaen"/>
                <w:b/>
                <w:color w:val="000000" w:themeColor="text1"/>
                <w:sz w:val="20"/>
                <w:szCs w:val="20"/>
              </w:rPr>
            </w:pPr>
            <w:proofErr w:type="spellStart"/>
            <w:r w:rsidRPr="00C15372">
              <w:rPr>
                <w:rFonts w:ascii="Sylfaen" w:hAnsi="Sylfaen"/>
                <w:b/>
                <w:color w:val="000000" w:themeColor="text1"/>
                <w:sz w:val="20"/>
                <w:szCs w:val="20"/>
              </w:rPr>
              <w:t>შესრულების</w:t>
            </w:r>
            <w:proofErr w:type="spellEnd"/>
            <w:r w:rsidRPr="00C15372">
              <w:rPr>
                <w:rFonts w:ascii="Sylfaen" w:hAnsi="Sylfaen"/>
                <w:b/>
                <w:color w:val="000000" w:themeColor="text1"/>
                <w:sz w:val="20"/>
                <w:szCs w:val="20"/>
              </w:rPr>
              <w:t xml:space="preserve"> </w:t>
            </w:r>
            <w:proofErr w:type="spellStart"/>
            <w:r w:rsidRPr="00C15372">
              <w:rPr>
                <w:rFonts w:ascii="Sylfaen" w:hAnsi="Sylfaen"/>
                <w:b/>
                <w:color w:val="000000" w:themeColor="text1"/>
                <w:sz w:val="20"/>
                <w:szCs w:val="20"/>
              </w:rPr>
              <w:t>ინდიკატორები</w:t>
            </w:r>
            <w:proofErr w:type="spellEnd"/>
          </w:p>
        </w:tc>
      </w:tr>
      <w:tr w:rsidR="00AE7F98" w:rsidRPr="0013104F" w14:paraId="450A779F" w14:textId="77777777" w:rsidTr="009C2D74">
        <w:trPr>
          <w:trHeight w:val="699"/>
        </w:trPr>
        <w:tc>
          <w:tcPr>
            <w:tcW w:w="3207" w:type="dxa"/>
            <w:gridSpan w:val="2"/>
          </w:tcPr>
          <w:p w14:paraId="4B3868B5" w14:textId="77777777" w:rsidR="00F415CB" w:rsidRDefault="00AE7F98" w:rsidP="00AE7F98">
            <w:pPr>
              <w:spacing w:after="120" w:line="276" w:lineRule="auto"/>
              <w:jc w:val="both"/>
              <w:rPr>
                <w:rFonts w:ascii="Sylfaen" w:hAnsi="Sylfaen" w:cs="Sylfaen"/>
                <w:color w:val="000000" w:themeColor="text1"/>
                <w:sz w:val="20"/>
                <w:szCs w:val="20"/>
                <w:lang w:val="ka-GE"/>
              </w:rPr>
            </w:pPr>
            <w:proofErr w:type="spellStart"/>
            <w:r w:rsidRPr="00F415CB">
              <w:rPr>
                <w:rFonts w:ascii="Sylfaen" w:hAnsi="Sylfaen" w:cs="Sylfaen"/>
                <w:b/>
                <w:color w:val="000000" w:themeColor="text1"/>
                <w:sz w:val="20"/>
                <w:szCs w:val="20"/>
              </w:rPr>
              <w:t>შესრულების</w:t>
            </w:r>
            <w:proofErr w:type="spellEnd"/>
            <w:r w:rsidRPr="00F415CB">
              <w:rPr>
                <w:rFonts w:ascii="Sylfaen" w:hAnsi="Sylfaen" w:cs="Sylfaen"/>
                <w:b/>
                <w:color w:val="000000" w:themeColor="text1"/>
                <w:sz w:val="20"/>
                <w:szCs w:val="20"/>
              </w:rPr>
              <w:t xml:space="preserve"> </w:t>
            </w:r>
            <w:proofErr w:type="spellStart"/>
            <w:r w:rsidRPr="00F415CB">
              <w:rPr>
                <w:rFonts w:ascii="Sylfaen" w:hAnsi="Sylfaen" w:cs="Sylfaen"/>
                <w:b/>
                <w:color w:val="000000" w:themeColor="text1"/>
                <w:sz w:val="20"/>
                <w:szCs w:val="20"/>
              </w:rPr>
              <w:t>ინდიკატორი</w:t>
            </w:r>
            <w:proofErr w:type="spellEnd"/>
            <w:r w:rsidRPr="00F415CB">
              <w:rPr>
                <w:rFonts w:ascii="Sylfaen" w:hAnsi="Sylfaen" w:cs="Sylfaen"/>
                <w:b/>
                <w:color w:val="000000" w:themeColor="text1"/>
                <w:sz w:val="20"/>
                <w:szCs w:val="20"/>
              </w:rPr>
              <w:t>:</w:t>
            </w:r>
            <w:r w:rsidRPr="00C15372">
              <w:rPr>
                <w:rFonts w:ascii="Sylfaen" w:hAnsi="Sylfaen" w:cs="Sylfaen"/>
                <w:color w:val="000000" w:themeColor="text1"/>
                <w:sz w:val="20"/>
                <w:szCs w:val="20"/>
              </w:rPr>
              <w:t xml:space="preserve"> </w:t>
            </w:r>
          </w:p>
          <w:p w14:paraId="4E15BB39" w14:textId="77777777" w:rsidR="00AE7F98" w:rsidRPr="00BF2CE0" w:rsidRDefault="00AE7F98" w:rsidP="00AE7F98">
            <w:pPr>
              <w:spacing w:after="120" w:line="276" w:lineRule="auto"/>
              <w:jc w:val="both"/>
              <w:rPr>
                <w:rFonts w:ascii="Sylfaen" w:hAnsi="Sylfaen"/>
                <w:sz w:val="20"/>
                <w:szCs w:val="20"/>
                <w:lang w:val="ka-GE"/>
              </w:rPr>
            </w:pPr>
            <w:proofErr w:type="spellStart"/>
            <w:r w:rsidRPr="00C15372">
              <w:rPr>
                <w:rFonts w:ascii="Sylfaen" w:hAnsi="Sylfaen" w:cs="Sylfaen"/>
                <w:color w:val="000000" w:themeColor="text1"/>
                <w:sz w:val="20"/>
                <w:szCs w:val="20"/>
              </w:rPr>
              <w:t>კამპანია</w:t>
            </w:r>
            <w:proofErr w:type="spellEnd"/>
            <w:r w:rsidRPr="00C15372">
              <w:rPr>
                <w:rFonts w:ascii="Sylfaen" w:hAnsi="Sylfaen" w:cs="Sylfaen"/>
                <w:color w:val="000000" w:themeColor="text1"/>
                <w:sz w:val="20"/>
                <w:szCs w:val="20"/>
              </w:rPr>
              <w:t xml:space="preserve"> </w:t>
            </w:r>
            <w:proofErr w:type="spellStart"/>
            <w:r w:rsidRPr="00C15372">
              <w:rPr>
                <w:rFonts w:ascii="Sylfaen" w:hAnsi="Sylfaen" w:cs="Sylfaen"/>
                <w:color w:val="000000" w:themeColor="text1"/>
                <w:sz w:val="20"/>
                <w:szCs w:val="20"/>
              </w:rPr>
              <w:t>სოციალურ</w:t>
            </w:r>
            <w:proofErr w:type="spellEnd"/>
            <w:r w:rsidRPr="00C15372">
              <w:rPr>
                <w:rFonts w:ascii="Sylfaen" w:hAnsi="Sylfaen" w:cs="Sylfaen"/>
                <w:color w:val="000000" w:themeColor="text1"/>
                <w:sz w:val="20"/>
                <w:szCs w:val="20"/>
              </w:rPr>
              <w:t xml:space="preserve"> </w:t>
            </w:r>
            <w:proofErr w:type="spellStart"/>
            <w:r w:rsidRPr="00C15372">
              <w:rPr>
                <w:rFonts w:ascii="Sylfaen" w:hAnsi="Sylfaen" w:cs="Sylfaen"/>
                <w:color w:val="000000" w:themeColor="text1"/>
                <w:sz w:val="20"/>
                <w:szCs w:val="20"/>
              </w:rPr>
              <w:t>მედიაში</w:t>
            </w:r>
            <w:proofErr w:type="spellEnd"/>
            <w:r w:rsidRPr="00C15372">
              <w:rPr>
                <w:rFonts w:ascii="Sylfaen" w:hAnsi="Sylfaen" w:cs="Sylfaen"/>
                <w:color w:val="000000" w:themeColor="text1"/>
                <w:sz w:val="20"/>
                <w:szCs w:val="20"/>
              </w:rPr>
              <w:t xml:space="preserve">; </w:t>
            </w:r>
            <w:proofErr w:type="spellStart"/>
            <w:r w:rsidRPr="00C15372">
              <w:rPr>
                <w:rFonts w:ascii="Sylfaen" w:hAnsi="Sylfaen" w:cs="Sylfaen"/>
                <w:color w:val="000000" w:themeColor="text1"/>
                <w:sz w:val="20"/>
                <w:szCs w:val="20"/>
              </w:rPr>
              <w:t>სტატიები</w:t>
            </w:r>
            <w:proofErr w:type="spellEnd"/>
            <w:r w:rsidRPr="00C15372">
              <w:rPr>
                <w:rFonts w:ascii="Sylfaen" w:hAnsi="Sylfaen" w:cs="Sylfaen"/>
                <w:color w:val="000000" w:themeColor="text1"/>
                <w:sz w:val="20"/>
                <w:szCs w:val="20"/>
              </w:rPr>
              <w:t xml:space="preserve">, </w:t>
            </w:r>
            <w:proofErr w:type="spellStart"/>
            <w:r w:rsidRPr="00C15372">
              <w:rPr>
                <w:rFonts w:ascii="Sylfaen" w:hAnsi="Sylfaen" w:cs="Sylfaen"/>
                <w:color w:val="000000" w:themeColor="text1"/>
                <w:sz w:val="20"/>
                <w:szCs w:val="20"/>
              </w:rPr>
              <w:t>დაბუსტული</w:t>
            </w:r>
            <w:proofErr w:type="spellEnd"/>
            <w:r w:rsidRPr="00C15372">
              <w:rPr>
                <w:rFonts w:ascii="Sylfaen" w:hAnsi="Sylfaen" w:cs="Sylfaen"/>
                <w:color w:val="000000" w:themeColor="text1"/>
                <w:sz w:val="20"/>
                <w:szCs w:val="20"/>
              </w:rPr>
              <w:t xml:space="preserve"> </w:t>
            </w:r>
            <w:proofErr w:type="spellStart"/>
            <w:r w:rsidRPr="00C15372">
              <w:rPr>
                <w:rFonts w:ascii="Sylfaen" w:hAnsi="Sylfaen" w:cs="Sylfaen"/>
                <w:color w:val="000000" w:themeColor="text1"/>
                <w:sz w:val="20"/>
                <w:szCs w:val="20"/>
              </w:rPr>
              <w:t>ინფორმაცია</w:t>
            </w:r>
            <w:proofErr w:type="spellEnd"/>
            <w:r w:rsidR="00BF2CE0">
              <w:rPr>
                <w:rFonts w:ascii="Sylfaen" w:hAnsi="Sylfaen" w:cs="Sylfaen"/>
                <w:color w:val="000000" w:themeColor="text1"/>
                <w:sz w:val="20"/>
                <w:szCs w:val="20"/>
                <w:lang w:val="ka-GE"/>
              </w:rPr>
              <w:t>.</w:t>
            </w:r>
          </w:p>
        </w:tc>
        <w:tc>
          <w:tcPr>
            <w:tcW w:w="6563" w:type="dxa"/>
            <w:gridSpan w:val="5"/>
          </w:tcPr>
          <w:p w14:paraId="32BC60E2" w14:textId="77777777" w:rsidR="00AE7F98" w:rsidRPr="00C15372" w:rsidRDefault="00AE7F98" w:rsidP="00AE7F98">
            <w:pPr>
              <w:spacing w:before="120" w:after="120" w:line="276" w:lineRule="auto"/>
              <w:jc w:val="both"/>
              <w:rPr>
                <w:rFonts w:ascii="Sylfaen" w:eastAsia="Arial Unicode MS" w:hAnsi="Sylfaen" w:cs="Arial Unicode MS"/>
                <w:b/>
                <w:color w:val="000000" w:themeColor="text1"/>
                <w:sz w:val="20"/>
                <w:szCs w:val="20"/>
                <w:lang w:val="ka-GE"/>
              </w:rPr>
            </w:pPr>
            <w:r w:rsidRPr="00C15372">
              <w:rPr>
                <w:rFonts w:ascii="Sylfaen" w:eastAsia="Arial Unicode MS" w:hAnsi="Sylfaen" w:cs="Arial Unicode MS"/>
                <w:b/>
                <w:color w:val="000000" w:themeColor="text1"/>
                <w:sz w:val="20"/>
                <w:szCs w:val="20"/>
                <w:lang w:val="ka-GE"/>
              </w:rPr>
              <w:t xml:space="preserve">შესრულებული: </w:t>
            </w:r>
          </w:p>
          <w:p w14:paraId="2C940181" w14:textId="37CDCFB2" w:rsidR="00BF2CE0" w:rsidRPr="00C15372" w:rsidRDefault="00AE7F98" w:rsidP="00A879E3">
            <w:pPr>
              <w:jc w:val="both"/>
              <w:rPr>
                <w:rFonts w:ascii="Sylfaen" w:hAnsi="Sylfaen"/>
                <w:sz w:val="20"/>
                <w:szCs w:val="20"/>
                <w:lang w:val="ka-GE"/>
              </w:rPr>
            </w:pPr>
            <w:r w:rsidRPr="00C15372">
              <w:rPr>
                <w:rFonts w:ascii="Sylfaen" w:eastAsia="Times New Roman" w:hAnsi="Sylfaen" w:cs="Calibri"/>
                <w:color w:val="000000"/>
                <w:sz w:val="20"/>
                <w:szCs w:val="20"/>
                <w:lang w:val="ka-GE"/>
              </w:rPr>
              <w:t xml:space="preserve">ჩატარდა „პროფესიული განათლების ქართულ-გერმანული“ დღეები“,   ასევე, გერმანიის საერთაშორისო თანამშრომლობის საზოგადოების - GIZ  მიერ ორგანიზებული საინფორმაციო კამპანია,  ვეტერანი მორაგბეების შეხვედრები სკოლის მოსწავლეებთან, პროფესიული განათლების და </w:t>
            </w:r>
            <w:r w:rsidRPr="00C15372">
              <w:rPr>
                <w:rFonts w:ascii="Sylfaen" w:hAnsi="Sylfaen"/>
                <w:sz w:val="20"/>
                <w:szCs w:val="20"/>
                <w:lang w:val="ka-GE"/>
              </w:rPr>
              <w:t xml:space="preserve">სამეწარმეო განათლების, როგორც მისი შემადგენელის </w:t>
            </w:r>
            <w:r w:rsidRPr="00C15372">
              <w:rPr>
                <w:rFonts w:ascii="Sylfaen" w:eastAsia="Times New Roman" w:hAnsi="Sylfaen" w:cs="Calibri"/>
                <w:color w:val="000000"/>
                <w:sz w:val="20"/>
                <w:szCs w:val="20"/>
                <w:lang w:val="ka-GE"/>
              </w:rPr>
              <w:t xml:space="preserve"> შესახებ. </w:t>
            </w:r>
          </w:p>
        </w:tc>
      </w:tr>
      <w:tr w:rsidR="00843FAA" w:rsidRPr="00C15372" w14:paraId="21D54682" w14:textId="77777777" w:rsidTr="00843FAA">
        <w:trPr>
          <w:gridAfter w:val="1"/>
          <w:wAfter w:w="8" w:type="dxa"/>
        </w:trPr>
        <w:tc>
          <w:tcPr>
            <w:tcW w:w="9762" w:type="dxa"/>
            <w:gridSpan w:val="6"/>
            <w:shd w:val="clear" w:color="auto" w:fill="EEECE1" w:themeFill="background2"/>
          </w:tcPr>
          <w:p w14:paraId="3D9BECB9" w14:textId="77777777" w:rsidR="00843FAA" w:rsidRPr="00C15372" w:rsidRDefault="00843FAA" w:rsidP="00DD78C2">
            <w:pPr>
              <w:spacing w:after="120" w:line="276" w:lineRule="auto"/>
              <w:jc w:val="center"/>
              <w:rPr>
                <w:rFonts w:ascii="Sylfaen" w:hAnsi="Sylfaen"/>
                <w:b/>
                <w:color w:val="000000" w:themeColor="text1"/>
                <w:sz w:val="20"/>
                <w:szCs w:val="20"/>
              </w:rPr>
            </w:pPr>
            <w:proofErr w:type="spellStart"/>
            <w:r w:rsidRPr="00C15372">
              <w:rPr>
                <w:rFonts w:ascii="Sylfaen" w:hAnsi="Sylfaen"/>
                <w:b/>
                <w:color w:val="000000" w:themeColor="text1"/>
                <w:sz w:val="20"/>
                <w:szCs w:val="20"/>
              </w:rPr>
              <w:t>ბიუჯეტი</w:t>
            </w:r>
            <w:proofErr w:type="spellEnd"/>
          </w:p>
        </w:tc>
      </w:tr>
      <w:tr w:rsidR="00843FAA" w:rsidRPr="00C15372" w14:paraId="64016FB8" w14:textId="77777777" w:rsidTr="00843FAA">
        <w:trPr>
          <w:gridAfter w:val="1"/>
          <w:wAfter w:w="8" w:type="dxa"/>
          <w:trHeight w:val="233"/>
        </w:trPr>
        <w:tc>
          <w:tcPr>
            <w:tcW w:w="3207" w:type="dxa"/>
            <w:gridSpan w:val="2"/>
            <w:shd w:val="clear" w:color="auto" w:fill="FFFF00"/>
          </w:tcPr>
          <w:p w14:paraId="0DFE9FC7" w14:textId="77777777" w:rsidR="00843FAA" w:rsidRPr="00C15372" w:rsidRDefault="00843FAA" w:rsidP="00DD78C2">
            <w:pPr>
              <w:spacing w:after="120" w:line="276" w:lineRule="auto"/>
              <w:jc w:val="center"/>
              <w:rPr>
                <w:rFonts w:ascii="Sylfaen" w:hAnsi="Sylfaen"/>
                <w:color w:val="000000" w:themeColor="text1"/>
                <w:sz w:val="20"/>
                <w:szCs w:val="20"/>
              </w:rPr>
            </w:pPr>
            <w:proofErr w:type="spellStart"/>
            <w:r w:rsidRPr="00C15372">
              <w:rPr>
                <w:rFonts w:ascii="Sylfaen" w:hAnsi="Sylfaen"/>
                <w:b/>
                <w:color w:val="000000" w:themeColor="text1"/>
                <w:sz w:val="20"/>
                <w:szCs w:val="20"/>
              </w:rPr>
              <w:t>საპროგნოზო</w:t>
            </w:r>
            <w:proofErr w:type="spellEnd"/>
            <w:r w:rsidRPr="00C15372">
              <w:rPr>
                <w:rFonts w:ascii="Sylfaen" w:hAnsi="Sylfaen"/>
                <w:b/>
                <w:color w:val="000000" w:themeColor="text1"/>
                <w:sz w:val="20"/>
                <w:szCs w:val="20"/>
              </w:rPr>
              <w:t>:</w:t>
            </w:r>
          </w:p>
        </w:tc>
        <w:tc>
          <w:tcPr>
            <w:tcW w:w="6555" w:type="dxa"/>
            <w:gridSpan w:val="4"/>
            <w:shd w:val="clear" w:color="auto" w:fill="FFFF00"/>
          </w:tcPr>
          <w:p w14:paraId="7C4451C2" w14:textId="77777777" w:rsidR="00843FAA" w:rsidRPr="00C15372" w:rsidRDefault="00843FAA" w:rsidP="00DD78C2">
            <w:pPr>
              <w:spacing w:after="120" w:line="276" w:lineRule="auto"/>
              <w:jc w:val="center"/>
              <w:rPr>
                <w:rFonts w:ascii="Sylfaen" w:hAnsi="Sylfaen"/>
                <w:color w:val="000000" w:themeColor="text1"/>
                <w:sz w:val="20"/>
                <w:szCs w:val="20"/>
              </w:rPr>
            </w:pPr>
            <w:proofErr w:type="spellStart"/>
            <w:r w:rsidRPr="00C15372">
              <w:rPr>
                <w:rFonts w:ascii="Sylfaen" w:hAnsi="Sylfaen"/>
                <w:b/>
                <w:color w:val="000000" w:themeColor="text1"/>
                <w:sz w:val="20"/>
                <w:szCs w:val="20"/>
              </w:rPr>
              <w:t>ფაქტობრივი</w:t>
            </w:r>
            <w:proofErr w:type="spellEnd"/>
            <w:r w:rsidRPr="00C15372">
              <w:rPr>
                <w:rFonts w:ascii="Sylfaen" w:hAnsi="Sylfaen"/>
                <w:b/>
                <w:color w:val="000000" w:themeColor="text1"/>
                <w:sz w:val="20"/>
                <w:szCs w:val="20"/>
              </w:rPr>
              <w:t>:</w:t>
            </w:r>
          </w:p>
        </w:tc>
      </w:tr>
      <w:tr w:rsidR="00843FAA" w:rsidRPr="00C15372" w14:paraId="52F2F4C2" w14:textId="77777777" w:rsidTr="00843FAA">
        <w:trPr>
          <w:gridAfter w:val="1"/>
          <w:wAfter w:w="8" w:type="dxa"/>
          <w:trHeight w:val="233"/>
        </w:trPr>
        <w:tc>
          <w:tcPr>
            <w:tcW w:w="3207" w:type="dxa"/>
            <w:gridSpan w:val="2"/>
            <w:shd w:val="clear" w:color="auto" w:fill="FFFFFF" w:themeFill="background1"/>
          </w:tcPr>
          <w:p w14:paraId="2627C395" w14:textId="77777777" w:rsidR="00843FAA" w:rsidRPr="00C15372" w:rsidRDefault="00843FAA" w:rsidP="00DD78C2">
            <w:pPr>
              <w:spacing w:after="120"/>
              <w:jc w:val="center"/>
              <w:rPr>
                <w:rFonts w:ascii="Sylfaen" w:hAnsi="Sylfaen"/>
                <w:b/>
                <w:color w:val="000000" w:themeColor="text1"/>
                <w:sz w:val="20"/>
                <w:szCs w:val="20"/>
                <w:lang w:val="ka-GE"/>
              </w:rPr>
            </w:pPr>
            <w:r w:rsidRPr="00C15372">
              <w:rPr>
                <w:rFonts w:ascii="Sylfaen" w:hAnsi="Sylfaen"/>
                <w:b/>
                <w:color w:val="000000" w:themeColor="text1"/>
                <w:sz w:val="20"/>
                <w:szCs w:val="20"/>
                <w:lang w:val="ka-GE"/>
              </w:rPr>
              <w:t>ადმინისტრაციული ხარჯი;</w:t>
            </w:r>
          </w:p>
          <w:p w14:paraId="5E86E785" w14:textId="77777777" w:rsidR="00843FAA" w:rsidRPr="00C15372" w:rsidRDefault="00843FAA" w:rsidP="00DD78C2">
            <w:pPr>
              <w:spacing w:after="120"/>
              <w:jc w:val="center"/>
              <w:rPr>
                <w:rFonts w:ascii="Sylfaen" w:hAnsi="Sylfaen"/>
                <w:b/>
                <w:color w:val="000000" w:themeColor="text1"/>
                <w:sz w:val="20"/>
                <w:szCs w:val="20"/>
                <w:lang w:val="ka-GE"/>
              </w:rPr>
            </w:pPr>
            <w:r w:rsidRPr="00C15372">
              <w:rPr>
                <w:rFonts w:ascii="Sylfaen" w:hAnsi="Sylfaen"/>
                <w:b/>
                <w:color w:val="000000" w:themeColor="text1"/>
                <w:sz w:val="20"/>
                <w:szCs w:val="20"/>
                <w:lang w:val="ka-GE"/>
              </w:rPr>
              <w:t>დონორთა ბიუჯეტი</w:t>
            </w:r>
          </w:p>
        </w:tc>
        <w:tc>
          <w:tcPr>
            <w:tcW w:w="6555" w:type="dxa"/>
            <w:gridSpan w:val="4"/>
            <w:shd w:val="clear" w:color="auto" w:fill="FFFFFF" w:themeFill="background1"/>
          </w:tcPr>
          <w:p w14:paraId="786CC296" w14:textId="77777777" w:rsidR="00843FAA" w:rsidRPr="00C15372" w:rsidRDefault="00843FAA" w:rsidP="00DD78C2">
            <w:pPr>
              <w:spacing w:after="120"/>
              <w:jc w:val="center"/>
              <w:rPr>
                <w:rFonts w:ascii="Sylfaen" w:hAnsi="Sylfaen"/>
                <w:b/>
                <w:color w:val="000000" w:themeColor="text1"/>
                <w:sz w:val="20"/>
                <w:szCs w:val="20"/>
                <w:lang w:val="ka-GE"/>
              </w:rPr>
            </w:pPr>
            <w:r w:rsidRPr="00C15372">
              <w:rPr>
                <w:rFonts w:ascii="Sylfaen" w:hAnsi="Sylfaen"/>
                <w:b/>
                <w:color w:val="000000" w:themeColor="text1"/>
                <w:sz w:val="20"/>
                <w:szCs w:val="20"/>
                <w:lang w:val="ka-GE"/>
              </w:rPr>
              <w:t>ადმინისტრაციული ხარჯი;</w:t>
            </w:r>
          </w:p>
          <w:p w14:paraId="7F71FC8F" w14:textId="77777777" w:rsidR="00843FAA" w:rsidRPr="00C15372" w:rsidRDefault="00843FAA" w:rsidP="00DD78C2">
            <w:pPr>
              <w:spacing w:after="120"/>
              <w:jc w:val="center"/>
              <w:rPr>
                <w:rFonts w:ascii="Sylfaen" w:hAnsi="Sylfaen"/>
                <w:b/>
                <w:color w:val="000000" w:themeColor="text1"/>
                <w:sz w:val="20"/>
                <w:szCs w:val="20"/>
                <w:lang w:val="ka-GE"/>
              </w:rPr>
            </w:pPr>
            <w:r w:rsidRPr="00C15372">
              <w:rPr>
                <w:rFonts w:ascii="Sylfaen" w:hAnsi="Sylfaen"/>
                <w:b/>
                <w:color w:val="000000" w:themeColor="text1"/>
                <w:sz w:val="20"/>
                <w:szCs w:val="20"/>
                <w:lang w:val="ka-GE"/>
              </w:rPr>
              <w:t>დონორთა ბიუჯეტი</w:t>
            </w:r>
          </w:p>
        </w:tc>
      </w:tr>
      <w:tr w:rsidR="00843FAA" w:rsidRPr="00C15372" w14:paraId="02CD1033" w14:textId="77777777" w:rsidTr="00843FAA">
        <w:trPr>
          <w:gridAfter w:val="1"/>
          <w:wAfter w:w="8" w:type="dxa"/>
          <w:trHeight w:val="625"/>
        </w:trPr>
        <w:tc>
          <w:tcPr>
            <w:tcW w:w="1708" w:type="dxa"/>
            <w:vMerge w:val="restart"/>
            <w:shd w:val="clear" w:color="auto" w:fill="DDD9C3" w:themeFill="background2" w:themeFillShade="E6"/>
          </w:tcPr>
          <w:p w14:paraId="4DA4853A" w14:textId="77777777" w:rsidR="00843FAA" w:rsidRPr="00C15372" w:rsidRDefault="00843FAA" w:rsidP="00DD78C2">
            <w:pPr>
              <w:spacing w:line="276" w:lineRule="auto"/>
              <w:jc w:val="center"/>
              <w:rPr>
                <w:rFonts w:ascii="Sylfaen" w:hAnsi="Sylfaen"/>
                <w:color w:val="000000" w:themeColor="text1"/>
                <w:sz w:val="20"/>
                <w:szCs w:val="20"/>
                <w:lang w:val="ka-GE"/>
              </w:rPr>
            </w:pPr>
          </w:p>
          <w:p w14:paraId="3B97D83D" w14:textId="77777777" w:rsidR="00843FAA" w:rsidRPr="00C15372" w:rsidRDefault="00843FAA" w:rsidP="00DD78C2">
            <w:pPr>
              <w:spacing w:line="276" w:lineRule="auto"/>
              <w:jc w:val="center"/>
              <w:rPr>
                <w:rFonts w:ascii="Sylfaen" w:hAnsi="Sylfaen"/>
                <w:color w:val="000000" w:themeColor="text1"/>
                <w:sz w:val="20"/>
                <w:szCs w:val="20"/>
                <w:lang w:val="ka-GE"/>
              </w:rPr>
            </w:pPr>
          </w:p>
          <w:p w14:paraId="4B4F71A7" w14:textId="77777777" w:rsidR="00843FAA" w:rsidRPr="00C15372" w:rsidRDefault="00843FAA" w:rsidP="00DD78C2">
            <w:pPr>
              <w:spacing w:line="276" w:lineRule="auto"/>
              <w:jc w:val="center"/>
              <w:rPr>
                <w:rFonts w:ascii="Sylfaen" w:hAnsi="Sylfaen"/>
                <w:color w:val="000000" w:themeColor="text1"/>
                <w:sz w:val="20"/>
                <w:szCs w:val="20"/>
                <w:lang w:val="ka-GE"/>
              </w:rPr>
            </w:pPr>
          </w:p>
          <w:p w14:paraId="41C7F72C" w14:textId="77777777" w:rsidR="00843FAA" w:rsidRPr="00C15372" w:rsidRDefault="00843FAA" w:rsidP="00DD78C2">
            <w:pPr>
              <w:spacing w:line="276" w:lineRule="auto"/>
              <w:jc w:val="center"/>
              <w:rPr>
                <w:rFonts w:ascii="Sylfaen" w:hAnsi="Sylfaen"/>
                <w:color w:val="000000" w:themeColor="text1"/>
                <w:sz w:val="20"/>
                <w:szCs w:val="20"/>
                <w:lang w:val="ka-GE"/>
              </w:rPr>
            </w:pPr>
            <w:r w:rsidRPr="00C15372">
              <w:rPr>
                <w:rFonts w:ascii="Sylfaen" w:hAnsi="Sylfaen"/>
                <w:color w:val="000000" w:themeColor="text1"/>
                <w:sz w:val="20"/>
                <w:szCs w:val="20"/>
                <w:lang w:val="ka-GE"/>
              </w:rPr>
              <w:t>შესრულების შეფასება</w:t>
            </w:r>
          </w:p>
        </w:tc>
        <w:tc>
          <w:tcPr>
            <w:tcW w:w="1499" w:type="dxa"/>
            <w:shd w:val="clear" w:color="auto" w:fill="8DB3E2" w:themeFill="text2" w:themeFillTint="66"/>
          </w:tcPr>
          <w:p w14:paraId="2F623537" w14:textId="77777777" w:rsidR="00843FAA" w:rsidRPr="00C15372" w:rsidRDefault="00843FAA" w:rsidP="00DD78C2">
            <w:pPr>
              <w:spacing w:line="276" w:lineRule="auto"/>
              <w:jc w:val="center"/>
              <w:rPr>
                <w:rFonts w:ascii="Sylfaen" w:hAnsi="Sylfaen"/>
                <w:color w:val="000000" w:themeColor="text1"/>
                <w:sz w:val="20"/>
                <w:szCs w:val="20"/>
                <w:lang w:val="ka-GE"/>
              </w:rPr>
            </w:pPr>
            <w:r w:rsidRPr="00C15372">
              <w:rPr>
                <w:rFonts w:ascii="Sylfaen" w:hAnsi="Sylfaen"/>
                <w:color w:val="000000" w:themeColor="text1"/>
                <w:sz w:val="20"/>
                <w:szCs w:val="20"/>
                <w:lang w:val="ka-GE"/>
              </w:rPr>
              <w:t>პროგრესი (%)</w:t>
            </w:r>
          </w:p>
        </w:tc>
        <w:tc>
          <w:tcPr>
            <w:tcW w:w="1660" w:type="dxa"/>
            <w:shd w:val="clear" w:color="auto" w:fill="95B3D7" w:themeFill="accent1" w:themeFillTint="99"/>
          </w:tcPr>
          <w:p w14:paraId="65A05DD6" w14:textId="77777777" w:rsidR="00843FAA" w:rsidRPr="00C15372" w:rsidRDefault="00843FAA" w:rsidP="00DD78C2">
            <w:pPr>
              <w:spacing w:line="276" w:lineRule="auto"/>
              <w:jc w:val="center"/>
              <w:rPr>
                <w:rFonts w:ascii="Sylfaen" w:hAnsi="Sylfaen"/>
                <w:color w:val="000000" w:themeColor="text1"/>
                <w:sz w:val="20"/>
                <w:szCs w:val="20"/>
              </w:rPr>
            </w:pPr>
            <w:r w:rsidRPr="00C15372">
              <w:rPr>
                <w:rFonts w:ascii="Sylfaen" w:hAnsi="Sylfaen"/>
                <w:color w:val="000000" w:themeColor="text1"/>
                <w:sz w:val="20"/>
                <w:szCs w:val="20"/>
                <w:lang w:val="ka-GE"/>
              </w:rPr>
              <w:t>100%</w:t>
            </w:r>
          </w:p>
          <w:p w14:paraId="543CD94C" w14:textId="77777777" w:rsidR="00843FAA" w:rsidRPr="00C15372" w:rsidRDefault="00843FAA" w:rsidP="00DD78C2">
            <w:pPr>
              <w:spacing w:line="276" w:lineRule="auto"/>
              <w:jc w:val="center"/>
              <w:rPr>
                <w:rFonts w:ascii="Sylfaen" w:hAnsi="Sylfaen"/>
                <w:color w:val="000000" w:themeColor="text1"/>
                <w:sz w:val="20"/>
                <w:szCs w:val="20"/>
              </w:rPr>
            </w:pPr>
          </w:p>
        </w:tc>
        <w:tc>
          <w:tcPr>
            <w:tcW w:w="1270" w:type="dxa"/>
            <w:shd w:val="clear" w:color="auto" w:fill="95B3D7" w:themeFill="accent1" w:themeFillTint="99"/>
          </w:tcPr>
          <w:p w14:paraId="3D690A6E" w14:textId="77777777" w:rsidR="00843FAA" w:rsidRPr="00C15372" w:rsidRDefault="00843FAA" w:rsidP="00DD78C2">
            <w:pPr>
              <w:spacing w:line="276" w:lineRule="auto"/>
              <w:jc w:val="center"/>
              <w:rPr>
                <w:rFonts w:ascii="Sylfaen" w:hAnsi="Sylfaen"/>
                <w:color w:val="000000" w:themeColor="text1"/>
                <w:sz w:val="20"/>
                <w:szCs w:val="20"/>
              </w:rPr>
            </w:pPr>
            <w:r w:rsidRPr="00C15372">
              <w:rPr>
                <w:rFonts w:ascii="Sylfaen" w:hAnsi="Sylfaen"/>
                <w:color w:val="000000" w:themeColor="text1"/>
                <w:sz w:val="20"/>
                <w:szCs w:val="20"/>
                <w:lang w:val="ka-GE"/>
              </w:rPr>
              <w:t>51%-99%</w:t>
            </w:r>
          </w:p>
          <w:p w14:paraId="01C2054B" w14:textId="77777777" w:rsidR="00843FAA" w:rsidRPr="00C15372" w:rsidRDefault="00843FAA" w:rsidP="00DD78C2">
            <w:pPr>
              <w:spacing w:line="276" w:lineRule="auto"/>
              <w:jc w:val="center"/>
              <w:rPr>
                <w:rFonts w:ascii="Sylfaen" w:hAnsi="Sylfaen"/>
                <w:color w:val="000000" w:themeColor="text1"/>
                <w:sz w:val="20"/>
                <w:szCs w:val="20"/>
              </w:rPr>
            </w:pPr>
          </w:p>
        </w:tc>
        <w:tc>
          <w:tcPr>
            <w:tcW w:w="1491" w:type="dxa"/>
            <w:shd w:val="clear" w:color="auto" w:fill="95B3D7" w:themeFill="accent1" w:themeFillTint="99"/>
          </w:tcPr>
          <w:p w14:paraId="0B51ADDF" w14:textId="77777777" w:rsidR="00843FAA" w:rsidRPr="00C15372" w:rsidRDefault="00843FAA" w:rsidP="00DD78C2">
            <w:pPr>
              <w:spacing w:line="276" w:lineRule="auto"/>
              <w:jc w:val="center"/>
              <w:rPr>
                <w:rFonts w:ascii="Sylfaen" w:hAnsi="Sylfaen"/>
                <w:color w:val="000000" w:themeColor="text1"/>
                <w:sz w:val="20"/>
                <w:szCs w:val="20"/>
              </w:rPr>
            </w:pPr>
            <w:r w:rsidRPr="00C15372">
              <w:rPr>
                <w:rFonts w:ascii="Sylfaen" w:hAnsi="Sylfaen"/>
                <w:color w:val="000000" w:themeColor="text1"/>
                <w:sz w:val="20"/>
                <w:szCs w:val="20"/>
                <w:lang w:val="ka-GE"/>
              </w:rPr>
              <w:t>1%-50%</w:t>
            </w:r>
          </w:p>
          <w:p w14:paraId="5787EA27" w14:textId="77777777" w:rsidR="00843FAA" w:rsidRPr="00C15372" w:rsidRDefault="00843FAA" w:rsidP="00DD78C2">
            <w:pPr>
              <w:spacing w:line="276" w:lineRule="auto"/>
              <w:jc w:val="center"/>
              <w:rPr>
                <w:rFonts w:ascii="Sylfaen" w:hAnsi="Sylfaen"/>
                <w:color w:val="000000" w:themeColor="text1"/>
                <w:sz w:val="20"/>
                <w:szCs w:val="20"/>
              </w:rPr>
            </w:pPr>
          </w:p>
        </w:tc>
        <w:tc>
          <w:tcPr>
            <w:tcW w:w="2134" w:type="dxa"/>
            <w:shd w:val="clear" w:color="auto" w:fill="95B3D7" w:themeFill="accent1" w:themeFillTint="99"/>
          </w:tcPr>
          <w:p w14:paraId="142EB619" w14:textId="77777777" w:rsidR="00843FAA" w:rsidRPr="00C15372" w:rsidRDefault="00843FAA" w:rsidP="00DD78C2">
            <w:pPr>
              <w:spacing w:line="276" w:lineRule="auto"/>
              <w:jc w:val="center"/>
              <w:rPr>
                <w:rFonts w:ascii="Sylfaen" w:hAnsi="Sylfaen"/>
                <w:color w:val="000000" w:themeColor="text1"/>
                <w:sz w:val="20"/>
                <w:szCs w:val="20"/>
              </w:rPr>
            </w:pPr>
            <w:r w:rsidRPr="00C15372">
              <w:rPr>
                <w:rFonts w:ascii="Sylfaen" w:hAnsi="Sylfaen"/>
                <w:color w:val="000000" w:themeColor="text1"/>
                <w:sz w:val="20"/>
                <w:szCs w:val="20"/>
                <w:lang w:val="ka-GE"/>
              </w:rPr>
              <w:t>0%</w:t>
            </w:r>
          </w:p>
          <w:p w14:paraId="5F0CA2C4" w14:textId="77777777" w:rsidR="00843FAA" w:rsidRPr="00C15372" w:rsidRDefault="00843FAA" w:rsidP="00DD78C2">
            <w:pPr>
              <w:spacing w:line="276" w:lineRule="auto"/>
              <w:jc w:val="center"/>
              <w:rPr>
                <w:rFonts w:ascii="Sylfaen" w:hAnsi="Sylfaen"/>
                <w:color w:val="000000" w:themeColor="text1"/>
                <w:sz w:val="20"/>
                <w:szCs w:val="20"/>
                <w:lang w:val="ka-GE"/>
              </w:rPr>
            </w:pPr>
          </w:p>
        </w:tc>
      </w:tr>
      <w:tr w:rsidR="00843FAA" w:rsidRPr="00C15372" w14:paraId="6860FDAB" w14:textId="77777777" w:rsidTr="00843FAA">
        <w:trPr>
          <w:gridAfter w:val="1"/>
          <w:wAfter w:w="8" w:type="dxa"/>
          <w:trHeight w:val="228"/>
        </w:trPr>
        <w:tc>
          <w:tcPr>
            <w:tcW w:w="1708" w:type="dxa"/>
            <w:vMerge/>
            <w:shd w:val="clear" w:color="auto" w:fill="DDD9C3" w:themeFill="background2" w:themeFillShade="E6"/>
          </w:tcPr>
          <w:p w14:paraId="0FF32396" w14:textId="77777777" w:rsidR="00843FAA" w:rsidRPr="00C15372" w:rsidRDefault="00843FAA" w:rsidP="00DD78C2">
            <w:pPr>
              <w:spacing w:line="276" w:lineRule="auto"/>
              <w:jc w:val="both"/>
              <w:rPr>
                <w:rFonts w:ascii="Sylfaen" w:hAnsi="Sylfaen"/>
                <w:color w:val="000000" w:themeColor="text1"/>
                <w:sz w:val="20"/>
                <w:szCs w:val="20"/>
              </w:rPr>
            </w:pPr>
          </w:p>
        </w:tc>
        <w:tc>
          <w:tcPr>
            <w:tcW w:w="1499" w:type="dxa"/>
            <w:shd w:val="clear" w:color="auto" w:fill="FFFFFF" w:themeFill="background1"/>
          </w:tcPr>
          <w:p w14:paraId="7DA8E7AA" w14:textId="77777777" w:rsidR="00843FAA" w:rsidRPr="00C15372" w:rsidRDefault="00843FAA" w:rsidP="00DD78C2">
            <w:pPr>
              <w:spacing w:line="276" w:lineRule="auto"/>
              <w:jc w:val="center"/>
              <w:rPr>
                <w:rFonts w:ascii="Sylfaen" w:hAnsi="Sylfaen"/>
                <w:color w:val="000000" w:themeColor="text1"/>
                <w:sz w:val="20"/>
                <w:szCs w:val="20"/>
                <w:lang w:val="ka-GE"/>
              </w:rPr>
            </w:pPr>
          </w:p>
          <w:p w14:paraId="53CC621D" w14:textId="77777777" w:rsidR="00843FAA" w:rsidRPr="00C15372" w:rsidRDefault="00843FAA" w:rsidP="00DD78C2">
            <w:pPr>
              <w:spacing w:line="276" w:lineRule="auto"/>
              <w:jc w:val="center"/>
              <w:rPr>
                <w:rFonts w:ascii="Sylfaen" w:hAnsi="Sylfaen"/>
                <w:color w:val="000000" w:themeColor="text1"/>
                <w:sz w:val="20"/>
                <w:szCs w:val="20"/>
                <w:lang w:val="ka-GE"/>
              </w:rPr>
            </w:pPr>
          </w:p>
        </w:tc>
        <w:tc>
          <w:tcPr>
            <w:tcW w:w="1660" w:type="dxa"/>
            <w:shd w:val="clear" w:color="auto" w:fill="FFFFFF" w:themeFill="background1"/>
          </w:tcPr>
          <w:p w14:paraId="62DCC807" w14:textId="77777777" w:rsidR="00843FAA" w:rsidRPr="00C15372" w:rsidRDefault="00843FAA" w:rsidP="00DD78C2">
            <w:pPr>
              <w:spacing w:line="276" w:lineRule="auto"/>
              <w:jc w:val="center"/>
              <w:rPr>
                <w:rFonts w:ascii="Sylfaen" w:hAnsi="Sylfaen"/>
                <w:b/>
                <w:color w:val="000000" w:themeColor="text1"/>
                <w:sz w:val="20"/>
                <w:szCs w:val="20"/>
                <w:lang w:val="ka-GE"/>
              </w:rPr>
            </w:pPr>
          </w:p>
        </w:tc>
        <w:tc>
          <w:tcPr>
            <w:tcW w:w="1270" w:type="dxa"/>
            <w:shd w:val="clear" w:color="auto" w:fill="FFFFFF" w:themeFill="background1"/>
          </w:tcPr>
          <w:p w14:paraId="4AF2980C" w14:textId="77777777" w:rsidR="00843FAA" w:rsidRPr="00C15372" w:rsidRDefault="00843FAA" w:rsidP="00DD78C2">
            <w:pPr>
              <w:spacing w:line="276" w:lineRule="auto"/>
              <w:jc w:val="center"/>
              <w:rPr>
                <w:rFonts w:ascii="Sylfaen" w:hAnsi="Sylfaen"/>
                <w:color w:val="000000" w:themeColor="text1"/>
                <w:sz w:val="20"/>
                <w:szCs w:val="20"/>
              </w:rPr>
            </w:pPr>
          </w:p>
        </w:tc>
        <w:tc>
          <w:tcPr>
            <w:tcW w:w="1491" w:type="dxa"/>
            <w:shd w:val="clear" w:color="auto" w:fill="FFFFFF" w:themeFill="background1"/>
          </w:tcPr>
          <w:p w14:paraId="57BFE697" w14:textId="77777777" w:rsidR="00843FAA" w:rsidRPr="00C15372" w:rsidRDefault="00843FAA" w:rsidP="00DD78C2">
            <w:pPr>
              <w:spacing w:line="276" w:lineRule="auto"/>
              <w:jc w:val="center"/>
              <w:rPr>
                <w:rFonts w:ascii="Sylfaen" w:hAnsi="Sylfaen"/>
                <w:b/>
                <w:color w:val="000000" w:themeColor="text1"/>
                <w:sz w:val="20"/>
                <w:szCs w:val="20"/>
                <w:lang w:val="ka-GE"/>
              </w:rPr>
            </w:pPr>
            <w:r w:rsidRPr="00C15372">
              <w:rPr>
                <w:rFonts w:ascii="Sylfaen" w:hAnsi="Sylfaen"/>
                <w:b/>
                <w:color w:val="000000" w:themeColor="text1"/>
                <w:sz w:val="20"/>
                <w:szCs w:val="20"/>
                <w:lang w:val="ka-GE"/>
              </w:rPr>
              <w:t>40%</w:t>
            </w:r>
          </w:p>
        </w:tc>
        <w:tc>
          <w:tcPr>
            <w:tcW w:w="2134" w:type="dxa"/>
            <w:shd w:val="clear" w:color="auto" w:fill="FFFFFF" w:themeFill="background1"/>
          </w:tcPr>
          <w:p w14:paraId="77FE0DB6" w14:textId="77777777" w:rsidR="00843FAA" w:rsidRPr="00C15372" w:rsidRDefault="00843FAA" w:rsidP="00DD78C2">
            <w:pPr>
              <w:spacing w:line="276" w:lineRule="auto"/>
              <w:jc w:val="center"/>
              <w:rPr>
                <w:rFonts w:ascii="Sylfaen" w:hAnsi="Sylfaen"/>
                <w:b/>
                <w:color w:val="000000" w:themeColor="text1"/>
                <w:sz w:val="20"/>
                <w:szCs w:val="20"/>
              </w:rPr>
            </w:pPr>
          </w:p>
        </w:tc>
      </w:tr>
      <w:tr w:rsidR="00843FAA" w:rsidRPr="00C15372" w14:paraId="2B6B50FB" w14:textId="77777777" w:rsidTr="00843FAA">
        <w:trPr>
          <w:gridAfter w:val="1"/>
          <w:wAfter w:w="8" w:type="dxa"/>
          <w:trHeight w:val="574"/>
        </w:trPr>
        <w:tc>
          <w:tcPr>
            <w:tcW w:w="1708" w:type="dxa"/>
            <w:vMerge/>
            <w:shd w:val="clear" w:color="auto" w:fill="DDD9C3" w:themeFill="background2" w:themeFillShade="E6"/>
          </w:tcPr>
          <w:p w14:paraId="6BF08161" w14:textId="77777777" w:rsidR="00843FAA" w:rsidRPr="00C15372" w:rsidRDefault="00843FAA" w:rsidP="00DD78C2">
            <w:pPr>
              <w:spacing w:line="276" w:lineRule="auto"/>
              <w:jc w:val="both"/>
              <w:rPr>
                <w:rFonts w:ascii="Sylfaen" w:hAnsi="Sylfaen"/>
                <w:color w:val="000000" w:themeColor="text1"/>
                <w:sz w:val="20"/>
                <w:szCs w:val="20"/>
              </w:rPr>
            </w:pPr>
          </w:p>
        </w:tc>
        <w:tc>
          <w:tcPr>
            <w:tcW w:w="1499" w:type="dxa"/>
            <w:shd w:val="clear" w:color="auto" w:fill="FABF8F" w:themeFill="accent6" w:themeFillTint="99"/>
          </w:tcPr>
          <w:p w14:paraId="04A05489" w14:textId="77777777" w:rsidR="00843FAA" w:rsidRPr="00C15372" w:rsidRDefault="00843FAA" w:rsidP="00DD78C2">
            <w:pPr>
              <w:spacing w:line="276" w:lineRule="auto"/>
              <w:jc w:val="center"/>
              <w:rPr>
                <w:rFonts w:ascii="Sylfaen" w:hAnsi="Sylfaen"/>
                <w:color w:val="000000" w:themeColor="text1"/>
                <w:sz w:val="20"/>
                <w:szCs w:val="20"/>
                <w:lang w:val="ka-GE"/>
              </w:rPr>
            </w:pPr>
            <w:r w:rsidRPr="00C15372">
              <w:rPr>
                <w:rFonts w:ascii="Sylfaen" w:hAnsi="Sylfaen"/>
                <w:color w:val="000000" w:themeColor="text1"/>
                <w:sz w:val="20"/>
                <w:szCs w:val="20"/>
                <w:lang w:val="ka-GE"/>
              </w:rPr>
              <w:t>სტატუსი</w:t>
            </w:r>
          </w:p>
        </w:tc>
        <w:tc>
          <w:tcPr>
            <w:tcW w:w="1660" w:type="dxa"/>
            <w:shd w:val="clear" w:color="auto" w:fill="FABF8F" w:themeFill="accent6" w:themeFillTint="99"/>
          </w:tcPr>
          <w:p w14:paraId="15D7CDA2" w14:textId="77777777" w:rsidR="00843FAA" w:rsidRPr="00C15372" w:rsidRDefault="00843FAA" w:rsidP="00DD78C2">
            <w:pPr>
              <w:spacing w:line="276" w:lineRule="auto"/>
              <w:jc w:val="center"/>
              <w:rPr>
                <w:rFonts w:ascii="Sylfaen" w:hAnsi="Sylfaen"/>
                <w:color w:val="000000" w:themeColor="text1"/>
                <w:sz w:val="20"/>
                <w:szCs w:val="20"/>
                <w:lang w:val="ka-GE"/>
              </w:rPr>
            </w:pPr>
            <w:r w:rsidRPr="00C15372">
              <w:rPr>
                <w:rFonts w:ascii="Sylfaen" w:hAnsi="Sylfaen"/>
                <w:color w:val="000000" w:themeColor="text1"/>
                <w:sz w:val="20"/>
                <w:szCs w:val="20"/>
                <w:lang w:val="ka-GE"/>
              </w:rPr>
              <w:t>განხორციელდა</w:t>
            </w:r>
          </w:p>
        </w:tc>
        <w:tc>
          <w:tcPr>
            <w:tcW w:w="1270" w:type="dxa"/>
            <w:shd w:val="clear" w:color="auto" w:fill="FABF8F" w:themeFill="accent6" w:themeFillTint="99"/>
          </w:tcPr>
          <w:p w14:paraId="12F88CBB" w14:textId="77777777" w:rsidR="00843FAA" w:rsidRPr="00C15372" w:rsidRDefault="00843FAA" w:rsidP="00DD78C2">
            <w:pPr>
              <w:spacing w:line="276" w:lineRule="auto"/>
              <w:jc w:val="center"/>
              <w:rPr>
                <w:rFonts w:ascii="Sylfaen" w:hAnsi="Sylfaen"/>
                <w:color w:val="000000" w:themeColor="text1"/>
                <w:sz w:val="20"/>
                <w:szCs w:val="20"/>
                <w:lang w:val="ka-GE"/>
              </w:rPr>
            </w:pPr>
            <w:r w:rsidRPr="00C15372">
              <w:rPr>
                <w:rFonts w:ascii="Sylfaen" w:hAnsi="Sylfaen"/>
                <w:color w:val="000000" w:themeColor="text1"/>
                <w:sz w:val="20"/>
                <w:szCs w:val="20"/>
                <w:lang w:val="ka-GE"/>
              </w:rPr>
              <w:t>მიმდინარე - მეტწილად შესრულდა</w:t>
            </w:r>
          </w:p>
        </w:tc>
        <w:tc>
          <w:tcPr>
            <w:tcW w:w="1491" w:type="dxa"/>
            <w:shd w:val="clear" w:color="auto" w:fill="FABF8F" w:themeFill="accent6" w:themeFillTint="99"/>
          </w:tcPr>
          <w:p w14:paraId="643BA358" w14:textId="77777777" w:rsidR="00843FAA" w:rsidRPr="00C15372" w:rsidRDefault="00843FAA" w:rsidP="00DD78C2">
            <w:pPr>
              <w:spacing w:line="276" w:lineRule="auto"/>
              <w:jc w:val="center"/>
              <w:rPr>
                <w:rFonts w:ascii="Sylfaen" w:hAnsi="Sylfaen"/>
                <w:color w:val="000000" w:themeColor="text1"/>
                <w:sz w:val="20"/>
                <w:szCs w:val="20"/>
                <w:lang w:val="ka-GE"/>
              </w:rPr>
            </w:pPr>
            <w:r w:rsidRPr="00C15372">
              <w:rPr>
                <w:rFonts w:ascii="Sylfaen" w:hAnsi="Sylfaen"/>
                <w:color w:val="000000" w:themeColor="text1"/>
                <w:sz w:val="20"/>
                <w:szCs w:val="20"/>
                <w:lang w:val="ka-GE"/>
              </w:rPr>
              <w:t>მიმდინარე -ნაწილობრივ შესრულდა</w:t>
            </w:r>
          </w:p>
        </w:tc>
        <w:tc>
          <w:tcPr>
            <w:tcW w:w="2134" w:type="dxa"/>
            <w:shd w:val="clear" w:color="auto" w:fill="FABF8F" w:themeFill="accent6" w:themeFillTint="99"/>
          </w:tcPr>
          <w:p w14:paraId="5EF656C3" w14:textId="77777777" w:rsidR="00843FAA" w:rsidRPr="00C15372" w:rsidRDefault="00843FAA" w:rsidP="00DD78C2">
            <w:pPr>
              <w:spacing w:line="276" w:lineRule="auto"/>
              <w:jc w:val="center"/>
              <w:rPr>
                <w:rFonts w:ascii="Sylfaen" w:hAnsi="Sylfaen"/>
                <w:color w:val="000000" w:themeColor="text1"/>
                <w:sz w:val="20"/>
                <w:szCs w:val="20"/>
                <w:lang w:val="ka-GE"/>
              </w:rPr>
            </w:pPr>
            <w:r w:rsidRPr="00C15372">
              <w:rPr>
                <w:rFonts w:ascii="Sylfaen" w:hAnsi="Sylfaen"/>
                <w:color w:val="000000" w:themeColor="text1"/>
                <w:sz w:val="20"/>
                <w:szCs w:val="20"/>
                <w:lang w:val="ka-GE"/>
              </w:rPr>
              <w:t>არ დაწყებულა/გაუქმდა</w:t>
            </w:r>
          </w:p>
        </w:tc>
      </w:tr>
      <w:tr w:rsidR="00843FAA" w:rsidRPr="00C15372" w14:paraId="68E2315F" w14:textId="77777777" w:rsidTr="00843FAA">
        <w:trPr>
          <w:gridAfter w:val="1"/>
          <w:wAfter w:w="8" w:type="dxa"/>
          <w:trHeight w:val="574"/>
        </w:trPr>
        <w:tc>
          <w:tcPr>
            <w:tcW w:w="1708" w:type="dxa"/>
            <w:vMerge/>
            <w:shd w:val="clear" w:color="auto" w:fill="DDD9C3" w:themeFill="background2" w:themeFillShade="E6"/>
          </w:tcPr>
          <w:p w14:paraId="4F0E745D" w14:textId="77777777" w:rsidR="00843FAA" w:rsidRPr="00C15372" w:rsidRDefault="00843FAA" w:rsidP="00DD78C2">
            <w:pPr>
              <w:jc w:val="both"/>
              <w:rPr>
                <w:rFonts w:ascii="Sylfaen" w:hAnsi="Sylfaen"/>
                <w:color w:val="000000" w:themeColor="text1"/>
                <w:sz w:val="20"/>
                <w:szCs w:val="20"/>
              </w:rPr>
            </w:pPr>
          </w:p>
        </w:tc>
        <w:tc>
          <w:tcPr>
            <w:tcW w:w="1499" w:type="dxa"/>
            <w:shd w:val="clear" w:color="auto" w:fill="FFFFFF" w:themeFill="background1"/>
          </w:tcPr>
          <w:p w14:paraId="7893030D" w14:textId="77777777" w:rsidR="00843FAA" w:rsidRPr="00C15372" w:rsidRDefault="00843FAA" w:rsidP="00DD78C2">
            <w:pPr>
              <w:jc w:val="both"/>
              <w:rPr>
                <w:rFonts w:ascii="Sylfaen" w:hAnsi="Sylfaen"/>
                <w:color w:val="000000" w:themeColor="text1"/>
                <w:sz w:val="20"/>
                <w:szCs w:val="20"/>
              </w:rPr>
            </w:pPr>
          </w:p>
        </w:tc>
        <w:tc>
          <w:tcPr>
            <w:tcW w:w="1660" w:type="dxa"/>
            <w:shd w:val="clear" w:color="auto" w:fill="FFFFFF" w:themeFill="background1"/>
          </w:tcPr>
          <w:p w14:paraId="3AE8FFCF" w14:textId="77777777" w:rsidR="00843FAA" w:rsidRPr="00C15372" w:rsidRDefault="00843FAA" w:rsidP="00DD78C2">
            <w:pPr>
              <w:jc w:val="center"/>
              <w:rPr>
                <w:rFonts w:ascii="Sylfaen" w:hAnsi="Sylfaen"/>
                <w:b/>
                <w:color w:val="000000" w:themeColor="text1"/>
                <w:sz w:val="20"/>
                <w:szCs w:val="20"/>
                <w:lang w:val="ka-GE"/>
              </w:rPr>
            </w:pPr>
          </w:p>
        </w:tc>
        <w:tc>
          <w:tcPr>
            <w:tcW w:w="1270" w:type="dxa"/>
          </w:tcPr>
          <w:p w14:paraId="17AA8C3B" w14:textId="77777777" w:rsidR="00843FAA" w:rsidRPr="00C15372" w:rsidRDefault="00843FAA" w:rsidP="00DD78C2">
            <w:pPr>
              <w:jc w:val="both"/>
              <w:rPr>
                <w:rFonts w:ascii="Sylfaen" w:hAnsi="Sylfaen"/>
                <w:color w:val="000000" w:themeColor="text1"/>
                <w:sz w:val="20"/>
                <w:szCs w:val="20"/>
                <w:lang w:val="ka-GE"/>
              </w:rPr>
            </w:pPr>
          </w:p>
        </w:tc>
        <w:tc>
          <w:tcPr>
            <w:tcW w:w="1491" w:type="dxa"/>
          </w:tcPr>
          <w:p w14:paraId="04D279B8" w14:textId="77777777" w:rsidR="00843FAA" w:rsidRPr="00C15372" w:rsidRDefault="00843FAA" w:rsidP="00DD78C2">
            <w:pPr>
              <w:jc w:val="center"/>
              <w:rPr>
                <w:rFonts w:ascii="Sylfaen" w:hAnsi="Sylfaen"/>
                <w:color w:val="000000" w:themeColor="text1"/>
                <w:sz w:val="20"/>
                <w:szCs w:val="20"/>
                <w:lang w:val="ka-GE"/>
              </w:rPr>
            </w:pPr>
            <w:r w:rsidRPr="00C15372">
              <w:rPr>
                <w:rFonts w:ascii="Sylfaen" w:hAnsi="Sylfaen"/>
                <w:b/>
                <w:color w:val="000000" w:themeColor="text1"/>
                <w:sz w:val="20"/>
                <w:szCs w:val="20"/>
                <w:lang w:val="ka-GE"/>
              </w:rPr>
              <w:t>√</w:t>
            </w:r>
          </w:p>
        </w:tc>
        <w:tc>
          <w:tcPr>
            <w:tcW w:w="2134" w:type="dxa"/>
          </w:tcPr>
          <w:p w14:paraId="199449DC" w14:textId="77777777" w:rsidR="00843FAA" w:rsidRPr="00C15372" w:rsidRDefault="00843FAA" w:rsidP="00DD78C2">
            <w:pPr>
              <w:jc w:val="both"/>
              <w:rPr>
                <w:rFonts w:ascii="Sylfaen" w:hAnsi="Sylfaen"/>
                <w:color w:val="000000" w:themeColor="text1"/>
                <w:sz w:val="20"/>
                <w:szCs w:val="20"/>
                <w:lang w:val="ka-GE"/>
              </w:rPr>
            </w:pPr>
          </w:p>
        </w:tc>
      </w:tr>
    </w:tbl>
    <w:p w14:paraId="488CE90C" w14:textId="77777777" w:rsidR="00EB4D46" w:rsidRPr="0013104F" w:rsidRDefault="00EB4D46" w:rsidP="00E672A6">
      <w:pPr>
        <w:pStyle w:val="Heading2"/>
        <w:jc w:val="both"/>
        <w:rPr>
          <w:rFonts w:ascii="Sylfaen" w:hAnsi="Sylfaen" w:cs="Sylfaen"/>
          <w:b/>
          <w:i/>
          <w:color w:val="000000" w:themeColor="text1"/>
          <w:sz w:val="24"/>
          <w:szCs w:val="24"/>
          <w:lang w:val="ka-GE"/>
        </w:rPr>
      </w:pPr>
    </w:p>
    <w:p w14:paraId="60D53B89" w14:textId="77777777" w:rsidR="00C50776" w:rsidRPr="0013104F" w:rsidRDefault="00C50776" w:rsidP="00E672A6">
      <w:pPr>
        <w:pStyle w:val="Heading2"/>
        <w:jc w:val="both"/>
        <w:rPr>
          <w:rFonts w:ascii="Sylfaen" w:hAnsi="Sylfaen" w:cs="Sylfaen"/>
          <w:b/>
          <w:i/>
          <w:color w:val="000000" w:themeColor="text1"/>
          <w:sz w:val="24"/>
          <w:szCs w:val="24"/>
          <w:lang w:val="ka-GE"/>
        </w:rPr>
      </w:pPr>
      <w:bookmarkStart w:id="21" w:name="_Toc37687394"/>
      <w:r w:rsidRPr="0013104F">
        <w:rPr>
          <w:rFonts w:ascii="Sylfaen" w:hAnsi="Sylfaen" w:cs="Sylfaen"/>
          <w:b/>
          <w:i/>
          <w:color w:val="000000" w:themeColor="text1"/>
          <w:sz w:val="24"/>
          <w:szCs w:val="24"/>
          <w:lang w:val="ka-GE"/>
        </w:rPr>
        <w:t>აქტივობა</w:t>
      </w:r>
      <w:r w:rsidR="003E035E" w:rsidRPr="0013104F">
        <w:rPr>
          <w:rFonts w:ascii="Sylfaen" w:hAnsi="Sylfaen" w:cs="Sylfaen"/>
          <w:b/>
          <w:i/>
          <w:color w:val="000000" w:themeColor="text1"/>
          <w:sz w:val="24"/>
          <w:szCs w:val="24"/>
          <w:lang w:val="ka-GE"/>
        </w:rPr>
        <w:t xml:space="preserve"> 3.3 </w:t>
      </w:r>
      <w:r w:rsidRPr="0013104F">
        <w:rPr>
          <w:rFonts w:ascii="Sylfaen" w:hAnsi="Sylfaen" w:cs="Sylfaen"/>
          <w:b/>
          <w:i/>
          <w:color w:val="000000" w:themeColor="text1"/>
          <w:sz w:val="24"/>
          <w:szCs w:val="24"/>
          <w:lang w:val="ka-GE"/>
        </w:rPr>
        <w:t>კოლეჯებს შორის წარმატებული პრაქტიკის გაზიარება (სამუშაო შეხვედრები</w:t>
      </w:r>
      <w:r w:rsidR="009E64F8">
        <w:rPr>
          <w:rFonts w:ascii="Sylfaen" w:hAnsi="Sylfaen" w:cs="Sylfaen"/>
          <w:b/>
          <w:i/>
          <w:color w:val="000000" w:themeColor="text1"/>
          <w:sz w:val="24"/>
          <w:szCs w:val="24"/>
          <w:lang w:val="ka-GE"/>
        </w:rPr>
        <w:t xml:space="preserve">; </w:t>
      </w:r>
      <w:r w:rsidRPr="0013104F">
        <w:rPr>
          <w:rFonts w:ascii="Sylfaen" w:hAnsi="Sylfaen" w:cs="Sylfaen"/>
          <w:b/>
          <w:i/>
          <w:color w:val="000000" w:themeColor="text1"/>
          <w:sz w:val="24"/>
          <w:szCs w:val="24"/>
          <w:lang w:val="ka-GE"/>
        </w:rPr>
        <w:t>ჩემპიონატები</w:t>
      </w:r>
      <w:r w:rsidR="003E035E" w:rsidRPr="0013104F">
        <w:rPr>
          <w:rFonts w:ascii="Sylfaen" w:hAnsi="Sylfaen" w:cs="Sylfaen"/>
          <w:b/>
          <w:i/>
          <w:color w:val="000000" w:themeColor="text1"/>
          <w:sz w:val="24"/>
          <w:szCs w:val="24"/>
          <w:lang w:val="ka-GE"/>
        </w:rPr>
        <w:t>;</w:t>
      </w:r>
      <w:r w:rsidRPr="0013104F">
        <w:rPr>
          <w:rFonts w:ascii="Sylfaen" w:hAnsi="Sylfaen" w:cs="Sylfaen"/>
          <w:b/>
          <w:i/>
          <w:color w:val="000000" w:themeColor="text1"/>
          <w:sz w:val="24"/>
          <w:szCs w:val="24"/>
          <w:lang w:val="ka-GE"/>
        </w:rPr>
        <w:t xml:space="preserve"> კონკურსები; საერთაშორისო თანამშრომლობა</w:t>
      </w:r>
      <w:r w:rsidR="003E035E" w:rsidRPr="0013104F">
        <w:rPr>
          <w:rFonts w:ascii="Sylfaen" w:hAnsi="Sylfaen" w:cs="Sylfaen"/>
          <w:b/>
          <w:i/>
          <w:color w:val="000000" w:themeColor="text1"/>
          <w:sz w:val="24"/>
          <w:szCs w:val="24"/>
          <w:lang w:val="ka-GE"/>
        </w:rPr>
        <w:t xml:space="preserve">; </w:t>
      </w:r>
      <w:r w:rsidRPr="0013104F">
        <w:rPr>
          <w:rFonts w:ascii="Sylfaen" w:hAnsi="Sylfaen" w:cs="Sylfaen"/>
          <w:b/>
          <w:i/>
          <w:color w:val="000000" w:themeColor="text1"/>
          <w:sz w:val="24"/>
          <w:szCs w:val="24"/>
          <w:lang w:val="ka-GE"/>
        </w:rPr>
        <w:t>გაცვლითი პროგრამები და სხვ.)</w:t>
      </w:r>
      <w:bookmarkEnd w:id="21"/>
    </w:p>
    <w:p w14:paraId="6F59F03A" w14:textId="77777777" w:rsidR="00C50776" w:rsidRPr="0013104F" w:rsidRDefault="00C50776" w:rsidP="000C388C">
      <w:pPr>
        <w:jc w:val="both"/>
        <w:rPr>
          <w:rFonts w:ascii="Sylfaen" w:hAnsi="Sylfaen"/>
          <w:i/>
          <w:lang w:val="ka-GE"/>
        </w:rPr>
      </w:pPr>
      <w:r w:rsidRPr="0013104F">
        <w:rPr>
          <w:rFonts w:ascii="Sylfaen" w:hAnsi="Sylfaen"/>
          <w:i/>
          <w:lang w:val="ka-GE"/>
        </w:rPr>
        <w:t xml:space="preserve">შესრულების </w:t>
      </w:r>
      <w:r w:rsidR="00E672A6" w:rsidRPr="0013104F">
        <w:rPr>
          <w:rFonts w:ascii="Sylfaen" w:hAnsi="Sylfaen"/>
          <w:i/>
          <w:lang w:val="ka-GE"/>
        </w:rPr>
        <w:t xml:space="preserve">ინდიკატორი: </w:t>
      </w:r>
      <w:r w:rsidRPr="0013104F">
        <w:rPr>
          <w:rFonts w:ascii="Sylfaen" w:hAnsi="Sylfaen"/>
          <w:i/>
          <w:lang w:val="ka-GE"/>
        </w:rPr>
        <w:t>ანგარიშები</w:t>
      </w:r>
    </w:p>
    <w:p w14:paraId="6861CBC4" w14:textId="77777777" w:rsidR="003235B0" w:rsidRPr="0013104F" w:rsidRDefault="003235B0" w:rsidP="000C388C">
      <w:pPr>
        <w:jc w:val="both"/>
        <w:rPr>
          <w:rFonts w:ascii="Sylfaen" w:hAnsi="Sylfaen"/>
          <w:lang w:val="ka-GE"/>
        </w:rPr>
      </w:pPr>
      <w:r w:rsidRPr="0013104F">
        <w:rPr>
          <w:rFonts w:ascii="Sylfaen" w:hAnsi="Sylfaen" w:cs="Sylfaen"/>
          <w:lang w:val="ka-GE"/>
        </w:rPr>
        <w:t>წლის</w:t>
      </w:r>
      <w:r w:rsidR="009E64F8">
        <w:rPr>
          <w:rFonts w:ascii="Sylfaen" w:hAnsi="Sylfaen" w:cs="Sylfaen"/>
          <w:lang w:val="ka-GE"/>
        </w:rPr>
        <w:t xml:space="preserve"> </w:t>
      </w:r>
      <w:r w:rsidRPr="0013104F">
        <w:rPr>
          <w:rFonts w:ascii="Sylfaen" w:hAnsi="Sylfaen" w:cs="Sylfaen"/>
          <w:lang w:val="ka-GE"/>
        </w:rPr>
        <w:t>განმავლობაში</w:t>
      </w:r>
      <w:r w:rsidR="009E64F8">
        <w:rPr>
          <w:rFonts w:ascii="Sylfaen" w:hAnsi="Sylfaen" w:cs="Sylfaen"/>
          <w:lang w:val="ka-GE"/>
        </w:rPr>
        <w:t xml:space="preserve">, </w:t>
      </w:r>
      <w:r w:rsidRPr="0013104F">
        <w:rPr>
          <w:rFonts w:ascii="Sylfaen" w:hAnsi="Sylfaen" w:cs="Sylfaen"/>
          <w:lang w:val="ka-GE"/>
        </w:rPr>
        <w:t>აქტიურად</w:t>
      </w:r>
      <w:r w:rsidR="009E64F8">
        <w:rPr>
          <w:rFonts w:ascii="Sylfaen" w:hAnsi="Sylfaen" w:cs="Sylfaen"/>
          <w:lang w:val="ka-GE"/>
        </w:rPr>
        <w:t xml:space="preserve"> </w:t>
      </w:r>
      <w:r w:rsidRPr="0013104F">
        <w:rPr>
          <w:rFonts w:ascii="Sylfaen" w:hAnsi="Sylfaen" w:cs="Sylfaen"/>
          <w:lang w:val="ka-GE"/>
        </w:rPr>
        <w:t>მიმდინარეობდა</w:t>
      </w:r>
      <w:r w:rsidR="009E64F8">
        <w:rPr>
          <w:rFonts w:ascii="Sylfaen" w:hAnsi="Sylfaen" w:cs="Sylfaen"/>
          <w:lang w:val="ka-GE"/>
        </w:rPr>
        <w:t xml:space="preserve"> </w:t>
      </w:r>
      <w:r w:rsidRPr="0013104F">
        <w:rPr>
          <w:rFonts w:ascii="Sylfaen" w:hAnsi="Sylfaen" w:cs="Sylfaen"/>
          <w:lang w:val="ka-GE"/>
        </w:rPr>
        <w:t>პროფესიული</w:t>
      </w:r>
      <w:r w:rsidR="009E64F8">
        <w:rPr>
          <w:rFonts w:ascii="Sylfaen" w:hAnsi="Sylfaen" w:cs="Sylfaen"/>
          <w:lang w:val="ka-GE"/>
        </w:rPr>
        <w:t xml:space="preserve"> </w:t>
      </w:r>
      <w:r w:rsidRPr="0013104F">
        <w:rPr>
          <w:rFonts w:ascii="Sylfaen" w:hAnsi="Sylfaen" w:cs="Sylfaen"/>
          <w:lang w:val="ka-GE"/>
        </w:rPr>
        <w:t>საგანმანათლებლო</w:t>
      </w:r>
      <w:r w:rsidR="009E64F8">
        <w:rPr>
          <w:rFonts w:ascii="Sylfaen" w:hAnsi="Sylfaen" w:cs="Sylfaen"/>
          <w:lang w:val="ka-GE"/>
        </w:rPr>
        <w:t xml:space="preserve"> </w:t>
      </w:r>
      <w:r w:rsidRPr="0013104F">
        <w:rPr>
          <w:rFonts w:ascii="Sylfaen" w:hAnsi="Sylfaen" w:cs="Sylfaen"/>
          <w:lang w:val="ka-GE"/>
        </w:rPr>
        <w:t>დაწესებულებების</w:t>
      </w:r>
      <w:r w:rsidR="009E64F8">
        <w:rPr>
          <w:rFonts w:ascii="Sylfaen" w:hAnsi="Sylfaen" w:cs="Sylfaen"/>
          <w:lang w:val="ka-GE"/>
        </w:rPr>
        <w:t xml:space="preserve"> </w:t>
      </w:r>
      <w:r w:rsidRPr="0013104F">
        <w:rPr>
          <w:rFonts w:ascii="Sylfaen" w:hAnsi="Sylfaen" w:cs="Sylfaen"/>
          <w:lang w:val="ka-GE"/>
        </w:rPr>
        <w:t>ბაზაზე</w:t>
      </w:r>
      <w:r w:rsidR="009E64F8">
        <w:rPr>
          <w:rFonts w:ascii="Sylfaen" w:hAnsi="Sylfaen" w:cs="Sylfaen"/>
          <w:lang w:val="ka-GE"/>
        </w:rPr>
        <w:t xml:space="preserve"> </w:t>
      </w:r>
      <w:r w:rsidRPr="0013104F">
        <w:rPr>
          <w:rFonts w:ascii="Sylfaen" w:hAnsi="Sylfaen" w:cs="Sylfaen"/>
          <w:lang w:val="ka-GE"/>
        </w:rPr>
        <w:t>არსებული</w:t>
      </w:r>
      <w:r w:rsidR="009E64F8">
        <w:rPr>
          <w:rFonts w:ascii="Sylfaen" w:hAnsi="Sylfaen" w:cs="Sylfaen"/>
          <w:lang w:val="ka-GE"/>
        </w:rPr>
        <w:t xml:space="preserve"> </w:t>
      </w:r>
      <w:r w:rsidRPr="0013104F">
        <w:rPr>
          <w:rFonts w:ascii="Sylfaen" w:hAnsi="Sylfaen" w:cs="Sylfaen"/>
          <w:lang w:val="ka-GE"/>
        </w:rPr>
        <w:t>ფაბლაბების</w:t>
      </w:r>
      <w:r w:rsidR="009E64F8">
        <w:rPr>
          <w:rFonts w:ascii="Sylfaen" w:hAnsi="Sylfaen" w:cs="Sylfaen"/>
          <w:lang w:val="ka-GE"/>
        </w:rPr>
        <w:t xml:space="preserve"> </w:t>
      </w:r>
      <w:r w:rsidRPr="0013104F">
        <w:rPr>
          <w:rFonts w:ascii="Sylfaen" w:hAnsi="Sylfaen" w:cs="Sylfaen"/>
          <w:lang w:val="ka-GE"/>
        </w:rPr>
        <w:t>ქსელის</w:t>
      </w:r>
      <w:r w:rsidR="009E64F8">
        <w:rPr>
          <w:rFonts w:ascii="Sylfaen" w:hAnsi="Sylfaen" w:cs="Sylfaen"/>
          <w:lang w:val="ka-GE"/>
        </w:rPr>
        <w:t xml:space="preserve"> </w:t>
      </w:r>
      <w:r w:rsidRPr="0013104F">
        <w:rPr>
          <w:rFonts w:ascii="Sylfaen" w:hAnsi="Sylfaen" w:cs="Sylfaen"/>
          <w:lang w:val="ka-GE"/>
        </w:rPr>
        <w:t>გაძლიერება</w:t>
      </w:r>
      <w:r w:rsidRPr="0013104F">
        <w:rPr>
          <w:rFonts w:ascii="Sylfaen" w:hAnsi="Sylfaen"/>
          <w:lang w:val="ka-GE"/>
        </w:rPr>
        <w:t xml:space="preserve">, </w:t>
      </w:r>
      <w:r w:rsidRPr="0013104F">
        <w:rPr>
          <w:rFonts w:ascii="Sylfaen" w:hAnsi="Sylfaen" w:cs="Sylfaen"/>
          <w:lang w:val="ka-GE"/>
        </w:rPr>
        <w:t>პროცესებს</w:t>
      </w:r>
      <w:r w:rsidR="009E64F8">
        <w:rPr>
          <w:rFonts w:ascii="Sylfaen" w:hAnsi="Sylfaen" w:cs="Sylfaen"/>
          <w:lang w:val="ka-GE"/>
        </w:rPr>
        <w:t xml:space="preserve"> </w:t>
      </w:r>
      <w:r w:rsidRPr="0013104F">
        <w:rPr>
          <w:rFonts w:ascii="Sylfaen" w:hAnsi="Sylfaen" w:cs="Sylfaen"/>
          <w:lang w:val="ka-GE"/>
        </w:rPr>
        <w:t>კოორდინაციას</w:t>
      </w:r>
      <w:r w:rsidR="009E64F8">
        <w:rPr>
          <w:rFonts w:ascii="Sylfaen" w:hAnsi="Sylfaen" w:cs="Sylfaen"/>
          <w:lang w:val="ka-GE"/>
        </w:rPr>
        <w:t xml:space="preserve"> </w:t>
      </w:r>
      <w:r w:rsidRPr="0013104F">
        <w:rPr>
          <w:rFonts w:ascii="Sylfaen" w:hAnsi="Sylfaen" w:cs="Sylfaen"/>
          <w:lang w:val="ka-GE"/>
        </w:rPr>
        <w:t>უწევდა</w:t>
      </w:r>
      <w:r w:rsidR="009E64F8">
        <w:rPr>
          <w:rFonts w:ascii="Sylfaen" w:hAnsi="Sylfaen" w:cs="Sylfaen"/>
          <w:lang w:val="ka-GE"/>
        </w:rPr>
        <w:t xml:space="preserve"> </w:t>
      </w:r>
      <w:r w:rsidRPr="0013104F">
        <w:rPr>
          <w:rFonts w:ascii="Sylfaen" w:hAnsi="Sylfaen" w:cs="Sylfaen"/>
          <w:lang w:val="ka-GE"/>
        </w:rPr>
        <w:t>სსიპ</w:t>
      </w:r>
      <w:r w:rsidR="009E64F8">
        <w:rPr>
          <w:rFonts w:ascii="Sylfaen" w:hAnsi="Sylfaen" w:cs="Sylfaen"/>
          <w:lang w:val="ka-GE"/>
        </w:rPr>
        <w:t xml:space="preserve"> - </w:t>
      </w:r>
      <w:r w:rsidRPr="0013104F">
        <w:rPr>
          <w:rFonts w:ascii="Sylfaen" w:hAnsi="Sylfaen" w:cs="Sylfaen"/>
          <w:lang w:val="ka-GE"/>
        </w:rPr>
        <w:t>კოლეჯის</w:t>
      </w:r>
      <w:r w:rsidRPr="0013104F">
        <w:rPr>
          <w:rFonts w:ascii="Sylfaen" w:hAnsi="Sylfaen"/>
          <w:lang w:val="ka-GE"/>
        </w:rPr>
        <w:t xml:space="preserve"> „</w:t>
      </w:r>
      <w:r w:rsidRPr="0013104F">
        <w:rPr>
          <w:rFonts w:ascii="Sylfaen" w:hAnsi="Sylfaen" w:cs="Sylfaen"/>
          <w:lang w:val="ka-GE"/>
        </w:rPr>
        <w:t>მოდუსი</w:t>
      </w:r>
      <w:r w:rsidRPr="0013104F">
        <w:rPr>
          <w:rFonts w:ascii="Sylfaen" w:hAnsi="Sylfaen"/>
          <w:lang w:val="ka-GE"/>
        </w:rPr>
        <w:t xml:space="preserve">“ </w:t>
      </w:r>
      <w:r w:rsidRPr="0013104F">
        <w:rPr>
          <w:rFonts w:ascii="Sylfaen" w:hAnsi="Sylfaen" w:cs="Sylfaen"/>
          <w:lang w:val="ka-GE"/>
        </w:rPr>
        <w:t>ბაზაზე</w:t>
      </w:r>
      <w:r w:rsidR="009E64F8">
        <w:rPr>
          <w:rFonts w:ascii="Sylfaen" w:hAnsi="Sylfaen" w:cs="Sylfaen"/>
          <w:lang w:val="ka-GE"/>
        </w:rPr>
        <w:t xml:space="preserve"> </w:t>
      </w:r>
      <w:r w:rsidRPr="0013104F">
        <w:rPr>
          <w:rFonts w:ascii="Sylfaen" w:hAnsi="Sylfaen" w:cs="Sylfaen"/>
          <w:lang w:val="ka-GE"/>
        </w:rPr>
        <w:t>არსებული</w:t>
      </w:r>
      <w:r w:rsidR="009E64F8">
        <w:rPr>
          <w:rFonts w:ascii="Sylfaen" w:hAnsi="Sylfaen" w:cs="Sylfaen"/>
          <w:lang w:val="ka-GE"/>
        </w:rPr>
        <w:t xml:space="preserve"> </w:t>
      </w:r>
      <w:r w:rsidRPr="0013104F">
        <w:rPr>
          <w:rFonts w:ascii="Sylfaen" w:hAnsi="Sylfaen" w:cs="Sylfaen"/>
          <w:lang w:val="ka-GE"/>
        </w:rPr>
        <w:t>ფაბლაბი</w:t>
      </w:r>
      <w:r w:rsidRPr="0013104F">
        <w:rPr>
          <w:rFonts w:ascii="Sylfaen" w:hAnsi="Sylfaen"/>
          <w:lang w:val="ka-GE"/>
        </w:rPr>
        <w:t xml:space="preserve">  - </w:t>
      </w:r>
      <w:r w:rsidR="00906FEF" w:rsidRPr="0013104F">
        <w:rPr>
          <w:rFonts w:ascii="Sylfaen" w:hAnsi="Sylfaen"/>
          <w:lang w:val="ka-GE"/>
        </w:rPr>
        <w:t>„</w:t>
      </w:r>
      <w:r w:rsidRPr="0013104F">
        <w:rPr>
          <w:rFonts w:ascii="Sylfaen" w:hAnsi="Sylfaen" w:cs="Sylfaen"/>
          <w:lang w:val="ka-GE"/>
        </w:rPr>
        <w:t>ფაბლაბმოდუსი</w:t>
      </w:r>
      <w:r w:rsidR="00906FEF" w:rsidRPr="0013104F">
        <w:rPr>
          <w:rFonts w:ascii="Sylfaen" w:hAnsi="Sylfaen" w:cs="Sylfaen"/>
          <w:lang w:val="ka-GE"/>
        </w:rPr>
        <w:t>“</w:t>
      </w:r>
      <w:r w:rsidRPr="0013104F">
        <w:rPr>
          <w:rFonts w:ascii="Sylfaen" w:hAnsi="Sylfaen"/>
          <w:lang w:val="ka-GE"/>
        </w:rPr>
        <w:t xml:space="preserve">.  </w:t>
      </w:r>
      <w:r w:rsidRPr="0013104F">
        <w:rPr>
          <w:rFonts w:ascii="Sylfaen" w:hAnsi="Sylfaen" w:cs="Sylfaen"/>
          <w:lang w:val="ka-GE"/>
        </w:rPr>
        <w:t>პროფესიული</w:t>
      </w:r>
      <w:r w:rsidR="009E64F8">
        <w:rPr>
          <w:rFonts w:ascii="Sylfaen" w:hAnsi="Sylfaen" w:cs="Sylfaen"/>
          <w:lang w:val="ka-GE"/>
        </w:rPr>
        <w:t xml:space="preserve"> </w:t>
      </w:r>
      <w:r w:rsidRPr="0013104F">
        <w:rPr>
          <w:rFonts w:ascii="Sylfaen" w:hAnsi="Sylfaen" w:cs="Sylfaen"/>
          <w:lang w:val="ka-GE"/>
        </w:rPr>
        <w:t>ფაბლაბების</w:t>
      </w:r>
      <w:r w:rsidR="009E64F8">
        <w:rPr>
          <w:rFonts w:ascii="Sylfaen" w:hAnsi="Sylfaen" w:cs="Sylfaen"/>
          <w:lang w:val="ka-GE"/>
        </w:rPr>
        <w:t xml:space="preserve"> </w:t>
      </w:r>
      <w:r w:rsidRPr="0013104F">
        <w:rPr>
          <w:rFonts w:ascii="Sylfaen" w:hAnsi="Sylfaen" w:cs="Sylfaen"/>
          <w:lang w:val="ka-GE"/>
        </w:rPr>
        <w:t>ქსელი</w:t>
      </w:r>
      <w:r w:rsidR="009E64F8">
        <w:rPr>
          <w:rFonts w:ascii="Sylfaen" w:hAnsi="Sylfaen" w:cs="Sylfaen"/>
          <w:lang w:val="ka-GE"/>
        </w:rPr>
        <w:t xml:space="preserve">ს </w:t>
      </w:r>
      <w:r w:rsidRPr="0013104F">
        <w:rPr>
          <w:rFonts w:ascii="Sylfaen" w:hAnsi="Sylfaen" w:cs="Sylfaen"/>
          <w:lang w:val="ka-GE"/>
        </w:rPr>
        <w:t>შექმნის</w:t>
      </w:r>
      <w:r w:rsidR="009E64F8">
        <w:rPr>
          <w:rFonts w:ascii="Sylfaen" w:hAnsi="Sylfaen" w:cs="Sylfaen"/>
          <w:lang w:val="ka-GE"/>
        </w:rPr>
        <w:t xml:space="preserve"> </w:t>
      </w:r>
      <w:r w:rsidRPr="0013104F">
        <w:rPr>
          <w:rFonts w:ascii="Sylfaen" w:hAnsi="Sylfaen" w:cs="Sylfaen"/>
          <w:lang w:val="ka-GE"/>
        </w:rPr>
        <w:t>ფარგლებში</w:t>
      </w:r>
      <w:r w:rsidRPr="0013104F">
        <w:rPr>
          <w:rFonts w:ascii="Sylfaen" w:hAnsi="Sylfaen"/>
          <w:lang w:val="ka-GE"/>
        </w:rPr>
        <w:t xml:space="preserve">, </w:t>
      </w:r>
      <w:r w:rsidRPr="0013104F">
        <w:rPr>
          <w:rFonts w:ascii="Sylfaen" w:hAnsi="Sylfaen" w:cs="Sylfaen"/>
          <w:lang w:val="ka-GE"/>
        </w:rPr>
        <w:t>ტექნოპარკთან</w:t>
      </w:r>
      <w:r w:rsidR="009E64F8">
        <w:rPr>
          <w:rFonts w:ascii="Sylfaen" w:hAnsi="Sylfaen" w:cs="Sylfaen"/>
          <w:lang w:val="ka-GE"/>
        </w:rPr>
        <w:t xml:space="preserve"> </w:t>
      </w:r>
      <w:r w:rsidRPr="0013104F">
        <w:rPr>
          <w:rFonts w:ascii="Sylfaen" w:hAnsi="Sylfaen" w:cs="Sylfaen"/>
          <w:lang w:val="ka-GE"/>
        </w:rPr>
        <w:t>თანამშრომლობით</w:t>
      </w:r>
      <w:r w:rsidR="00906FEF" w:rsidRPr="0013104F">
        <w:rPr>
          <w:rFonts w:ascii="Sylfaen" w:hAnsi="Sylfaen" w:cs="Sylfaen"/>
          <w:lang w:val="ka-GE"/>
        </w:rPr>
        <w:t>,</w:t>
      </w:r>
      <w:r w:rsidR="009E64F8">
        <w:rPr>
          <w:rFonts w:ascii="Sylfaen" w:hAnsi="Sylfaen" w:cs="Sylfaen"/>
          <w:lang w:val="ka-GE"/>
        </w:rPr>
        <w:t xml:space="preserve"> </w:t>
      </w:r>
      <w:r w:rsidR="00906FEF" w:rsidRPr="0013104F">
        <w:rPr>
          <w:rFonts w:ascii="Sylfaen" w:hAnsi="Sylfaen" w:cs="Sylfaen"/>
          <w:lang w:val="ka-GE"/>
        </w:rPr>
        <w:t xml:space="preserve">გადამზადდნენ </w:t>
      </w:r>
      <w:r w:rsidRPr="0013104F">
        <w:rPr>
          <w:rFonts w:ascii="Sylfaen" w:hAnsi="Sylfaen" w:cs="Sylfaen"/>
          <w:lang w:val="ka-GE"/>
        </w:rPr>
        <w:t>ლაბორატორიების</w:t>
      </w:r>
      <w:r w:rsidR="009E64F8">
        <w:rPr>
          <w:rFonts w:ascii="Sylfaen" w:hAnsi="Sylfaen" w:cs="Sylfaen"/>
          <w:lang w:val="ka-GE"/>
        </w:rPr>
        <w:t xml:space="preserve"> </w:t>
      </w:r>
      <w:r w:rsidRPr="0013104F">
        <w:rPr>
          <w:rFonts w:ascii="Sylfaen" w:hAnsi="Sylfaen" w:cs="Sylfaen"/>
          <w:lang w:val="ka-GE"/>
        </w:rPr>
        <w:t>მენეჯერები</w:t>
      </w:r>
      <w:r w:rsidRPr="0013104F">
        <w:rPr>
          <w:rFonts w:ascii="Sylfaen" w:hAnsi="Sylfaen"/>
          <w:lang w:val="ka-GE"/>
        </w:rPr>
        <w:t xml:space="preserve">. </w:t>
      </w:r>
      <w:r w:rsidR="00863969">
        <w:rPr>
          <w:rFonts w:ascii="Sylfaen" w:hAnsi="Sylfaen" w:cs="Sylfaen"/>
          <w:lang w:val="ka-GE"/>
        </w:rPr>
        <w:t xml:space="preserve">ასევე, </w:t>
      </w:r>
      <w:r w:rsidRPr="0013104F">
        <w:rPr>
          <w:rFonts w:ascii="Sylfaen" w:hAnsi="Sylfaen" w:cs="Sylfaen"/>
          <w:lang w:val="ka-GE"/>
        </w:rPr>
        <w:t>საქართველოს</w:t>
      </w:r>
      <w:r w:rsidR="00863969">
        <w:rPr>
          <w:rFonts w:ascii="Sylfaen" w:hAnsi="Sylfaen" w:cs="Sylfaen"/>
          <w:lang w:val="ka-GE"/>
        </w:rPr>
        <w:t xml:space="preserve"> </w:t>
      </w:r>
      <w:r w:rsidRPr="0013104F">
        <w:rPr>
          <w:rFonts w:ascii="Sylfaen" w:hAnsi="Sylfaen" w:cs="Sylfaen"/>
          <w:lang w:val="ka-GE"/>
        </w:rPr>
        <w:t>მა</w:t>
      </w:r>
      <w:r w:rsidR="00E748DF">
        <w:rPr>
          <w:rFonts w:ascii="Sylfaen" w:hAnsi="Sylfaen" w:cs="Sylfaen"/>
          <w:lang w:val="ka-GE"/>
        </w:rPr>
        <w:t>ს</w:t>
      </w:r>
      <w:r w:rsidRPr="0013104F">
        <w:rPr>
          <w:rFonts w:ascii="Sylfaen" w:hAnsi="Sylfaen" w:cs="Sylfaen"/>
          <w:lang w:val="ka-GE"/>
        </w:rPr>
        <w:t>შტაბით</w:t>
      </w:r>
      <w:r w:rsidRPr="0013104F">
        <w:rPr>
          <w:rFonts w:ascii="Sylfaen" w:hAnsi="Sylfaen"/>
          <w:lang w:val="ka-GE"/>
        </w:rPr>
        <w:t xml:space="preserve">, </w:t>
      </w:r>
      <w:r w:rsidRPr="0013104F">
        <w:rPr>
          <w:rFonts w:ascii="Sylfaen" w:hAnsi="Sylfaen" w:cs="Sylfaen"/>
          <w:lang w:val="ka-GE"/>
        </w:rPr>
        <w:t>კოლეჯების</w:t>
      </w:r>
      <w:r w:rsidR="00255083">
        <w:rPr>
          <w:rFonts w:ascii="Sylfaen" w:hAnsi="Sylfaen" w:cs="Sylfaen"/>
          <w:lang w:val="ka-GE"/>
        </w:rPr>
        <w:t xml:space="preserve"> </w:t>
      </w:r>
      <w:r w:rsidRPr="0013104F">
        <w:rPr>
          <w:rFonts w:ascii="Sylfaen" w:hAnsi="Sylfaen" w:cs="Sylfaen"/>
          <w:lang w:val="ka-GE"/>
        </w:rPr>
        <w:t>ფაბლაბებში</w:t>
      </w:r>
      <w:r w:rsidR="00255083">
        <w:rPr>
          <w:rFonts w:ascii="Sylfaen" w:hAnsi="Sylfaen" w:cs="Sylfaen"/>
          <w:lang w:val="ka-GE"/>
        </w:rPr>
        <w:t xml:space="preserve"> </w:t>
      </w:r>
      <w:r w:rsidRPr="0013104F">
        <w:rPr>
          <w:rFonts w:ascii="Sylfaen" w:hAnsi="Sylfaen" w:cs="Sylfaen"/>
          <w:lang w:val="ka-GE"/>
        </w:rPr>
        <w:t>განხორციელდა</w:t>
      </w:r>
      <w:r w:rsidR="00255083">
        <w:rPr>
          <w:rFonts w:ascii="Sylfaen" w:hAnsi="Sylfaen" w:cs="Sylfaen"/>
          <w:lang w:val="ka-GE"/>
        </w:rPr>
        <w:t xml:space="preserve"> </w:t>
      </w:r>
      <w:r w:rsidRPr="0013104F">
        <w:rPr>
          <w:rFonts w:ascii="Sylfaen" w:hAnsi="Sylfaen" w:cs="Sylfaen"/>
          <w:lang w:val="ka-GE"/>
        </w:rPr>
        <w:t>სამუშაო</w:t>
      </w:r>
      <w:r w:rsidR="00255083">
        <w:rPr>
          <w:rFonts w:ascii="Sylfaen" w:hAnsi="Sylfaen" w:cs="Sylfaen"/>
          <w:lang w:val="ka-GE"/>
        </w:rPr>
        <w:t xml:space="preserve"> </w:t>
      </w:r>
      <w:r w:rsidRPr="0013104F">
        <w:rPr>
          <w:rFonts w:ascii="Sylfaen" w:hAnsi="Sylfaen" w:cs="Sylfaen"/>
          <w:lang w:val="ka-GE"/>
        </w:rPr>
        <w:t>ვიზიტები</w:t>
      </w:r>
      <w:r w:rsidRPr="0013104F">
        <w:rPr>
          <w:rFonts w:ascii="Sylfaen" w:hAnsi="Sylfaen"/>
          <w:lang w:val="ka-GE"/>
        </w:rPr>
        <w:t xml:space="preserve">. </w:t>
      </w:r>
      <w:r w:rsidRPr="0013104F">
        <w:rPr>
          <w:rFonts w:ascii="Sylfaen" w:hAnsi="Sylfaen" w:cs="Sylfaen"/>
          <w:lang w:val="ka-GE"/>
        </w:rPr>
        <w:t>ამასთან</w:t>
      </w:r>
      <w:r w:rsidR="00255083">
        <w:rPr>
          <w:rFonts w:ascii="Sylfaen" w:hAnsi="Sylfaen"/>
          <w:lang w:val="ka-GE"/>
        </w:rPr>
        <w:t xml:space="preserve">, </w:t>
      </w:r>
      <w:r w:rsidRPr="0013104F">
        <w:rPr>
          <w:rFonts w:ascii="Sylfaen" w:hAnsi="Sylfaen" w:cs="Sylfaen"/>
          <w:lang w:val="ka-GE"/>
        </w:rPr>
        <w:t>რიგ</w:t>
      </w:r>
      <w:r w:rsidR="00255083">
        <w:rPr>
          <w:rFonts w:ascii="Sylfaen" w:hAnsi="Sylfaen" w:cs="Sylfaen"/>
          <w:lang w:val="ka-GE"/>
        </w:rPr>
        <w:t xml:space="preserve"> </w:t>
      </w:r>
      <w:r w:rsidRPr="0013104F">
        <w:rPr>
          <w:rFonts w:ascii="Sylfaen" w:hAnsi="Sylfaen" w:cs="Sylfaen"/>
          <w:lang w:val="ka-GE"/>
        </w:rPr>
        <w:t>კოლეჯებში</w:t>
      </w:r>
      <w:r w:rsidR="00255083">
        <w:rPr>
          <w:rFonts w:ascii="Sylfaen" w:hAnsi="Sylfaen" w:cs="Sylfaen"/>
          <w:lang w:val="ka-GE"/>
        </w:rPr>
        <w:t xml:space="preserve"> </w:t>
      </w:r>
      <w:r w:rsidRPr="0013104F">
        <w:rPr>
          <w:rFonts w:ascii="Sylfaen" w:hAnsi="Sylfaen" w:cs="Sylfaen"/>
          <w:lang w:val="ka-GE"/>
        </w:rPr>
        <w:t>აქტიურად</w:t>
      </w:r>
      <w:r w:rsidR="00255083">
        <w:rPr>
          <w:rFonts w:ascii="Sylfaen" w:hAnsi="Sylfaen" w:cs="Sylfaen"/>
          <w:lang w:val="ka-GE"/>
        </w:rPr>
        <w:t xml:space="preserve"> </w:t>
      </w:r>
      <w:r w:rsidRPr="0013104F">
        <w:rPr>
          <w:rFonts w:ascii="Sylfaen" w:hAnsi="Sylfaen" w:cs="Sylfaen"/>
          <w:lang w:val="ka-GE"/>
        </w:rPr>
        <w:t>ხორციელდებოდა</w:t>
      </w:r>
      <w:r w:rsidR="00255083">
        <w:rPr>
          <w:rFonts w:ascii="Sylfaen" w:hAnsi="Sylfaen" w:cs="Sylfaen"/>
          <w:lang w:val="ka-GE"/>
        </w:rPr>
        <w:t xml:space="preserve"> </w:t>
      </w:r>
      <w:r w:rsidRPr="0013104F">
        <w:rPr>
          <w:rFonts w:ascii="Sylfaen" w:hAnsi="Sylfaen" w:cs="Sylfaen"/>
          <w:lang w:val="ka-GE"/>
        </w:rPr>
        <w:t>სტუდენტების</w:t>
      </w:r>
      <w:r w:rsidR="00255083">
        <w:rPr>
          <w:rFonts w:ascii="Sylfaen" w:hAnsi="Sylfaen" w:cs="Sylfaen"/>
          <w:lang w:val="ka-GE"/>
        </w:rPr>
        <w:t xml:space="preserve"> </w:t>
      </w:r>
      <w:r w:rsidRPr="0013104F">
        <w:rPr>
          <w:rFonts w:ascii="Sylfaen" w:hAnsi="Sylfaen" w:cs="Sylfaen"/>
          <w:lang w:val="ka-GE"/>
        </w:rPr>
        <w:t>მიერ</w:t>
      </w:r>
      <w:r w:rsidR="00255083">
        <w:rPr>
          <w:rFonts w:ascii="Sylfaen" w:hAnsi="Sylfaen" w:cs="Sylfaen"/>
          <w:lang w:val="ka-GE"/>
        </w:rPr>
        <w:t xml:space="preserve"> </w:t>
      </w:r>
      <w:r w:rsidRPr="0013104F">
        <w:rPr>
          <w:rFonts w:ascii="Sylfaen" w:hAnsi="Sylfaen" w:cs="Sylfaen"/>
          <w:lang w:val="ka-GE"/>
        </w:rPr>
        <w:t>ფაბლაბების</w:t>
      </w:r>
      <w:r w:rsidR="00255083">
        <w:rPr>
          <w:rFonts w:ascii="Sylfaen" w:hAnsi="Sylfaen" w:cs="Sylfaen"/>
          <w:lang w:val="ka-GE"/>
        </w:rPr>
        <w:t xml:space="preserve"> </w:t>
      </w:r>
      <w:r w:rsidRPr="0013104F">
        <w:rPr>
          <w:rFonts w:ascii="Sylfaen" w:hAnsi="Sylfaen" w:cs="Sylfaen"/>
          <w:lang w:val="ka-GE"/>
        </w:rPr>
        <w:t>სპეციალური</w:t>
      </w:r>
      <w:r w:rsidR="00255083">
        <w:rPr>
          <w:rFonts w:ascii="Sylfaen" w:hAnsi="Sylfaen" w:cs="Sylfaen"/>
          <w:lang w:val="ka-GE"/>
        </w:rPr>
        <w:t xml:space="preserve"> </w:t>
      </w:r>
      <w:r w:rsidRPr="0013104F">
        <w:rPr>
          <w:rFonts w:ascii="Sylfaen" w:hAnsi="Sylfaen" w:cs="Sylfaen"/>
          <w:lang w:val="ka-GE"/>
        </w:rPr>
        <w:t>პროგრამების</w:t>
      </w:r>
      <w:r w:rsidR="00255083">
        <w:rPr>
          <w:rFonts w:ascii="Sylfaen" w:hAnsi="Sylfaen" w:cs="Sylfaen"/>
          <w:lang w:val="ka-GE"/>
        </w:rPr>
        <w:t xml:space="preserve"> </w:t>
      </w:r>
      <w:r w:rsidRPr="0013104F">
        <w:rPr>
          <w:rFonts w:ascii="Sylfaen" w:hAnsi="Sylfaen" w:cs="Sylfaen"/>
          <w:lang w:val="ka-GE"/>
        </w:rPr>
        <w:t>გამოყენებით</w:t>
      </w:r>
      <w:r w:rsidR="00255083">
        <w:rPr>
          <w:rFonts w:ascii="Sylfaen" w:hAnsi="Sylfaen" w:cs="Sylfaen"/>
          <w:lang w:val="ka-GE"/>
        </w:rPr>
        <w:t xml:space="preserve"> </w:t>
      </w:r>
      <w:r w:rsidRPr="0013104F">
        <w:rPr>
          <w:rFonts w:ascii="Sylfaen" w:hAnsi="Sylfaen" w:cs="Sylfaen"/>
          <w:lang w:val="ka-GE"/>
        </w:rPr>
        <w:t>სხვადასხვა</w:t>
      </w:r>
      <w:r w:rsidR="00255083">
        <w:rPr>
          <w:rFonts w:ascii="Sylfaen" w:hAnsi="Sylfaen" w:cs="Sylfaen"/>
          <w:lang w:val="ka-GE"/>
        </w:rPr>
        <w:t xml:space="preserve"> </w:t>
      </w:r>
      <w:r w:rsidRPr="0013104F">
        <w:rPr>
          <w:rFonts w:ascii="Sylfaen" w:hAnsi="Sylfaen" w:cs="Sylfaen"/>
          <w:lang w:val="ka-GE"/>
        </w:rPr>
        <w:t>პროტოტიპებისა</w:t>
      </w:r>
      <w:r w:rsidR="00255083">
        <w:rPr>
          <w:rFonts w:ascii="Sylfaen" w:hAnsi="Sylfaen" w:cs="Sylfaen"/>
          <w:lang w:val="ka-GE"/>
        </w:rPr>
        <w:t xml:space="preserve"> </w:t>
      </w:r>
      <w:r w:rsidRPr="0013104F">
        <w:rPr>
          <w:rFonts w:ascii="Sylfaen" w:hAnsi="Sylfaen" w:cs="Sylfaen"/>
          <w:lang w:val="ka-GE"/>
        </w:rPr>
        <w:t>და</w:t>
      </w:r>
      <w:r w:rsidR="00255083">
        <w:rPr>
          <w:rFonts w:ascii="Sylfaen" w:hAnsi="Sylfaen" w:cs="Sylfaen"/>
          <w:lang w:val="ka-GE"/>
        </w:rPr>
        <w:t xml:space="preserve"> </w:t>
      </w:r>
      <w:r w:rsidRPr="0013104F">
        <w:rPr>
          <w:rFonts w:ascii="Sylfaen" w:hAnsi="Sylfaen" w:cs="Sylfaen"/>
          <w:lang w:val="ka-GE"/>
        </w:rPr>
        <w:t>პროდუქტების</w:t>
      </w:r>
      <w:r w:rsidR="00255083">
        <w:rPr>
          <w:rFonts w:ascii="Sylfaen" w:hAnsi="Sylfaen" w:cs="Sylfaen"/>
          <w:lang w:val="ka-GE"/>
        </w:rPr>
        <w:t xml:space="preserve"> </w:t>
      </w:r>
      <w:r w:rsidRPr="0013104F">
        <w:rPr>
          <w:rFonts w:ascii="Sylfaen" w:hAnsi="Sylfaen" w:cs="Sylfaen"/>
          <w:lang w:val="ka-GE"/>
        </w:rPr>
        <w:t>მომზადება</w:t>
      </w:r>
      <w:r w:rsidRPr="0013104F">
        <w:rPr>
          <w:rFonts w:ascii="Sylfaen" w:hAnsi="Sylfaen"/>
          <w:lang w:val="ka-GE"/>
        </w:rPr>
        <w:t xml:space="preserve">. </w:t>
      </w:r>
    </w:p>
    <w:p w14:paraId="0AD31139" w14:textId="77777777" w:rsidR="003235B0" w:rsidRDefault="003235B0" w:rsidP="000C388C">
      <w:pPr>
        <w:autoSpaceDE w:val="0"/>
        <w:autoSpaceDN w:val="0"/>
        <w:adjustRightInd w:val="0"/>
        <w:spacing w:before="120" w:after="120"/>
        <w:ind w:left="11" w:right="-84"/>
        <w:jc w:val="both"/>
        <w:rPr>
          <w:rFonts w:ascii="Sylfaen" w:hAnsi="Sylfaen"/>
          <w:lang w:val="ka-GE"/>
        </w:rPr>
      </w:pPr>
      <w:r w:rsidRPr="0013104F">
        <w:rPr>
          <w:rFonts w:ascii="Sylfaen" w:hAnsi="Sylfaen" w:cs="Sylfaen"/>
          <w:lang w:val="ka-GE"/>
        </w:rPr>
        <w:t>აღსანიშნავია</w:t>
      </w:r>
      <w:r w:rsidRPr="0013104F">
        <w:rPr>
          <w:rFonts w:ascii="Sylfaen" w:hAnsi="Sylfaen"/>
          <w:lang w:val="ka-GE"/>
        </w:rPr>
        <w:t xml:space="preserve">, </w:t>
      </w:r>
      <w:r w:rsidRPr="0013104F">
        <w:rPr>
          <w:rFonts w:ascii="Sylfaen" w:hAnsi="Sylfaen" w:cs="Sylfaen"/>
          <w:lang w:val="ka-GE"/>
        </w:rPr>
        <w:t>რომ</w:t>
      </w:r>
      <w:r w:rsidR="00255083">
        <w:rPr>
          <w:rFonts w:ascii="Sylfaen" w:hAnsi="Sylfaen" w:cs="Sylfaen"/>
          <w:lang w:val="ka-GE"/>
        </w:rPr>
        <w:t xml:space="preserve"> </w:t>
      </w:r>
      <w:r w:rsidRPr="0013104F">
        <w:rPr>
          <w:rFonts w:ascii="Sylfaen" w:hAnsi="Sylfaen" w:cs="Sylfaen"/>
          <w:lang w:val="ka-GE"/>
        </w:rPr>
        <w:t>აქტიურად</w:t>
      </w:r>
      <w:r w:rsidR="00255083">
        <w:rPr>
          <w:rFonts w:ascii="Sylfaen" w:hAnsi="Sylfaen" w:cs="Sylfaen"/>
          <w:lang w:val="ka-GE"/>
        </w:rPr>
        <w:t xml:space="preserve"> </w:t>
      </w:r>
      <w:r w:rsidRPr="0013104F">
        <w:rPr>
          <w:rFonts w:ascii="Sylfaen" w:hAnsi="Sylfaen" w:cs="Sylfaen"/>
          <w:lang w:val="ka-GE"/>
        </w:rPr>
        <w:t>მიმდინარეობდა</w:t>
      </w:r>
      <w:r w:rsidR="00255083">
        <w:rPr>
          <w:rFonts w:ascii="Sylfaen" w:hAnsi="Sylfaen" w:cs="Sylfaen"/>
          <w:lang w:val="ka-GE"/>
        </w:rPr>
        <w:t xml:space="preserve"> </w:t>
      </w:r>
      <w:r w:rsidRPr="0013104F">
        <w:rPr>
          <w:rFonts w:ascii="Sylfaen" w:hAnsi="Sylfaen" w:cs="Sylfaen"/>
          <w:lang w:val="ka-GE"/>
        </w:rPr>
        <w:t>მოლაპარაკებები</w:t>
      </w:r>
      <w:r w:rsidR="00255083">
        <w:rPr>
          <w:rFonts w:ascii="Sylfaen" w:hAnsi="Sylfaen" w:cs="Sylfaen"/>
          <w:lang w:val="ka-GE"/>
        </w:rPr>
        <w:t xml:space="preserve"> </w:t>
      </w:r>
      <w:r w:rsidRPr="0013104F">
        <w:rPr>
          <w:rFonts w:ascii="Sylfaen" w:hAnsi="Sylfaen" w:cs="Sylfaen"/>
          <w:lang w:val="ka-GE"/>
        </w:rPr>
        <w:t>კერძო</w:t>
      </w:r>
      <w:r w:rsidR="00255083">
        <w:rPr>
          <w:rFonts w:ascii="Sylfaen" w:hAnsi="Sylfaen" w:cs="Sylfaen"/>
          <w:lang w:val="ka-GE"/>
        </w:rPr>
        <w:t xml:space="preserve"> </w:t>
      </w:r>
      <w:r w:rsidRPr="0013104F">
        <w:rPr>
          <w:rFonts w:ascii="Sylfaen" w:hAnsi="Sylfaen" w:cs="Sylfaen"/>
          <w:lang w:val="ka-GE"/>
        </w:rPr>
        <w:t>სექტორის</w:t>
      </w:r>
      <w:r w:rsidR="00255083">
        <w:rPr>
          <w:rFonts w:ascii="Sylfaen" w:hAnsi="Sylfaen" w:cs="Sylfaen"/>
          <w:lang w:val="ka-GE"/>
        </w:rPr>
        <w:t xml:space="preserve"> </w:t>
      </w:r>
      <w:r w:rsidRPr="0013104F">
        <w:rPr>
          <w:rFonts w:ascii="Sylfaen" w:hAnsi="Sylfaen" w:cs="Sylfaen"/>
          <w:lang w:val="ka-GE"/>
        </w:rPr>
        <w:t>წარმომადგენლებთან</w:t>
      </w:r>
      <w:r w:rsidR="00255083">
        <w:rPr>
          <w:rFonts w:ascii="Sylfaen" w:hAnsi="Sylfaen" w:cs="Sylfaen"/>
          <w:lang w:val="ka-GE"/>
        </w:rPr>
        <w:t xml:space="preserve"> </w:t>
      </w:r>
      <w:r w:rsidRPr="0013104F">
        <w:rPr>
          <w:rFonts w:ascii="Sylfaen" w:hAnsi="Sylfaen" w:cs="Sylfaen"/>
          <w:lang w:val="ka-GE"/>
        </w:rPr>
        <w:t>სამრეწველო</w:t>
      </w:r>
      <w:r w:rsidR="00255083">
        <w:rPr>
          <w:rFonts w:ascii="Sylfaen" w:hAnsi="Sylfaen" w:cs="Sylfaen"/>
          <w:lang w:val="ka-GE"/>
        </w:rPr>
        <w:t xml:space="preserve"> </w:t>
      </w:r>
      <w:r w:rsidRPr="0013104F">
        <w:rPr>
          <w:rFonts w:ascii="Sylfaen" w:hAnsi="Sylfaen" w:cs="Sylfaen"/>
          <w:lang w:val="ka-GE"/>
        </w:rPr>
        <w:t>იდეების</w:t>
      </w:r>
      <w:r w:rsidR="00255083">
        <w:rPr>
          <w:rFonts w:ascii="Sylfaen" w:hAnsi="Sylfaen" w:cs="Sylfaen"/>
          <w:lang w:val="ka-GE"/>
        </w:rPr>
        <w:t xml:space="preserve"> </w:t>
      </w:r>
      <w:r w:rsidRPr="0013104F">
        <w:rPr>
          <w:rFonts w:ascii="Sylfaen" w:hAnsi="Sylfaen" w:cs="Sylfaen"/>
          <w:lang w:val="ka-GE"/>
        </w:rPr>
        <w:t>კონკურსების</w:t>
      </w:r>
      <w:r w:rsidR="00255083">
        <w:rPr>
          <w:rFonts w:ascii="Sylfaen" w:hAnsi="Sylfaen" w:cs="Sylfaen"/>
          <w:lang w:val="ka-GE"/>
        </w:rPr>
        <w:t xml:space="preserve"> </w:t>
      </w:r>
      <w:r w:rsidRPr="0013104F">
        <w:rPr>
          <w:rFonts w:ascii="Sylfaen" w:hAnsi="Sylfaen" w:cs="Sylfaen"/>
          <w:lang w:val="ka-GE"/>
        </w:rPr>
        <w:t>ორგანიზების</w:t>
      </w:r>
      <w:r w:rsidR="00255083">
        <w:rPr>
          <w:rFonts w:ascii="Sylfaen" w:hAnsi="Sylfaen" w:cs="Sylfaen"/>
          <w:lang w:val="ka-GE"/>
        </w:rPr>
        <w:t xml:space="preserve"> </w:t>
      </w:r>
      <w:r w:rsidRPr="0013104F">
        <w:rPr>
          <w:rFonts w:ascii="Sylfaen" w:hAnsi="Sylfaen" w:cs="Sylfaen"/>
          <w:lang w:val="ka-GE"/>
        </w:rPr>
        <w:t>პროცესების</w:t>
      </w:r>
      <w:r w:rsidR="00255083">
        <w:rPr>
          <w:rFonts w:ascii="Sylfaen" w:hAnsi="Sylfaen" w:cs="Sylfaen"/>
          <w:lang w:val="ka-GE"/>
        </w:rPr>
        <w:t xml:space="preserve"> </w:t>
      </w:r>
      <w:r w:rsidRPr="0013104F">
        <w:rPr>
          <w:rFonts w:ascii="Sylfaen" w:hAnsi="Sylfaen" w:cs="Sylfaen"/>
          <w:lang w:val="ka-GE"/>
        </w:rPr>
        <w:t>მხარდაჭერის</w:t>
      </w:r>
      <w:r w:rsidR="00255083">
        <w:rPr>
          <w:rFonts w:ascii="Sylfaen" w:hAnsi="Sylfaen" w:cs="Sylfaen"/>
          <w:lang w:val="ka-GE"/>
        </w:rPr>
        <w:t xml:space="preserve"> </w:t>
      </w:r>
      <w:r w:rsidRPr="0013104F">
        <w:rPr>
          <w:rFonts w:ascii="Sylfaen" w:hAnsi="Sylfaen" w:cs="Sylfaen"/>
          <w:lang w:val="ka-GE"/>
        </w:rPr>
        <w:t>მიზნით</w:t>
      </w:r>
      <w:r w:rsidRPr="0013104F">
        <w:rPr>
          <w:rFonts w:ascii="Sylfaen" w:hAnsi="Sylfaen"/>
          <w:lang w:val="ka-GE"/>
        </w:rPr>
        <w:t xml:space="preserve">. </w:t>
      </w:r>
    </w:p>
    <w:p w14:paraId="5E486437" w14:textId="77777777" w:rsidR="009C2D74" w:rsidRPr="0013104F" w:rsidRDefault="00287827" w:rsidP="000C388C">
      <w:pPr>
        <w:autoSpaceDE w:val="0"/>
        <w:autoSpaceDN w:val="0"/>
        <w:adjustRightInd w:val="0"/>
        <w:spacing w:before="120" w:after="120"/>
        <w:ind w:left="11" w:right="-84"/>
        <w:jc w:val="both"/>
        <w:rPr>
          <w:rFonts w:ascii="Sylfaen" w:hAnsi="Sylfaen"/>
          <w:lang w:val="ka-GE"/>
        </w:rPr>
      </w:pPr>
      <w:r>
        <w:rPr>
          <w:rFonts w:ascii="Sylfaen" w:hAnsi="Sylfaen"/>
          <w:lang w:val="ka-GE"/>
        </w:rPr>
        <w:t>ანგა</w:t>
      </w:r>
      <w:r w:rsidR="009C2D74">
        <w:rPr>
          <w:rFonts w:ascii="Sylfaen" w:hAnsi="Sylfaen"/>
          <w:lang w:val="ka-GE"/>
        </w:rPr>
        <w:t xml:space="preserve">რიში არ იძლევა საკმარის და ადეკვატურ ინფორმაციას დაგეგმილ აქტივობასთან მიმართებით. </w:t>
      </w:r>
    </w:p>
    <w:tbl>
      <w:tblPr>
        <w:tblStyle w:val="TableGrid"/>
        <w:tblW w:w="9770" w:type="dxa"/>
        <w:tblLook w:val="04A0" w:firstRow="1" w:lastRow="0" w:firstColumn="1" w:lastColumn="0" w:noHBand="0" w:noVBand="1"/>
      </w:tblPr>
      <w:tblGrid>
        <w:gridCol w:w="1708"/>
        <w:gridCol w:w="1499"/>
        <w:gridCol w:w="49"/>
        <w:gridCol w:w="1611"/>
        <w:gridCol w:w="1270"/>
        <w:gridCol w:w="1491"/>
        <w:gridCol w:w="2134"/>
        <w:gridCol w:w="8"/>
      </w:tblGrid>
      <w:tr w:rsidR="00276AFF" w:rsidRPr="0013104F" w14:paraId="1A57E8AA" w14:textId="77777777" w:rsidTr="00843FAA">
        <w:tc>
          <w:tcPr>
            <w:tcW w:w="9770" w:type="dxa"/>
            <w:gridSpan w:val="8"/>
            <w:shd w:val="clear" w:color="auto" w:fill="0070C0"/>
          </w:tcPr>
          <w:p w14:paraId="1A3967C7" w14:textId="77777777" w:rsidR="00276AFF" w:rsidRPr="00E06FBC" w:rsidRDefault="00276AFF" w:rsidP="00AF6D03">
            <w:pPr>
              <w:keepNext/>
              <w:keepLines/>
              <w:spacing w:before="480"/>
              <w:jc w:val="center"/>
              <w:outlineLvl w:val="0"/>
              <w:rPr>
                <w:rFonts w:ascii="Sylfaen" w:eastAsiaTheme="majorEastAsia" w:hAnsi="Sylfaen" w:cstheme="majorBidi"/>
                <w:b/>
                <w:bCs/>
                <w:color w:val="FFFFFF" w:themeColor="background1"/>
                <w:sz w:val="20"/>
                <w:szCs w:val="20"/>
                <w:lang w:val="ka-GE"/>
              </w:rPr>
            </w:pPr>
            <w:bookmarkStart w:id="22" w:name="_Toc37687395"/>
            <w:r w:rsidRPr="00E06FBC">
              <w:rPr>
                <w:rFonts w:ascii="Sylfaen" w:eastAsiaTheme="majorEastAsia" w:hAnsi="Sylfaen" w:cstheme="majorBidi"/>
                <w:b/>
                <w:bCs/>
                <w:color w:val="FFFFFF" w:themeColor="background1"/>
                <w:sz w:val="20"/>
                <w:szCs w:val="20"/>
                <w:lang w:val="ka-GE"/>
              </w:rPr>
              <w:t>ამოცანა 3. ცნობიერების ამაღლება  სამეწარმეო სწავლების  შესახებ და სამეწარმეო საქმიანობის სტიმულირება</w:t>
            </w:r>
            <w:bookmarkEnd w:id="22"/>
          </w:p>
          <w:p w14:paraId="274EEFF2" w14:textId="77777777" w:rsidR="00276AFF" w:rsidRPr="00E06FBC" w:rsidRDefault="00276AFF" w:rsidP="00FC4C14">
            <w:pPr>
              <w:spacing w:after="120" w:line="276" w:lineRule="auto"/>
              <w:jc w:val="both"/>
              <w:rPr>
                <w:rFonts w:ascii="Sylfaen" w:hAnsi="Sylfaen"/>
                <w:b/>
                <w:color w:val="FF0000"/>
                <w:sz w:val="20"/>
                <w:szCs w:val="20"/>
              </w:rPr>
            </w:pPr>
          </w:p>
        </w:tc>
      </w:tr>
      <w:tr w:rsidR="00276AFF" w:rsidRPr="0013104F" w14:paraId="24DCE179" w14:textId="77777777" w:rsidTr="00843FAA">
        <w:tc>
          <w:tcPr>
            <w:tcW w:w="3256" w:type="dxa"/>
            <w:gridSpan w:val="3"/>
          </w:tcPr>
          <w:p w14:paraId="39857BC1" w14:textId="77777777" w:rsidR="00276AFF" w:rsidRPr="00E06FBC" w:rsidRDefault="00276AFF" w:rsidP="00FC4C14">
            <w:pPr>
              <w:spacing w:after="120" w:line="276" w:lineRule="auto"/>
              <w:jc w:val="both"/>
              <w:rPr>
                <w:rFonts w:ascii="Sylfaen" w:hAnsi="Sylfaen"/>
                <w:b/>
                <w:color w:val="000000" w:themeColor="text1"/>
                <w:sz w:val="20"/>
                <w:szCs w:val="20"/>
              </w:rPr>
            </w:pPr>
            <w:proofErr w:type="spellStart"/>
            <w:r w:rsidRPr="00E06FBC">
              <w:rPr>
                <w:rFonts w:ascii="Sylfaen" w:hAnsi="Sylfaen"/>
                <w:b/>
                <w:color w:val="000000" w:themeColor="text1"/>
                <w:sz w:val="20"/>
                <w:szCs w:val="20"/>
              </w:rPr>
              <w:t>აქტივობის</w:t>
            </w:r>
            <w:proofErr w:type="spellEnd"/>
            <w:r w:rsidRPr="00E06FBC">
              <w:rPr>
                <w:rFonts w:ascii="Sylfaen" w:hAnsi="Sylfaen"/>
                <w:b/>
                <w:color w:val="000000" w:themeColor="text1"/>
                <w:sz w:val="20"/>
                <w:szCs w:val="20"/>
              </w:rPr>
              <w:t xml:space="preserve"> </w:t>
            </w:r>
            <w:proofErr w:type="spellStart"/>
            <w:r w:rsidRPr="00E06FBC">
              <w:rPr>
                <w:rFonts w:ascii="Sylfaen" w:hAnsi="Sylfaen"/>
                <w:b/>
                <w:color w:val="000000" w:themeColor="text1"/>
                <w:sz w:val="20"/>
                <w:szCs w:val="20"/>
              </w:rPr>
              <w:t>ნომერი</w:t>
            </w:r>
            <w:proofErr w:type="spellEnd"/>
            <w:r w:rsidRPr="00E06FBC">
              <w:rPr>
                <w:rFonts w:ascii="Sylfaen" w:hAnsi="Sylfaen"/>
                <w:b/>
                <w:color w:val="000000" w:themeColor="text1"/>
                <w:sz w:val="20"/>
                <w:szCs w:val="20"/>
              </w:rPr>
              <w:t xml:space="preserve"> </w:t>
            </w:r>
            <w:proofErr w:type="spellStart"/>
            <w:r w:rsidRPr="00E06FBC">
              <w:rPr>
                <w:rFonts w:ascii="Sylfaen" w:hAnsi="Sylfaen"/>
                <w:b/>
                <w:color w:val="000000" w:themeColor="text1"/>
                <w:sz w:val="20"/>
                <w:szCs w:val="20"/>
              </w:rPr>
              <w:t>და</w:t>
            </w:r>
            <w:proofErr w:type="spellEnd"/>
            <w:r w:rsidRPr="00E06FBC">
              <w:rPr>
                <w:rFonts w:ascii="Sylfaen" w:hAnsi="Sylfaen"/>
                <w:b/>
                <w:color w:val="000000" w:themeColor="text1"/>
                <w:sz w:val="20"/>
                <w:szCs w:val="20"/>
              </w:rPr>
              <w:t xml:space="preserve"> </w:t>
            </w:r>
            <w:proofErr w:type="spellStart"/>
            <w:r w:rsidRPr="00E06FBC">
              <w:rPr>
                <w:rFonts w:ascii="Sylfaen" w:hAnsi="Sylfaen"/>
                <w:b/>
                <w:color w:val="000000" w:themeColor="text1"/>
                <w:sz w:val="20"/>
                <w:szCs w:val="20"/>
              </w:rPr>
              <w:t>სახელწოდება</w:t>
            </w:r>
            <w:proofErr w:type="spellEnd"/>
            <w:r w:rsidRPr="00E06FBC">
              <w:rPr>
                <w:rFonts w:ascii="Sylfaen" w:hAnsi="Sylfaen"/>
                <w:b/>
                <w:color w:val="000000" w:themeColor="text1"/>
                <w:sz w:val="20"/>
                <w:szCs w:val="20"/>
              </w:rPr>
              <w:t>:</w:t>
            </w:r>
          </w:p>
        </w:tc>
        <w:tc>
          <w:tcPr>
            <w:tcW w:w="6514" w:type="dxa"/>
            <w:gridSpan w:val="5"/>
          </w:tcPr>
          <w:p w14:paraId="50E96537" w14:textId="77777777" w:rsidR="00276AFF" w:rsidRPr="00E06FBC" w:rsidRDefault="00276AFF" w:rsidP="00FC4C14">
            <w:pPr>
              <w:autoSpaceDE w:val="0"/>
              <w:autoSpaceDN w:val="0"/>
              <w:adjustRightInd w:val="0"/>
              <w:spacing w:after="200" w:line="276" w:lineRule="auto"/>
              <w:jc w:val="both"/>
              <w:rPr>
                <w:rFonts w:ascii="Sylfaen" w:hAnsi="Sylfaen" w:cs="Sylfaen"/>
                <w:color w:val="000000" w:themeColor="text1"/>
                <w:sz w:val="20"/>
                <w:szCs w:val="20"/>
              </w:rPr>
            </w:pPr>
            <w:proofErr w:type="spellStart"/>
            <w:r w:rsidRPr="00E06FBC">
              <w:rPr>
                <w:rFonts w:ascii="Sylfaen" w:hAnsi="Sylfaen" w:cs="Sylfaen"/>
                <w:color w:val="000000" w:themeColor="text1"/>
                <w:sz w:val="20"/>
                <w:szCs w:val="20"/>
              </w:rPr>
              <w:t>აქტივობა</w:t>
            </w:r>
            <w:proofErr w:type="spellEnd"/>
            <w:r w:rsidRPr="00E06FBC">
              <w:rPr>
                <w:rFonts w:ascii="Sylfaen" w:hAnsi="Sylfaen" w:cs="Sylfaen"/>
                <w:color w:val="000000" w:themeColor="text1"/>
                <w:sz w:val="20"/>
                <w:szCs w:val="20"/>
              </w:rPr>
              <w:t xml:space="preserve"> 3.3 </w:t>
            </w:r>
            <w:proofErr w:type="spellStart"/>
            <w:r w:rsidRPr="00E06FBC">
              <w:rPr>
                <w:rFonts w:ascii="Sylfaen" w:hAnsi="Sylfaen" w:cs="Sylfaen"/>
                <w:color w:val="000000" w:themeColor="text1"/>
                <w:sz w:val="20"/>
                <w:szCs w:val="20"/>
              </w:rPr>
              <w:t>კოლეჯებს</w:t>
            </w:r>
            <w:proofErr w:type="spellEnd"/>
            <w:r w:rsidRPr="00E06FBC">
              <w:rPr>
                <w:rFonts w:ascii="Sylfaen" w:hAnsi="Sylfaen" w:cs="Sylfaen"/>
                <w:color w:val="000000" w:themeColor="text1"/>
                <w:sz w:val="20"/>
                <w:szCs w:val="20"/>
              </w:rPr>
              <w:t xml:space="preserve"> </w:t>
            </w:r>
            <w:proofErr w:type="spellStart"/>
            <w:r w:rsidRPr="00E06FBC">
              <w:rPr>
                <w:rFonts w:ascii="Sylfaen" w:hAnsi="Sylfaen" w:cs="Sylfaen"/>
                <w:color w:val="000000" w:themeColor="text1"/>
                <w:sz w:val="20"/>
                <w:szCs w:val="20"/>
              </w:rPr>
              <w:t>შორის</w:t>
            </w:r>
            <w:proofErr w:type="spellEnd"/>
            <w:r w:rsidRPr="00E06FBC">
              <w:rPr>
                <w:rFonts w:ascii="Sylfaen" w:hAnsi="Sylfaen" w:cs="Sylfaen"/>
                <w:color w:val="000000" w:themeColor="text1"/>
                <w:sz w:val="20"/>
                <w:szCs w:val="20"/>
              </w:rPr>
              <w:t xml:space="preserve"> </w:t>
            </w:r>
            <w:proofErr w:type="spellStart"/>
            <w:r w:rsidRPr="00E06FBC">
              <w:rPr>
                <w:rFonts w:ascii="Sylfaen" w:hAnsi="Sylfaen" w:cs="Sylfaen"/>
                <w:color w:val="000000" w:themeColor="text1"/>
                <w:sz w:val="20"/>
                <w:szCs w:val="20"/>
              </w:rPr>
              <w:t>წარმატებული</w:t>
            </w:r>
            <w:proofErr w:type="spellEnd"/>
            <w:r w:rsidRPr="00E06FBC">
              <w:rPr>
                <w:rFonts w:ascii="Sylfaen" w:hAnsi="Sylfaen" w:cs="Sylfaen"/>
                <w:color w:val="000000" w:themeColor="text1"/>
                <w:sz w:val="20"/>
                <w:szCs w:val="20"/>
              </w:rPr>
              <w:t xml:space="preserve"> </w:t>
            </w:r>
            <w:proofErr w:type="spellStart"/>
            <w:r w:rsidRPr="00E06FBC">
              <w:rPr>
                <w:rFonts w:ascii="Sylfaen" w:hAnsi="Sylfaen" w:cs="Sylfaen"/>
                <w:color w:val="000000" w:themeColor="text1"/>
                <w:sz w:val="20"/>
                <w:szCs w:val="20"/>
              </w:rPr>
              <w:t>პრაქტიკის</w:t>
            </w:r>
            <w:proofErr w:type="spellEnd"/>
            <w:r w:rsidRPr="00E06FBC">
              <w:rPr>
                <w:rFonts w:ascii="Sylfaen" w:hAnsi="Sylfaen" w:cs="Sylfaen"/>
                <w:color w:val="000000" w:themeColor="text1"/>
                <w:sz w:val="20"/>
                <w:szCs w:val="20"/>
              </w:rPr>
              <w:t xml:space="preserve"> </w:t>
            </w:r>
            <w:proofErr w:type="spellStart"/>
            <w:r w:rsidRPr="00E06FBC">
              <w:rPr>
                <w:rFonts w:ascii="Sylfaen" w:hAnsi="Sylfaen" w:cs="Sylfaen"/>
                <w:color w:val="000000" w:themeColor="text1"/>
                <w:sz w:val="20"/>
                <w:szCs w:val="20"/>
              </w:rPr>
              <w:t>გაზიარება</w:t>
            </w:r>
            <w:proofErr w:type="spellEnd"/>
            <w:r w:rsidRPr="00E06FBC">
              <w:rPr>
                <w:rFonts w:ascii="Sylfaen" w:hAnsi="Sylfaen" w:cs="Sylfaen"/>
                <w:color w:val="000000" w:themeColor="text1"/>
                <w:sz w:val="20"/>
                <w:szCs w:val="20"/>
              </w:rPr>
              <w:t xml:space="preserve"> (</w:t>
            </w:r>
            <w:proofErr w:type="spellStart"/>
            <w:r w:rsidRPr="00E06FBC">
              <w:rPr>
                <w:rFonts w:ascii="Sylfaen" w:hAnsi="Sylfaen" w:cs="Sylfaen"/>
                <w:color w:val="000000" w:themeColor="text1"/>
                <w:sz w:val="20"/>
                <w:szCs w:val="20"/>
              </w:rPr>
              <w:t>სამუშაო</w:t>
            </w:r>
            <w:proofErr w:type="spellEnd"/>
            <w:r w:rsidRPr="00E06FBC">
              <w:rPr>
                <w:rFonts w:ascii="Sylfaen" w:hAnsi="Sylfaen" w:cs="Sylfaen"/>
                <w:color w:val="000000" w:themeColor="text1"/>
                <w:sz w:val="20"/>
                <w:szCs w:val="20"/>
              </w:rPr>
              <w:t xml:space="preserve"> </w:t>
            </w:r>
            <w:proofErr w:type="spellStart"/>
            <w:r w:rsidRPr="00E06FBC">
              <w:rPr>
                <w:rFonts w:ascii="Sylfaen" w:hAnsi="Sylfaen" w:cs="Sylfaen"/>
                <w:color w:val="000000" w:themeColor="text1"/>
                <w:sz w:val="20"/>
                <w:szCs w:val="20"/>
              </w:rPr>
              <w:t>შეხვედრები</w:t>
            </w:r>
            <w:proofErr w:type="spellEnd"/>
            <w:r w:rsidRPr="00E06FBC">
              <w:rPr>
                <w:rFonts w:ascii="Sylfaen" w:hAnsi="Sylfaen" w:cs="Sylfaen"/>
                <w:color w:val="000000" w:themeColor="text1"/>
                <w:sz w:val="20"/>
                <w:szCs w:val="20"/>
              </w:rPr>
              <w:t xml:space="preserve">; </w:t>
            </w:r>
            <w:proofErr w:type="spellStart"/>
            <w:r w:rsidRPr="00E06FBC">
              <w:rPr>
                <w:rFonts w:ascii="Sylfaen" w:hAnsi="Sylfaen" w:cs="Sylfaen"/>
                <w:color w:val="000000" w:themeColor="text1"/>
                <w:sz w:val="20"/>
                <w:szCs w:val="20"/>
              </w:rPr>
              <w:t>ჩემპიონატები</w:t>
            </w:r>
            <w:proofErr w:type="spellEnd"/>
            <w:r w:rsidRPr="00E06FBC">
              <w:rPr>
                <w:rFonts w:ascii="Sylfaen" w:hAnsi="Sylfaen" w:cs="Sylfaen"/>
                <w:color w:val="000000" w:themeColor="text1"/>
                <w:sz w:val="20"/>
                <w:szCs w:val="20"/>
              </w:rPr>
              <w:t xml:space="preserve">; </w:t>
            </w:r>
            <w:proofErr w:type="spellStart"/>
            <w:r w:rsidRPr="00E06FBC">
              <w:rPr>
                <w:rFonts w:ascii="Sylfaen" w:hAnsi="Sylfaen" w:cs="Sylfaen"/>
                <w:color w:val="000000" w:themeColor="text1"/>
                <w:sz w:val="20"/>
                <w:szCs w:val="20"/>
              </w:rPr>
              <w:t>კონკურსები</w:t>
            </w:r>
            <w:proofErr w:type="spellEnd"/>
            <w:r w:rsidRPr="00E06FBC">
              <w:rPr>
                <w:rFonts w:ascii="Sylfaen" w:hAnsi="Sylfaen" w:cs="Sylfaen"/>
                <w:color w:val="000000" w:themeColor="text1"/>
                <w:sz w:val="20"/>
                <w:szCs w:val="20"/>
              </w:rPr>
              <w:t xml:space="preserve">; </w:t>
            </w:r>
            <w:proofErr w:type="spellStart"/>
            <w:r w:rsidRPr="00E06FBC">
              <w:rPr>
                <w:rFonts w:ascii="Sylfaen" w:hAnsi="Sylfaen" w:cs="Sylfaen"/>
                <w:color w:val="000000" w:themeColor="text1"/>
                <w:sz w:val="20"/>
                <w:szCs w:val="20"/>
              </w:rPr>
              <w:t>საერთაშორისო</w:t>
            </w:r>
            <w:proofErr w:type="spellEnd"/>
            <w:r w:rsidRPr="00E06FBC">
              <w:rPr>
                <w:rFonts w:ascii="Sylfaen" w:hAnsi="Sylfaen" w:cs="Sylfaen"/>
                <w:color w:val="000000" w:themeColor="text1"/>
                <w:sz w:val="20"/>
                <w:szCs w:val="20"/>
              </w:rPr>
              <w:t xml:space="preserve"> </w:t>
            </w:r>
            <w:proofErr w:type="spellStart"/>
            <w:r w:rsidRPr="00E06FBC">
              <w:rPr>
                <w:rFonts w:ascii="Sylfaen" w:hAnsi="Sylfaen" w:cs="Sylfaen"/>
                <w:color w:val="000000" w:themeColor="text1"/>
                <w:sz w:val="20"/>
                <w:szCs w:val="20"/>
              </w:rPr>
              <w:t>თანამშრომლობა</w:t>
            </w:r>
            <w:proofErr w:type="spellEnd"/>
            <w:r w:rsidRPr="00E06FBC">
              <w:rPr>
                <w:rFonts w:ascii="Sylfaen" w:hAnsi="Sylfaen" w:cs="Sylfaen"/>
                <w:color w:val="000000" w:themeColor="text1"/>
                <w:sz w:val="20"/>
                <w:szCs w:val="20"/>
              </w:rPr>
              <w:t xml:space="preserve">; </w:t>
            </w:r>
            <w:proofErr w:type="spellStart"/>
            <w:r w:rsidRPr="00E06FBC">
              <w:rPr>
                <w:rFonts w:ascii="Sylfaen" w:hAnsi="Sylfaen" w:cs="Sylfaen"/>
                <w:color w:val="000000" w:themeColor="text1"/>
                <w:sz w:val="20"/>
                <w:szCs w:val="20"/>
              </w:rPr>
              <w:t>გაცვლითი</w:t>
            </w:r>
            <w:proofErr w:type="spellEnd"/>
            <w:r w:rsidRPr="00E06FBC">
              <w:rPr>
                <w:rFonts w:ascii="Sylfaen" w:hAnsi="Sylfaen" w:cs="Sylfaen"/>
                <w:color w:val="000000" w:themeColor="text1"/>
                <w:sz w:val="20"/>
                <w:szCs w:val="20"/>
              </w:rPr>
              <w:t xml:space="preserve"> </w:t>
            </w:r>
            <w:proofErr w:type="spellStart"/>
            <w:r w:rsidRPr="00E06FBC">
              <w:rPr>
                <w:rFonts w:ascii="Sylfaen" w:hAnsi="Sylfaen" w:cs="Sylfaen"/>
                <w:color w:val="000000" w:themeColor="text1"/>
                <w:sz w:val="20"/>
                <w:szCs w:val="20"/>
              </w:rPr>
              <w:t>პროგრამები</w:t>
            </w:r>
            <w:proofErr w:type="spellEnd"/>
            <w:r w:rsidRPr="00E06FBC">
              <w:rPr>
                <w:rFonts w:ascii="Sylfaen" w:hAnsi="Sylfaen" w:cs="Sylfaen"/>
                <w:color w:val="000000" w:themeColor="text1"/>
                <w:sz w:val="20"/>
                <w:szCs w:val="20"/>
              </w:rPr>
              <w:t xml:space="preserve"> </w:t>
            </w:r>
            <w:proofErr w:type="spellStart"/>
            <w:r w:rsidRPr="00E06FBC">
              <w:rPr>
                <w:rFonts w:ascii="Sylfaen" w:hAnsi="Sylfaen" w:cs="Sylfaen"/>
                <w:color w:val="000000" w:themeColor="text1"/>
                <w:sz w:val="20"/>
                <w:szCs w:val="20"/>
              </w:rPr>
              <w:t>და</w:t>
            </w:r>
            <w:proofErr w:type="spellEnd"/>
            <w:r w:rsidRPr="00E06FBC">
              <w:rPr>
                <w:rFonts w:ascii="Sylfaen" w:hAnsi="Sylfaen" w:cs="Sylfaen"/>
                <w:color w:val="000000" w:themeColor="text1"/>
                <w:sz w:val="20"/>
                <w:szCs w:val="20"/>
              </w:rPr>
              <w:t xml:space="preserve"> </w:t>
            </w:r>
            <w:proofErr w:type="spellStart"/>
            <w:r w:rsidRPr="00E06FBC">
              <w:rPr>
                <w:rFonts w:ascii="Sylfaen" w:hAnsi="Sylfaen" w:cs="Sylfaen"/>
                <w:color w:val="000000" w:themeColor="text1"/>
                <w:sz w:val="20"/>
                <w:szCs w:val="20"/>
              </w:rPr>
              <w:t>სხვ</w:t>
            </w:r>
            <w:proofErr w:type="spellEnd"/>
            <w:r w:rsidRPr="00E06FBC">
              <w:rPr>
                <w:rFonts w:ascii="Sylfaen" w:hAnsi="Sylfaen" w:cs="Sylfaen"/>
                <w:color w:val="000000" w:themeColor="text1"/>
                <w:sz w:val="20"/>
                <w:szCs w:val="20"/>
              </w:rPr>
              <w:t>.)</w:t>
            </w:r>
          </w:p>
        </w:tc>
      </w:tr>
      <w:tr w:rsidR="00276AFF" w:rsidRPr="0013104F" w14:paraId="258A4A6A" w14:textId="77777777" w:rsidTr="00843FAA">
        <w:tc>
          <w:tcPr>
            <w:tcW w:w="3256" w:type="dxa"/>
            <w:gridSpan w:val="3"/>
          </w:tcPr>
          <w:p w14:paraId="48C2A76A" w14:textId="77777777" w:rsidR="00276AFF" w:rsidRPr="00E06FBC" w:rsidRDefault="00276AFF" w:rsidP="00FC4C14">
            <w:pPr>
              <w:spacing w:after="120" w:line="276" w:lineRule="auto"/>
              <w:jc w:val="both"/>
              <w:rPr>
                <w:rFonts w:ascii="Sylfaen" w:hAnsi="Sylfaen"/>
                <w:b/>
                <w:color w:val="000000" w:themeColor="text1"/>
                <w:sz w:val="20"/>
                <w:szCs w:val="20"/>
              </w:rPr>
            </w:pPr>
            <w:proofErr w:type="spellStart"/>
            <w:r w:rsidRPr="00E06FBC">
              <w:rPr>
                <w:rFonts w:ascii="Sylfaen" w:hAnsi="Sylfaen"/>
                <w:b/>
                <w:color w:val="000000" w:themeColor="text1"/>
                <w:sz w:val="20"/>
                <w:szCs w:val="20"/>
              </w:rPr>
              <w:t>პასუხისმგებელი</w:t>
            </w:r>
            <w:proofErr w:type="spellEnd"/>
            <w:r w:rsidRPr="00E06FBC">
              <w:rPr>
                <w:rFonts w:ascii="Sylfaen" w:hAnsi="Sylfaen"/>
                <w:b/>
                <w:color w:val="000000" w:themeColor="text1"/>
                <w:sz w:val="20"/>
                <w:szCs w:val="20"/>
              </w:rPr>
              <w:t xml:space="preserve"> </w:t>
            </w:r>
            <w:proofErr w:type="spellStart"/>
            <w:r w:rsidRPr="00E06FBC">
              <w:rPr>
                <w:rFonts w:ascii="Sylfaen" w:hAnsi="Sylfaen"/>
                <w:b/>
                <w:color w:val="000000" w:themeColor="text1"/>
                <w:sz w:val="20"/>
                <w:szCs w:val="20"/>
              </w:rPr>
              <w:t>უწყება</w:t>
            </w:r>
            <w:proofErr w:type="spellEnd"/>
            <w:r w:rsidRPr="00E06FBC">
              <w:rPr>
                <w:rFonts w:ascii="Sylfaen" w:hAnsi="Sylfaen"/>
                <w:b/>
                <w:color w:val="000000" w:themeColor="text1"/>
                <w:sz w:val="20"/>
                <w:szCs w:val="20"/>
              </w:rPr>
              <w:t xml:space="preserve">: </w:t>
            </w:r>
          </w:p>
        </w:tc>
        <w:tc>
          <w:tcPr>
            <w:tcW w:w="6514" w:type="dxa"/>
            <w:gridSpan w:val="5"/>
          </w:tcPr>
          <w:p w14:paraId="6E9D59C8" w14:textId="77777777" w:rsidR="00276AFF" w:rsidRPr="00E06FBC" w:rsidRDefault="00276AFF" w:rsidP="00FC4C14">
            <w:pPr>
              <w:spacing w:after="200" w:line="276" w:lineRule="auto"/>
              <w:jc w:val="both"/>
              <w:rPr>
                <w:rFonts w:ascii="Sylfaen" w:hAnsi="Sylfaen" w:cs="Sylfaen"/>
                <w:color w:val="000000" w:themeColor="text1"/>
                <w:sz w:val="20"/>
                <w:szCs w:val="20"/>
              </w:rPr>
            </w:pPr>
            <w:proofErr w:type="spellStart"/>
            <w:r w:rsidRPr="00E06FBC">
              <w:rPr>
                <w:rFonts w:ascii="Sylfaen" w:hAnsi="Sylfaen" w:cs="Sylfaen"/>
                <w:color w:val="000000" w:themeColor="text1"/>
                <w:sz w:val="20"/>
                <w:szCs w:val="20"/>
              </w:rPr>
              <w:t>საქართველოს</w:t>
            </w:r>
            <w:proofErr w:type="spellEnd"/>
            <w:r w:rsidRPr="00E06FBC">
              <w:rPr>
                <w:rFonts w:ascii="Sylfaen" w:hAnsi="Sylfaen" w:cs="Sylfaen"/>
                <w:color w:val="000000" w:themeColor="text1"/>
                <w:sz w:val="20"/>
                <w:szCs w:val="20"/>
              </w:rPr>
              <w:t xml:space="preserve"> </w:t>
            </w:r>
            <w:proofErr w:type="spellStart"/>
            <w:r w:rsidRPr="00E06FBC">
              <w:rPr>
                <w:rFonts w:ascii="Sylfaen" w:hAnsi="Sylfaen" w:cs="Sylfaen"/>
                <w:color w:val="000000" w:themeColor="text1"/>
                <w:sz w:val="20"/>
                <w:szCs w:val="20"/>
              </w:rPr>
              <w:t>განათლების</w:t>
            </w:r>
            <w:proofErr w:type="spellEnd"/>
            <w:r w:rsidRPr="00E06FBC">
              <w:rPr>
                <w:rFonts w:ascii="Sylfaen" w:hAnsi="Sylfaen" w:cs="Sylfaen"/>
                <w:color w:val="000000" w:themeColor="text1"/>
                <w:sz w:val="20"/>
                <w:szCs w:val="20"/>
              </w:rPr>
              <w:t xml:space="preserve">, </w:t>
            </w:r>
            <w:proofErr w:type="spellStart"/>
            <w:r w:rsidRPr="00E06FBC">
              <w:rPr>
                <w:rFonts w:ascii="Sylfaen" w:hAnsi="Sylfaen" w:cs="Sylfaen"/>
                <w:color w:val="000000" w:themeColor="text1"/>
                <w:sz w:val="20"/>
                <w:szCs w:val="20"/>
              </w:rPr>
              <w:t>მეცნიერების</w:t>
            </w:r>
            <w:proofErr w:type="spellEnd"/>
            <w:r w:rsidRPr="00E06FBC">
              <w:rPr>
                <w:rFonts w:ascii="Sylfaen" w:hAnsi="Sylfaen" w:cs="Sylfaen"/>
                <w:color w:val="000000" w:themeColor="text1"/>
                <w:sz w:val="20"/>
                <w:szCs w:val="20"/>
              </w:rPr>
              <w:t xml:space="preserve">, </w:t>
            </w:r>
            <w:proofErr w:type="spellStart"/>
            <w:r w:rsidRPr="00E06FBC">
              <w:rPr>
                <w:rFonts w:ascii="Sylfaen" w:hAnsi="Sylfaen" w:cs="Sylfaen"/>
                <w:color w:val="000000" w:themeColor="text1"/>
                <w:sz w:val="20"/>
                <w:szCs w:val="20"/>
              </w:rPr>
              <w:t>კულტურისა</w:t>
            </w:r>
            <w:proofErr w:type="spellEnd"/>
            <w:r w:rsidRPr="00E06FBC">
              <w:rPr>
                <w:rFonts w:ascii="Sylfaen" w:hAnsi="Sylfaen" w:cs="Sylfaen"/>
                <w:color w:val="000000" w:themeColor="text1"/>
                <w:sz w:val="20"/>
                <w:szCs w:val="20"/>
              </w:rPr>
              <w:t xml:space="preserve"> </w:t>
            </w:r>
            <w:proofErr w:type="spellStart"/>
            <w:r w:rsidRPr="00E06FBC">
              <w:rPr>
                <w:rFonts w:ascii="Sylfaen" w:hAnsi="Sylfaen" w:cs="Sylfaen"/>
                <w:color w:val="000000" w:themeColor="text1"/>
                <w:sz w:val="20"/>
                <w:szCs w:val="20"/>
              </w:rPr>
              <w:t>და</w:t>
            </w:r>
            <w:proofErr w:type="spellEnd"/>
            <w:r w:rsidRPr="00E06FBC">
              <w:rPr>
                <w:rFonts w:ascii="Sylfaen" w:hAnsi="Sylfaen" w:cs="Sylfaen"/>
                <w:color w:val="000000" w:themeColor="text1"/>
                <w:sz w:val="20"/>
                <w:szCs w:val="20"/>
              </w:rPr>
              <w:t xml:space="preserve"> </w:t>
            </w:r>
            <w:proofErr w:type="spellStart"/>
            <w:r w:rsidRPr="00E06FBC">
              <w:rPr>
                <w:rFonts w:ascii="Sylfaen" w:hAnsi="Sylfaen" w:cs="Sylfaen"/>
                <w:color w:val="000000" w:themeColor="text1"/>
                <w:sz w:val="20"/>
                <w:szCs w:val="20"/>
              </w:rPr>
              <w:t>სპორტის</w:t>
            </w:r>
            <w:proofErr w:type="spellEnd"/>
            <w:r w:rsidRPr="00E06FBC">
              <w:rPr>
                <w:rFonts w:ascii="Sylfaen" w:hAnsi="Sylfaen" w:cs="Sylfaen"/>
                <w:color w:val="000000" w:themeColor="text1"/>
                <w:sz w:val="20"/>
                <w:szCs w:val="20"/>
              </w:rPr>
              <w:t xml:space="preserve"> </w:t>
            </w:r>
            <w:proofErr w:type="spellStart"/>
            <w:r w:rsidRPr="00E06FBC">
              <w:rPr>
                <w:rFonts w:ascii="Sylfaen" w:hAnsi="Sylfaen" w:cs="Sylfaen"/>
                <w:color w:val="000000" w:themeColor="text1"/>
                <w:sz w:val="20"/>
                <w:szCs w:val="20"/>
              </w:rPr>
              <w:t>სამინისტრო</w:t>
            </w:r>
            <w:proofErr w:type="spellEnd"/>
          </w:p>
        </w:tc>
      </w:tr>
      <w:tr w:rsidR="00276AFF" w:rsidRPr="0013104F" w14:paraId="7D66F381" w14:textId="77777777" w:rsidTr="00843FAA">
        <w:tc>
          <w:tcPr>
            <w:tcW w:w="9770" w:type="dxa"/>
            <w:gridSpan w:val="8"/>
            <w:shd w:val="clear" w:color="auto" w:fill="EEECE1" w:themeFill="background2"/>
          </w:tcPr>
          <w:p w14:paraId="4555889E" w14:textId="77777777" w:rsidR="00276AFF" w:rsidRPr="00E06FBC" w:rsidRDefault="00276AFF" w:rsidP="00FC4C14">
            <w:pPr>
              <w:spacing w:after="120" w:line="276" w:lineRule="auto"/>
              <w:jc w:val="center"/>
              <w:rPr>
                <w:rFonts w:ascii="Sylfaen" w:hAnsi="Sylfaen"/>
                <w:b/>
                <w:color w:val="000000" w:themeColor="text1"/>
                <w:sz w:val="20"/>
                <w:szCs w:val="20"/>
              </w:rPr>
            </w:pPr>
            <w:proofErr w:type="spellStart"/>
            <w:r w:rsidRPr="00E06FBC">
              <w:rPr>
                <w:rFonts w:ascii="Sylfaen" w:hAnsi="Sylfaen"/>
                <w:b/>
                <w:color w:val="000000" w:themeColor="text1"/>
                <w:sz w:val="20"/>
                <w:szCs w:val="20"/>
              </w:rPr>
              <w:lastRenderedPageBreak/>
              <w:t>შესრულების</w:t>
            </w:r>
            <w:proofErr w:type="spellEnd"/>
            <w:r w:rsidRPr="00E06FBC">
              <w:rPr>
                <w:rFonts w:ascii="Sylfaen" w:hAnsi="Sylfaen"/>
                <w:b/>
                <w:color w:val="000000" w:themeColor="text1"/>
                <w:sz w:val="20"/>
                <w:szCs w:val="20"/>
              </w:rPr>
              <w:t xml:space="preserve"> </w:t>
            </w:r>
            <w:proofErr w:type="spellStart"/>
            <w:r w:rsidRPr="00E06FBC">
              <w:rPr>
                <w:rFonts w:ascii="Sylfaen" w:hAnsi="Sylfaen"/>
                <w:b/>
                <w:color w:val="000000" w:themeColor="text1"/>
                <w:sz w:val="20"/>
                <w:szCs w:val="20"/>
              </w:rPr>
              <w:t>ინდიკატორები</w:t>
            </w:r>
            <w:proofErr w:type="spellEnd"/>
          </w:p>
        </w:tc>
      </w:tr>
      <w:tr w:rsidR="00276AFF" w:rsidRPr="0013104F" w14:paraId="3625DC63" w14:textId="77777777" w:rsidTr="00843FAA">
        <w:trPr>
          <w:trHeight w:val="699"/>
        </w:trPr>
        <w:tc>
          <w:tcPr>
            <w:tcW w:w="3256" w:type="dxa"/>
            <w:gridSpan w:val="3"/>
          </w:tcPr>
          <w:p w14:paraId="7198A175" w14:textId="77777777" w:rsidR="00507126" w:rsidRPr="00E06FBC" w:rsidRDefault="00276AFF" w:rsidP="00276AFF">
            <w:pPr>
              <w:spacing w:after="120" w:line="276" w:lineRule="auto"/>
              <w:jc w:val="both"/>
              <w:rPr>
                <w:rFonts w:ascii="Sylfaen" w:hAnsi="Sylfaen" w:cs="Sylfaen"/>
                <w:color w:val="000000" w:themeColor="text1"/>
                <w:sz w:val="20"/>
                <w:szCs w:val="20"/>
                <w:lang w:val="ka-GE"/>
              </w:rPr>
            </w:pPr>
            <w:proofErr w:type="spellStart"/>
            <w:r w:rsidRPr="00E06FBC">
              <w:rPr>
                <w:rFonts w:ascii="Sylfaen" w:hAnsi="Sylfaen" w:cs="Sylfaen"/>
                <w:b/>
                <w:color w:val="000000" w:themeColor="text1"/>
                <w:sz w:val="20"/>
                <w:szCs w:val="20"/>
              </w:rPr>
              <w:t>შესრულების</w:t>
            </w:r>
            <w:proofErr w:type="spellEnd"/>
            <w:r w:rsidRPr="00E06FBC">
              <w:rPr>
                <w:rFonts w:ascii="Sylfaen" w:hAnsi="Sylfaen" w:cs="Sylfaen"/>
                <w:b/>
                <w:color w:val="000000" w:themeColor="text1"/>
                <w:sz w:val="20"/>
                <w:szCs w:val="20"/>
              </w:rPr>
              <w:t xml:space="preserve"> </w:t>
            </w:r>
            <w:proofErr w:type="spellStart"/>
            <w:r w:rsidRPr="00E06FBC">
              <w:rPr>
                <w:rFonts w:ascii="Sylfaen" w:hAnsi="Sylfaen" w:cs="Sylfaen"/>
                <w:b/>
                <w:color w:val="000000" w:themeColor="text1"/>
                <w:sz w:val="20"/>
                <w:szCs w:val="20"/>
              </w:rPr>
              <w:t>ინდიკატორი</w:t>
            </w:r>
            <w:proofErr w:type="spellEnd"/>
            <w:r w:rsidRPr="00E06FBC">
              <w:rPr>
                <w:rFonts w:ascii="Sylfaen" w:hAnsi="Sylfaen" w:cs="Sylfaen"/>
                <w:b/>
                <w:color w:val="000000" w:themeColor="text1"/>
                <w:sz w:val="20"/>
                <w:szCs w:val="20"/>
              </w:rPr>
              <w:t>:</w:t>
            </w:r>
          </w:p>
          <w:p w14:paraId="0777009D" w14:textId="77777777" w:rsidR="00276AFF" w:rsidRPr="00E06FBC" w:rsidRDefault="00276AFF" w:rsidP="00276AFF">
            <w:pPr>
              <w:spacing w:after="120" w:line="276" w:lineRule="auto"/>
              <w:jc w:val="both"/>
              <w:rPr>
                <w:rFonts w:ascii="Sylfaen" w:hAnsi="Sylfaen"/>
                <w:sz w:val="20"/>
                <w:szCs w:val="20"/>
                <w:lang w:val="ka-GE"/>
              </w:rPr>
            </w:pPr>
            <w:r w:rsidRPr="00E06FBC">
              <w:rPr>
                <w:rFonts w:ascii="Sylfaen" w:hAnsi="Sylfaen" w:cs="Sylfaen"/>
                <w:color w:val="000000" w:themeColor="text1"/>
                <w:sz w:val="20"/>
                <w:szCs w:val="20"/>
              </w:rPr>
              <w:t xml:space="preserve"> </w:t>
            </w:r>
            <w:r w:rsidRPr="00E06FBC">
              <w:rPr>
                <w:rFonts w:ascii="Sylfaen" w:hAnsi="Sylfaen" w:cs="Sylfaen"/>
                <w:color w:val="000000" w:themeColor="text1"/>
                <w:sz w:val="20"/>
                <w:szCs w:val="20"/>
                <w:lang w:val="ka-GE"/>
              </w:rPr>
              <w:t>ანგარიშები</w:t>
            </w:r>
          </w:p>
        </w:tc>
        <w:tc>
          <w:tcPr>
            <w:tcW w:w="6514" w:type="dxa"/>
            <w:gridSpan w:val="5"/>
          </w:tcPr>
          <w:p w14:paraId="7B5F4B4B" w14:textId="77777777" w:rsidR="00276AFF" w:rsidRPr="00E06FBC" w:rsidRDefault="00276AFF" w:rsidP="00FC4C14">
            <w:pPr>
              <w:spacing w:before="120" w:after="120" w:line="276" w:lineRule="auto"/>
              <w:jc w:val="both"/>
              <w:rPr>
                <w:rFonts w:ascii="Sylfaen" w:eastAsia="Arial Unicode MS" w:hAnsi="Sylfaen" w:cs="Arial Unicode MS"/>
                <w:b/>
                <w:color w:val="000000" w:themeColor="text1"/>
                <w:sz w:val="20"/>
                <w:szCs w:val="20"/>
                <w:lang w:val="ka-GE"/>
              </w:rPr>
            </w:pPr>
            <w:r w:rsidRPr="00E06FBC">
              <w:rPr>
                <w:rFonts w:ascii="Sylfaen" w:eastAsia="Arial Unicode MS" w:hAnsi="Sylfaen" w:cs="Arial Unicode MS"/>
                <w:b/>
                <w:color w:val="000000" w:themeColor="text1"/>
                <w:sz w:val="20"/>
                <w:szCs w:val="20"/>
                <w:lang w:val="ka-GE"/>
              </w:rPr>
              <w:t xml:space="preserve">შესრულებული: </w:t>
            </w:r>
          </w:p>
          <w:p w14:paraId="11D8684C" w14:textId="77777777" w:rsidR="00276AFF" w:rsidRPr="00E06FBC" w:rsidRDefault="006D12EA" w:rsidP="006D12EA">
            <w:pPr>
              <w:spacing w:before="120" w:after="120" w:line="276" w:lineRule="auto"/>
              <w:jc w:val="both"/>
              <w:rPr>
                <w:rFonts w:ascii="Sylfaen" w:hAnsi="Sylfaen"/>
                <w:sz w:val="20"/>
                <w:szCs w:val="20"/>
                <w:lang w:val="ka-GE"/>
              </w:rPr>
            </w:pPr>
            <w:r w:rsidRPr="00E06FBC">
              <w:rPr>
                <w:rFonts w:ascii="Sylfaen" w:hAnsi="Sylfaen" w:cs="Sylfaen"/>
                <w:sz w:val="20"/>
                <w:szCs w:val="20"/>
                <w:lang w:val="ka-GE"/>
              </w:rPr>
              <w:t>მიმდინარეობდა პროფესიული საგანმანათლებლო დაწესებულებების ბაზაზე არსებული ფაბლაბების ქსელის გაძლიერება</w:t>
            </w:r>
            <w:r w:rsidRPr="00E06FBC">
              <w:rPr>
                <w:rFonts w:ascii="Sylfaen" w:hAnsi="Sylfaen"/>
                <w:sz w:val="20"/>
                <w:szCs w:val="20"/>
                <w:lang w:val="ka-GE"/>
              </w:rPr>
              <w:t xml:space="preserve">, </w:t>
            </w:r>
            <w:r w:rsidRPr="00E06FBC">
              <w:rPr>
                <w:rFonts w:ascii="Sylfaen" w:hAnsi="Sylfaen" w:cs="Sylfaen"/>
                <w:sz w:val="20"/>
                <w:szCs w:val="20"/>
                <w:lang w:val="ka-GE"/>
              </w:rPr>
              <w:t xml:space="preserve">სსიპ </w:t>
            </w:r>
            <w:r w:rsidR="00255083" w:rsidRPr="00E06FBC">
              <w:rPr>
                <w:rFonts w:ascii="Sylfaen" w:hAnsi="Sylfaen" w:cs="Sylfaen"/>
                <w:sz w:val="20"/>
                <w:szCs w:val="20"/>
                <w:lang w:val="ka-GE"/>
              </w:rPr>
              <w:t xml:space="preserve">- </w:t>
            </w:r>
            <w:r w:rsidRPr="00E06FBC">
              <w:rPr>
                <w:rFonts w:ascii="Sylfaen" w:hAnsi="Sylfaen" w:cs="Sylfaen"/>
                <w:sz w:val="20"/>
                <w:szCs w:val="20"/>
                <w:lang w:val="ka-GE"/>
              </w:rPr>
              <w:t>კოლეჯის</w:t>
            </w:r>
            <w:r w:rsidRPr="00E06FBC">
              <w:rPr>
                <w:rFonts w:ascii="Sylfaen" w:hAnsi="Sylfaen"/>
                <w:sz w:val="20"/>
                <w:szCs w:val="20"/>
                <w:lang w:val="ka-GE"/>
              </w:rPr>
              <w:t xml:space="preserve"> „</w:t>
            </w:r>
            <w:r w:rsidRPr="00E06FBC">
              <w:rPr>
                <w:rFonts w:ascii="Sylfaen" w:hAnsi="Sylfaen" w:cs="Sylfaen"/>
                <w:sz w:val="20"/>
                <w:szCs w:val="20"/>
                <w:lang w:val="ka-GE"/>
              </w:rPr>
              <w:t>მოდუსი</w:t>
            </w:r>
            <w:r w:rsidRPr="00E06FBC">
              <w:rPr>
                <w:rFonts w:ascii="Sylfaen" w:hAnsi="Sylfaen"/>
                <w:sz w:val="20"/>
                <w:szCs w:val="20"/>
                <w:lang w:val="ka-GE"/>
              </w:rPr>
              <w:t xml:space="preserve">“ </w:t>
            </w:r>
            <w:r w:rsidRPr="00E06FBC">
              <w:rPr>
                <w:rFonts w:ascii="Sylfaen" w:hAnsi="Sylfaen" w:cs="Sylfaen"/>
                <w:sz w:val="20"/>
                <w:szCs w:val="20"/>
                <w:lang w:val="ka-GE"/>
              </w:rPr>
              <w:t>ბაზაზე არსებული ფაბლაბი</w:t>
            </w:r>
            <w:r w:rsidRPr="00E06FBC">
              <w:rPr>
                <w:rFonts w:ascii="Sylfaen" w:hAnsi="Sylfaen"/>
                <w:sz w:val="20"/>
                <w:szCs w:val="20"/>
                <w:lang w:val="ka-GE"/>
              </w:rPr>
              <w:t xml:space="preserve">  - „</w:t>
            </w:r>
            <w:r w:rsidRPr="00E06FBC">
              <w:rPr>
                <w:rFonts w:ascii="Sylfaen" w:hAnsi="Sylfaen" w:cs="Sylfaen"/>
                <w:sz w:val="20"/>
                <w:szCs w:val="20"/>
                <w:lang w:val="ka-GE"/>
              </w:rPr>
              <w:t>ფაბლაბ მოდუსის“ კოორდინაცით</w:t>
            </w:r>
            <w:r w:rsidRPr="00E06FBC">
              <w:rPr>
                <w:rFonts w:ascii="Sylfaen" w:hAnsi="Sylfaen"/>
                <w:sz w:val="20"/>
                <w:szCs w:val="20"/>
                <w:lang w:val="ka-GE"/>
              </w:rPr>
              <w:t xml:space="preserve">.  </w:t>
            </w:r>
            <w:r w:rsidRPr="00E06FBC">
              <w:rPr>
                <w:rFonts w:ascii="Sylfaen" w:hAnsi="Sylfaen" w:cs="Sylfaen"/>
                <w:sz w:val="20"/>
                <w:szCs w:val="20"/>
                <w:lang w:val="ka-GE"/>
              </w:rPr>
              <w:t>პროფესიული ფაბლაბების ქსელი შექმნის ფარგლებში</w:t>
            </w:r>
            <w:r w:rsidRPr="00E06FBC">
              <w:rPr>
                <w:rFonts w:ascii="Sylfaen" w:hAnsi="Sylfaen"/>
                <w:sz w:val="20"/>
                <w:szCs w:val="20"/>
                <w:lang w:val="ka-GE"/>
              </w:rPr>
              <w:t xml:space="preserve">, </w:t>
            </w:r>
            <w:r w:rsidRPr="00E06FBC">
              <w:rPr>
                <w:rFonts w:ascii="Sylfaen" w:hAnsi="Sylfaen" w:cs="Sylfaen"/>
                <w:sz w:val="20"/>
                <w:szCs w:val="20"/>
                <w:lang w:val="ka-GE"/>
              </w:rPr>
              <w:t>ტექნოპარკთან თანამშრომლობით, გადამზადდნენ ლაბორატორიების მენეჯერები</w:t>
            </w:r>
            <w:r w:rsidRPr="00E06FBC">
              <w:rPr>
                <w:rFonts w:ascii="Sylfaen" w:hAnsi="Sylfaen"/>
                <w:sz w:val="20"/>
                <w:szCs w:val="20"/>
                <w:lang w:val="ka-GE"/>
              </w:rPr>
              <w:t xml:space="preserve">. </w:t>
            </w:r>
          </w:p>
        </w:tc>
      </w:tr>
      <w:tr w:rsidR="00843FAA" w:rsidRPr="0013104F" w14:paraId="2CC70F16" w14:textId="77777777" w:rsidTr="00843FAA">
        <w:trPr>
          <w:gridAfter w:val="1"/>
          <w:wAfter w:w="8" w:type="dxa"/>
        </w:trPr>
        <w:tc>
          <w:tcPr>
            <w:tcW w:w="9762" w:type="dxa"/>
            <w:gridSpan w:val="7"/>
            <w:shd w:val="clear" w:color="auto" w:fill="EEECE1" w:themeFill="background2"/>
          </w:tcPr>
          <w:p w14:paraId="6584A551" w14:textId="77777777" w:rsidR="00843FAA" w:rsidRPr="00E06FBC" w:rsidRDefault="00843FAA" w:rsidP="00DD78C2">
            <w:pPr>
              <w:spacing w:after="120" w:line="276" w:lineRule="auto"/>
              <w:jc w:val="center"/>
              <w:rPr>
                <w:rFonts w:ascii="Sylfaen" w:hAnsi="Sylfaen"/>
                <w:b/>
                <w:color w:val="000000" w:themeColor="text1"/>
                <w:sz w:val="20"/>
                <w:szCs w:val="20"/>
              </w:rPr>
            </w:pPr>
            <w:proofErr w:type="spellStart"/>
            <w:r w:rsidRPr="00E06FBC">
              <w:rPr>
                <w:rFonts w:ascii="Sylfaen" w:hAnsi="Sylfaen"/>
                <w:b/>
                <w:color w:val="000000" w:themeColor="text1"/>
                <w:sz w:val="20"/>
                <w:szCs w:val="20"/>
              </w:rPr>
              <w:t>ბიუჯეტი</w:t>
            </w:r>
            <w:proofErr w:type="spellEnd"/>
          </w:p>
        </w:tc>
      </w:tr>
      <w:tr w:rsidR="00843FAA" w:rsidRPr="0013104F" w14:paraId="56D23BD0" w14:textId="77777777" w:rsidTr="00843FAA">
        <w:trPr>
          <w:gridAfter w:val="1"/>
          <w:wAfter w:w="8" w:type="dxa"/>
          <w:trHeight w:val="233"/>
        </w:trPr>
        <w:tc>
          <w:tcPr>
            <w:tcW w:w="3207" w:type="dxa"/>
            <w:gridSpan w:val="2"/>
            <w:shd w:val="clear" w:color="auto" w:fill="FFFF00"/>
          </w:tcPr>
          <w:p w14:paraId="6B9A7FBA" w14:textId="77777777" w:rsidR="00843FAA" w:rsidRPr="00E06FBC" w:rsidRDefault="00843FAA" w:rsidP="00DD78C2">
            <w:pPr>
              <w:spacing w:after="120" w:line="276" w:lineRule="auto"/>
              <w:jc w:val="center"/>
              <w:rPr>
                <w:rFonts w:ascii="Sylfaen" w:hAnsi="Sylfaen"/>
                <w:color w:val="000000" w:themeColor="text1"/>
                <w:sz w:val="20"/>
                <w:szCs w:val="20"/>
              </w:rPr>
            </w:pPr>
            <w:proofErr w:type="spellStart"/>
            <w:r w:rsidRPr="00E06FBC">
              <w:rPr>
                <w:rFonts w:ascii="Sylfaen" w:hAnsi="Sylfaen"/>
                <w:b/>
                <w:color w:val="000000" w:themeColor="text1"/>
                <w:sz w:val="20"/>
                <w:szCs w:val="20"/>
              </w:rPr>
              <w:t>საპროგნოზო</w:t>
            </w:r>
            <w:proofErr w:type="spellEnd"/>
            <w:r w:rsidRPr="00E06FBC">
              <w:rPr>
                <w:rFonts w:ascii="Sylfaen" w:hAnsi="Sylfaen"/>
                <w:b/>
                <w:color w:val="000000" w:themeColor="text1"/>
                <w:sz w:val="20"/>
                <w:szCs w:val="20"/>
              </w:rPr>
              <w:t>:</w:t>
            </w:r>
          </w:p>
        </w:tc>
        <w:tc>
          <w:tcPr>
            <w:tcW w:w="6555" w:type="dxa"/>
            <w:gridSpan w:val="5"/>
            <w:shd w:val="clear" w:color="auto" w:fill="FFFF00"/>
          </w:tcPr>
          <w:p w14:paraId="21230061" w14:textId="77777777" w:rsidR="00843FAA" w:rsidRPr="00E06FBC" w:rsidRDefault="00843FAA" w:rsidP="00DD78C2">
            <w:pPr>
              <w:spacing w:after="120" w:line="276" w:lineRule="auto"/>
              <w:jc w:val="center"/>
              <w:rPr>
                <w:rFonts w:ascii="Sylfaen" w:hAnsi="Sylfaen"/>
                <w:color w:val="000000" w:themeColor="text1"/>
                <w:sz w:val="20"/>
                <w:szCs w:val="20"/>
              </w:rPr>
            </w:pPr>
            <w:proofErr w:type="spellStart"/>
            <w:r w:rsidRPr="00E06FBC">
              <w:rPr>
                <w:rFonts w:ascii="Sylfaen" w:hAnsi="Sylfaen"/>
                <w:b/>
                <w:color w:val="000000" w:themeColor="text1"/>
                <w:sz w:val="20"/>
                <w:szCs w:val="20"/>
              </w:rPr>
              <w:t>ფაქტობრივი</w:t>
            </w:r>
            <w:proofErr w:type="spellEnd"/>
            <w:r w:rsidRPr="00E06FBC">
              <w:rPr>
                <w:rFonts w:ascii="Sylfaen" w:hAnsi="Sylfaen"/>
                <w:b/>
                <w:color w:val="000000" w:themeColor="text1"/>
                <w:sz w:val="20"/>
                <w:szCs w:val="20"/>
              </w:rPr>
              <w:t>:</w:t>
            </w:r>
          </w:p>
        </w:tc>
      </w:tr>
      <w:tr w:rsidR="00843FAA" w:rsidRPr="0013104F" w14:paraId="792B6B8B" w14:textId="77777777" w:rsidTr="00843FAA">
        <w:trPr>
          <w:gridAfter w:val="1"/>
          <w:wAfter w:w="8" w:type="dxa"/>
          <w:trHeight w:val="233"/>
        </w:trPr>
        <w:tc>
          <w:tcPr>
            <w:tcW w:w="3207" w:type="dxa"/>
            <w:gridSpan w:val="2"/>
            <w:shd w:val="clear" w:color="auto" w:fill="FFFFFF" w:themeFill="background1"/>
          </w:tcPr>
          <w:p w14:paraId="5A4D8BB4" w14:textId="77777777" w:rsidR="00843FAA" w:rsidRPr="00E06FBC" w:rsidRDefault="00843FAA" w:rsidP="00DD78C2">
            <w:pPr>
              <w:spacing w:after="120"/>
              <w:jc w:val="center"/>
              <w:rPr>
                <w:rFonts w:ascii="Sylfaen" w:hAnsi="Sylfaen"/>
                <w:b/>
                <w:color w:val="000000" w:themeColor="text1"/>
                <w:sz w:val="20"/>
                <w:szCs w:val="20"/>
                <w:lang w:val="ka-GE"/>
              </w:rPr>
            </w:pPr>
            <w:r w:rsidRPr="00E06FBC">
              <w:rPr>
                <w:rFonts w:ascii="Sylfaen" w:hAnsi="Sylfaen"/>
                <w:b/>
                <w:color w:val="000000" w:themeColor="text1"/>
                <w:sz w:val="20"/>
                <w:szCs w:val="20"/>
                <w:lang w:val="ka-GE"/>
              </w:rPr>
              <w:t>ადმინისტრაციული ხარჯი;</w:t>
            </w:r>
          </w:p>
          <w:p w14:paraId="6BF55CDE" w14:textId="77777777" w:rsidR="00843FAA" w:rsidRPr="00E06FBC" w:rsidRDefault="00843FAA" w:rsidP="009C2D74">
            <w:pPr>
              <w:spacing w:after="120"/>
              <w:jc w:val="center"/>
              <w:rPr>
                <w:rFonts w:ascii="Sylfaen" w:hAnsi="Sylfaen"/>
                <w:b/>
                <w:color w:val="000000" w:themeColor="text1"/>
                <w:sz w:val="20"/>
                <w:szCs w:val="20"/>
                <w:lang w:val="ka-GE"/>
              </w:rPr>
            </w:pPr>
            <w:r w:rsidRPr="00E06FBC">
              <w:rPr>
                <w:rFonts w:ascii="Sylfaen" w:hAnsi="Sylfaen"/>
                <w:b/>
                <w:color w:val="000000" w:themeColor="text1"/>
                <w:sz w:val="20"/>
                <w:szCs w:val="20"/>
                <w:lang w:val="ka-GE"/>
              </w:rPr>
              <w:t xml:space="preserve">დონორთა ბიუჯეტი; </w:t>
            </w:r>
          </w:p>
        </w:tc>
        <w:tc>
          <w:tcPr>
            <w:tcW w:w="6555" w:type="dxa"/>
            <w:gridSpan w:val="5"/>
            <w:shd w:val="clear" w:color="auto" w:fill="FFFFFF" w:themeFill="background1"/>
          </w:tcPr>
          <w:p w14:paraId="3EF8A0BE" w14:textId="77777777" w:rsidR="00843FAA" w:rsidRPr="00E06FBC" w:rsidRDefault="00843FAA" w:rsidP="00DD78C2">
            <w:pPr>
              <w:spacing w:after="120"/>
              <w:jc w:val="center"/>
              <w:rPr>
                <w:rFonts w:ascii="Sylfaen" w:hAnsi="Sylfaen"/>
                <w:b/>
                <w:color w:val="000000" w:themeColor="text1"/>
                <w:sz w:val="20"/>
                <w:szCs w:val="20"/>
                <w:lang w:val="ka-GE"/>
              </w:rPr>
            </w:pPr>
            <w:r w:rsidRPr="00E06FBC">
              <w:rPr>
                <w:rFonts w:ascii="Sylfaen" w:hAnsi="Sylfaen"/>
                <w:b/>
                <w:color w:val="000000" w:themeColor="text1"/>
                <w:sz w:val="20"/>
                <w:szCs w:val="20"/>
                <w:lang w:val="ka-GE"/>
              </w:rPr>
              <w:t>ადმინისტრაციული ხარჯი;</w:t>
            </w:r>
          </w:p>
          <w:p w14:paraId="633B68AC" w14:textId="77777777" w:rsidR="00843FAA" w:rsidRPr="00E06FBC" w:rsidRDefault="00843FAA" w:rsidP="009C2D74">
            <w:pPr>
              <w:spacing w:after="120"/>
              <w:jc w:val="center"/>
              <w:rPr>
                <w:rFonts w:ascii="Sylfaen" w:hAnsi="Sylfaen"/>
                <w:b/>
                <w:color w:val="000000" w:themeColor="text1"/>
                <w:sz w:val="20"/>
                <w:szCs w:val="20"/>
                <w:lang w:val="ka-GE"/>
              </w:rPr>
            </w:pPr>
            <w:r w:rsidRPr="00E06FBC">
              <w:rPr>
                <w:rFonts w:ascii="Sylfaen" w:hAnsi="Sylfaen"/>
                <w:b/>
                <w:color w:val="000000" w:themeColor="text1"/>
                <w:sz w:val="20"/>
                <w:szCs w:val="20"/>
                <w:lang w:val="ka-GE"/>
              </w:rPr>
              <w:t xml:space="preserve">დონორთა ბიუჯეტი;  </w:t>
            </w:r>
          </w:p>
        </w:tc>
      </w:tr>
      <w:tr w:rsidR="00843FAA" w:rsidRPr="0013104F" w14:paraId="686B16C1" w14:textId="77777777" w:rsidTr="00843FAA">
        <w:trPr>
          <w:gridAfter w:val="1"/>
          <w:wAfter w:w="8" w:type="dxa"/>
          <w:trHeight w:val="625"/>
        </w:trPr>
        <w:tc>
          <w:tcPr>
            <w:tcW w:w="1708" w:type="dxa"/>
            <w:vMerge w:val="restart"/>
            <w:shd w:val="clear" w:color="auto" w:fill="DDD9C3" w:themeFill="background2" w:themeFillShade="E6"/>
          </w:tcPr>
          <w:p w14:paraId="11C9A444" w14:textId="77777777" w:rsidR="00843FAA" w:rsidRPr="00E06FBC" w:rsidRDefault="00843FAA" w:rsidP="00DD78C2">
            <w:pPr>
              <w:spacing w:line="276" w:lineRule="auto"/>
              <w:jc w:val="center"/>
              <w:rPr>
                <w:rFonts w:ascii="Sylfaen" w:hAnsi="Sylfaen"/>
                <w:color w:val="000000" w:themeColor="text1"/>
                <w:sz w:val="20"/>
                <w:szCs w:val="20"/>
                <w:lang w:val="ka-GE"/>
              </w:rPr>
            </w:pPr>
          </w:p>
          <w:p w14:paraId="7FAF8669" w14:textId="77777777" w:rsidR="00843FAA" w:rsidRPr="00E06FBC" w:rsidRDefault="00843FAA" w:rsidP="00DD78C2">
            <w:pPr>
              <w:spacing w:line="276" w:lineRule="auto"/>
              <w:jc w:val="center"/>
              <w:rPr>
                <w:rFonts w:ascii="Sylfaen" w:hAnsi="Sylfaen"/>
                <w:color w:val="000000" w:themeColor="text1"/>
                <w:sz w:val="20"/>
                <w:szCs w:val="20"/>
                <w:lang w:val="ka-GE"/>
              </w:rPr>
            </w:pPr>
          </w:p>
          <w:p w14:paraId="0BC475D0" w14:textId="77777777" w:rsidR="00843FAA" w:rsidRPr="00E06FBC" w:rsidRDefault="00843FAA" w:rsidP="00DD78C2">
            <w:pPr>
              <w:spacing w:line="276" w:lineRule="auto"/>
              <w:jc w:val="center"/>
              <w:rPr>
                <w:rFonts w:ascii="Sylfaen" w:hAnsi="Sylfaen"/>
                <w:color w:val="000000" w:themeColor="text1"/>
                <w:sz w:val="20"/>
                <w:szCs w:val="20"/>
                <w:lang w:val="ka-GE"/>
              </w:rPr>
            </w:pPr>
          </w:p>
          <w:p w14:paraId="0AE87638" w14:textId="77777777" w:rsidR="00843FAA" w:rsidRPr="00E06FBC" w:rsidRDefault="00843FAA" w:rsidP="00DD78C2">
            <w:pPr>
              <w:spacing w:line="276" w:lineRule="auto"/>
              <w:jc w:val="center"/>
              <w:rPr>
                <w:rFonts w:ascii="Sylfaen" w:hAnsi="Sylfaen"/>
                <w:color w:val="000000" w:themeColor="text1"/>
                <w:sz w:val="20"/>
                <w:szCs w:val="20"/>
                <w:lang w:val="ka-GE"/>
              </w:rPr>
            </w:pPr>
            <w:r w:rsidRPr="00E06FBC">
              <w:rPr>
                <w:rFonts w:ascii="Sylfaen" w:hAnsi="Sylfaen"/>
                <w:color w:val="000000" w:themeColor="text1"/>
                <w:sz w:val="20"/>
                <w:szCs w:val="20"/>
                <w:lang w:val="ka-GE"/>
              </w:rPr>
              <w:t>შესრულების შეფასება</w:t>
            </w:r>
          </w:p>
        </w:tc>
        <w:tc>
          <w:tcPr>
            <w:tcW w:w="1499" w:type="dxa"/>
            <w:shd w:val="clear" w:color="auto" w:fill="8DB3E2" w:themeFill="text2" w:themeFillTint="66"/>
          </w:tcPr>
          <w:p w14:paraId="130C0B07" w14:textId="77777777" w:rsidR="00843FAA" w:rsidRPr="00E06FBC" w:rsidRDefault="00843FAA" w:rsidP="00DD78C2">
            <w:pPr>
              <w:spacing w:line="276" w:lineRule="auto"/>
              <w:jc w:val="center"/>
              <w:rPr>
                <w:rFonts w:ascii="Sylfaen" w:hAnsi="Sylfaen"/>
                <w:color w:val="000000" w:themeColor="text1"/>
                <w:sz w:val="20"/>
                <w:szCs w:val="20"/>
                <w:lang w:val="ka-GE"/>
              </w:rPr>
            </w:pPr>
            <w:r w:rsidRPr="00E06FBC">
              <w:rPr>
                <w:rFonts w:ascii="Sylfaen" w:hAnsi="Sylfaen"/>
                <w:color w:val="000000" w:themeColor="text1"/>
                <w:sz w:val="20"/>
                <w:szCs w:val="20"/>
                <w:lang w:val="ka-GE"/>
              </w:rPr>
              <w:t>პროგრესი (%)</w:t>
            </w:r>
          </w:p>
        </w:tc>
        <w:tc>
          <w:tcPr>
            <w:tcW w:w="1660" w:type="dxa"/>
            <w:gridSpan w:val="2"/>
            <w:shd w:val="clear" w:color="auto" w:fill="95B3D7" w:themeFill="accent1" w:themeFillTint="99"/>
          </w:tcPr>
          <w:p w14:paraId="500FC65C" w14:textId="77777777" w:rsidR="00843FAA" w:rsidRPr="00E06FBC" w:rsidRDefault="00843FAA" w:rsidP="00DD78C2">
            <w:pPr>
              <w:spacing w:line="276" w:lineRule="auto"/>
              <w:jc w:val="center"/>
              <w:rPr>
                <w:rFonts w:ascii="Sylfaen" w:hAnsi="Sylfaen"/>
                <w:color w:val="000000" w:themeColor="text1"/>
                <w:sz w:val="20"/>
                <w:szCs w:val="20"/>
              </w:rPr>
            </w:pPr>
            <w:r w:rsidRPr="00E06FBC">
              <w:rPr>
                <w:rFonts w:ascii="Sylfaen" w:hAnsi="Sylfaen"/>
                <w:color w:val="000000" w:themeColor="text1"/>
                <w:sz w:val="20"/>
                <w:szCs w:val="20"/>
                <w:lang w:val="ka-GE"/>
              </w:rPr>
              <w:t>100%</w:t>
            </w:r>
          </w:p>
          <w:p w14:paraId="0839A7D1" w14:textId="77777777" w:rsidR="00843FAA" w:rsidRPr="00E06FBC" w:rsidRDefault="00843FAA" w:rsidP="00DD78C2">
            <w:pPr>
              <w:spacing w:line="276" w:lineRule="auto"/>
              <w:jc w:val="center"/>
              <w:rPr>
                <w:rFonts w:ascii="Sylfaen" w:hAnsi="Sylfaen"/>
                <w:color w:val="000000" w:themeColor="text1"/>
                <w:sz w:val="20"/>
                <w:szCs w:val="20"/>
              </w:rPr>
            </w:pPr>
          </w:p>
        </w:tc>
        <w:tc>
          <w:tcPr>
            <w:tcW w:w="1270" w:type="dxa"/>
            <w:shd w:val="clear" w:color="auto" w:fill="95B3D7" w:themeFill="accent1" w:themeFillTint="99"/>
          </w:tcPr>
          <w:p w14:paraId="26E7C216" w14:textId="77777777" w:rsidR="00843FAA" w:rsidRPr="00E06FBC" w:rsidRDefault="00843FAA" w:rsidP="00DD78C2">
            <w:pPr>
              <w:spacing w:line="276" w:lineRule="auto"/>
              <w:jc w:val="center"/>
              <w:rPr>
                <w:rFonts w:ascii="Sylfaen" w:hAnsi="Sylfaen"/>
                <w:color w:val="000000" w:themeColor="text1"/>
                <w:sz w:val="20"/>
                <w:szCs w:val="20"/>
              </w:rPr>
            </w:pPr>
            <w:r w:rsidRPr="00E06FBC">
              <w:rPr>
                <w:rFonts w:ascii="Sylfaen" w:hAnsi="Sylfaen"/>
                <w:color w:val="000000" w:themeColor="text1"/>
                <w:sz w:val="20"/>
                <w:szCs w:val="20"/>
                <w:lang w:val="ka-GE"/>
              </w:rPr>
              <w:t>51%-99%</w:t>
            </w:r>
          </w:p>
          <w:p w14:paraId="240D9292" w14:textId="77777777" w:rsidR="00843FAA" w:rsidRPr="00E06FBC" w:rsidRDefault="00843FAA" w:rsidP="00DD78C2">
            <w:pPr>
              <w:spacing w:line="276" w:lineRule="auto"/>
              <w:jc w:val="center"/>
              <w:rPr>
                <w:rFonts w:ascii="Sylfaen" w:hAnsi="Sylfaen"/>
                <w:color w:val="000000" w:themeColor="text1"/>
                <w:sz w:val="20"/>
                <w:szCs w:val="20"/>
              </w:rPr>
            </w:pPr>
          </w:p>
        </w:tc>
        <w:tc>
          <w:tcPr>
            <w:tcW w:w="1491" w:type="dxa"/>
            <w:shd w:val="clear" w:color="auto" w:fill="95B3D7" w:themeFill="accent1" w:themeFillTint="99"/>
          </w:tcPr>
          <w:p w14:paraId="37BCB6F1" w14:textId="77777777" w:rsidR="00843FAA" w:rsidRPr="00E06FBC" w:rsidRDefault="00843FAA" w:rsidP="00DD78C2">
            <w:pPr>
              <w:spacing w:line="276" w:lineRule="auto"/>
              <w:jc w:val="center"/>
              <w:rPr>
                <w:rFonts w:ascii="Sylfaen" w:hAnsi="Sylfaen"/>
                <w:color w:val="000000" w:themeColor="text1"/>
                <w:sz w:val="20"/>
                <w:szCs w:val="20"/>
              </w:rPr>
            </w:pPr>
            <w:r w:rsidRPr="00E06FBC">
              <w:rPr>
                <w:rFonts w:ascii="Sylfaen" w:hAnsi="Sylfaen"/>
                <w:color w:val="000000" w:themeColor="text1"/>
                <w:sz w:val="20"/>
                <w:szCs w:val="20"/>
                <w:lang w:val="ka-GE"/>
              </w:rPr>
              <w:t>1%-50%</w:t>
            </w:r>
          </w:p>
          <w:p w14:paraId="5DC31577" w14:textId="77777777" w:rsidR="00843FAA" w:rsidRPr="00E06FBC" w:rsidRDefault="00843FAA" w:rsidP="00DD78C2">
            <w:pPr>
              <w:spacing w:line="276" w:lineRule="auto"/>
              <w:jc w:val="center"/>
              <w:rPr>
                <w:rFonts w:ascii="Sylfaen" w:hAnsi="Sylfaen"/>
                <w:color w:val="000000" w:themeColor="text1"/>
                <w:sz w:val="20"/>
                <w:szCs w:val="20"/>
              </w:rPr>
            </w:pPr>
          </w:p>
        </w:tc>
        <w:tc>
          <w:tcPr>
            <w:tcW w:w="2134" w:type="dxa"/>
            <w:shd w:val="clear" w:color="auto" w:fill="95B3D7" w:themeFill="accent1" w:themeFillTint="99"/>
          </w:tcPr>
          <w:p w14:paraId="201B4EDF" w14:textId="77777777" w:rsidR="00843FAA" w:rsidRPr="00E06FBC" w:rsidRDefault="00843FAA" w:rsidP="00DD78C2">
            <w:pPr>
              <w:spacing w:line="276" w:lineRule="auto"/>
              <w:jc w:val="center"/>
              <w:rPr>
                <w:rFonts w:ascii="Sylfaen" w:hAnsi="Sylfaen"/>
                <w:color w:val="000000" w:themeColor="text1"/>
                <w:sz w:val="20"/>
                <w:szCs w:val="20"/>
              </w:rPr>
            </w:pPr>
            <w:r w:rsidRPr="00E06FBC">
              <w:rPr>
                <w:rFonts w:ascii="Sylfaen" w:hAnsi="Sylfaen"/>
                <w:color w:val="000000" w:themeColor="text1"/>
                <w:sz w:val="20"/>
                <w:szCs w:val="20"/>
                <w:lang w:val="ka-GE"/>
              </w:rPr>
              <w:t>0%</w:t>
            </w:r>
          </w:p>
          <w:p w14:paraId="52AD9648" w14:textId="77777777" w:rsidR="00843FAA" w:rsidRPr="00E06FBC" w:rsidRDefault="00843FAA" w:rsidP="00DD78C2">
            <w:pPr>
              <w:spacing w:line="276" w:lineRule="auto"/>
              <w:jc w:val="center"/>
              <w:rPr>
                <w:rFonts w:ascii="Sylfaen" w:hAnsi="Sylfaen"/>
                <w:color w:val="000000" w:themeColor="text1"/>
                <w:sz w:val="20"/>
                <w:szCs w:val="20"/>
                <w:lang w:val="ka-GE"/>
              </w:rPr>
            </w:pPr>
          </w:p>
        </w:tc>
      </w:tr>
      <w:tr w:rsidR="00843FAA" w:rsidRPr="0013104F" w14:paraId="32B8EB07" w14:textId="77777777" w:rsidTr="00843FAA">
        <w:trPr>
          <w:gridAfter w:val="1"/>
          <w:wAfter w:w="8" w:type="dxa"/>
          <w:trHeight w:val="228"/>
        </w:trPr>
        <w:tc>
          <w:tcPr>
            <w:tcW w:w="1708" w:type="dxa"/>
            <w:vMerge/>
            <w:shd w:val="clear" w:color="auto" w:fill="DDD9C3" w:themeFill="background2" w:themeFillShade="E6"/>
          </w:tcPr>
          <w:p w14:paraId="6F54D8B4" w14:textId="77777777" w:rsidR="00843FAA" w:rsidRPr="00E06FBC" w:rsidRDefault="00843FAA" w:rsidP="00DD78C2">
            <w:pPr>
              <w:spacing w:line="276" w:lineRule="auto"/>
              <w:jc w:val="both"/>
              <w:rPr>
                <w:rFonts w:ascii="Sylfaen" w:hAnsi="Sylfaen"/>
                <w:color w:val="000000" w:themeColor="text1"/>
                <w:sz w:val="20"/>
                <w:szCs w:val="20"/>
              </w:rPr>
            </w:pPr>
          </w:p>
        </w:tc>
        <w:tc>
          <w:tcPr>
            <w:tcW w:w="1499" w:type="dxa"/>
            <w:shd w:val="clear" w:color="auto" w:fill="FFFFFF" w:themeFill="background1"/>
          </w:tcPr>
          <w:p w14:paraId="250A757E" w14:textId="77777777" w:rsidR="00843FAA" w:rsidRPr="00E06FBC" w:rsidRDefault="00843FAA" w:rsidP="00DD78C2">
            <w:pPr>
              <w:spacing w:line="276" w:lineRule="auto"/>
              <w:jc w:val="center"/>
              <w:rPr>
                <w:rFonts w:ascii="Sylfaen" w:hAnsi="Sylfaen"/>
                <w:color w:val="000000" w:themeColor="text1"/>
                <w:sz w:val="20"/>
                <w:szCs w:val="20"/>
                <w:lang w:val="ka-GE"/>
              </w:rPr>
            </w:pPr>
          </w:p>
          <w:p w14:paraId="1D4A1F3E" w14:textId="77777777" w:rsidR="00843FAA" w:rsidRPr="00E06FBC" w:rsidRDefault="00843FAA" w:rsidP="00DD78C2">
            <w:pPr>
              <w:spacing w:line="276" w:lineRule="auto"/>
              <w:jc w:val="center"/>
              <w:rPr>
                <w:rFonts w:ascii="Sylfaen" w:hAnsi="Sylfaen"/>
                <w:color w:val="000000" w:themeColor="text1"/>
                <w:sz w:val="20"/>
                <w:szCs w:val="20"/>
                <w:lang w:val="ka-GE"/>
              </w:rPr>
            </w:pPr>
          </w:p>
        </w:tc>
        <w:tc>
          <w:tcPr>
            <w:tcW w:w="1660" w:type="dxa"/>
            <w:gridSpan w:val="2"/>
            <w:shd w:val="clear" w:color="auto" w:fill="FFFFFF" w:themeFill="background1"/>
          </w:tcPr>
          <w:p w14:paraId="3F9D5767" w14:textId="77777777" w:rsidR="00843FAA" w:rsidRPr="00E06FBC" w:rsidRDefault="00843FAA" w:rsidP="00DD78C2">
            <w:pPr>
              <w:spacing w:line="276" w:lineRule="auto"/>
              <w:jc w:val="center"/>
              <w:rPr>
                <w:rFonts w:ascii="Sylfaen" w:hAnsi="Sylfaen"/>
                <w:b/>
                <w:color w:val="000000" w:themeColor="text1"/>
                <w:sz w:val="20"/>
                <w:szCs w:val="20"/>
                <w:lang w:val="ka-GE"/>
              </w:rPr>
            </w:pPr>
          </w:p>
        </w:tc>
        <w:tc>
          <w:tcPr>
            <w:tcW w:w="1270" w:type="dxa"/>
            <w:shd w:val="clear" w:color="auto" w:fill="FFFFFF" w:themeFill="background1"/>
          </w:tcPr>
          <w:p w14:paraId="122EE802" w14:textId="77777777" w:rsidR="00843FAA" w:rsidRPr="00E06FBC" w:rsidRDefault="00843FAA" w:rsidP="00DD78C2">
            <w:pPr>
              <w:spacing w:line="276" w:lineRule="auto"/>
              <w:jc w:val="center"/>
              <w:rPr>
                <w:rFonts w:ascii="Sylfaen" w:hAnsi="Sylfaen"/>
                <w:color w:val="000000" w:themeColor="text1"/>
                <w:sz w:val="20"/>
                <w:szCs w:val="20"/>
              </w:rPr>
            </w:pPr>
          </w:p>
        </w:tc>
        <w:tc>
          <w:tcPr>
            <w:tcW w:w="1491" w:type="dxa"/>
            <w:shd w:val="clear" w:color="auto" w:fill="FFFFFF" w:themeFill="background1"/>
          </w:tcPr>
          <w:p w14:paraId="2C87432F" w14:textId="77777777" w:rsidR="00843FAA" w:rsidRPr="00E06FBC" w:rsidRDefault="00843FAA" w:rsidP="00DD78C2">
            <w:pPr>
              <w:spacing w:line="276" w:lineRule="auto"/>
              <w:jc w:val="center"/>
              <w:rPr>
                <w:rFonts w:ascii="Sylfaen" w:hAnsi="Sylfaen"/>
                <w:b/>
                <w:color w:val="000000" w:themeColor="text1"/>
                <w:sz w:val="20"/>
                <w:szCs w:val="20"/>
                <w:lang w:val="ka-GE"/>
              </w:rPr>
            </w:pPr>
            <w:r w:rsidRPr="00E06FBC">
              <w:rPr>
                <w:rFonts w:ascii="Sylfaen" w:hAnsi="Sylfaen"/>
                <w:b/>
                <w:color w:val="000000" w:themeColor="text1"/>
                <w:sz w:val="20"/>
                <w:szCs w:val="20"/>
                <w:lang w:val="ka-GE"/>
              </w:rPr>
              <w:t>20%</w:t>
            </w:r>
          </w:p>
        </w:tc>
        <w:tc>
          <w:tcPr>
            <w:tcW w:w="2134" w:type="dxa"/>
            <w:shd w:val="clear" w:color="auto" w:fill="FFFFFF" w:themeFill="background1"/>
          </w:tcPr>
          <w:p w14:paraId="5C292D3A" w14:textId="77777777" w:rsidR="00843FAA" w:rsidRPr="00E06FBC" w:rsidRDefault="00843FAA" w:rsidP="00DD78C2">
            <w:pPr>
              <w:spacing w:line="276" w:lineRule="auto"/>
              <w:jc w:val="center"/>
              <w:rPr>
                <w:rFonts w:ascii="Sylfaen" w:hAnsi="Sylfaen"/>
                <w:b/>
                <w:color w:val="000000" w:themeColor="text1"/>
                <w:sz w:val="20"/>
                <w:szCs w:val="20"/>
              </w:rPr>
            </w:pPr>
          </w:p>
        </w:tc>
      </w:tr>
      <w:tr w:rsidR="00843FAA" w:rsidRPr="0013104F" w14:paraId="31C0F237" w14:textId="77777777" w:rsidTr="00843FAA">
        <w:trPr>
          <w:gridAfter w:val="1"/>
          <w:wAfter w:w="8" w:type="dxa"/>
          <w:trHeight w:val="574"/>
        </w:trPr>
        <w:tc>
          <w:tcPr>
            <w:tcW w:w="1708" w:type="dxa"/>
            <w:vMerge/>
            <w:shd w:val="clear" w:color="auto" w:fill="DDD9C3" w:themeFill="background2" w:themeFillShade="E6"/>
          </w:tcPr>
          <w:p w14:paraId="7B1D4707" w14:textId="77777777" w:rsidR="00843FAA" w:rsidRPr="00E06FBC" w:rsidRDefault="00843FAA" w:rsidP="00DD78C2">
            <w:pPr>
              <w:spacing w:line="276" w:lineRule="auto"/>
              <w:jc w:val="both"/>
              <w:rPr>
                <w:rFonts w:ascii="Sylfaen" w:hAnsi="Sylfaen"/>
                <w:color w:val="000000" w:themeColor="text1"/>
                <w:sz w:val="20"/>
                <w:szCs w:val="20"/>
              </w:rPr>
            </w:pPr>
          </w:p>
        </w:tc>
        <w:tc>
          <w:tcPr>
            <w:tcW w:w="1499" w:type="dxa"/>
            <w:shd w:val="clear" w:color="auto" w:fill="FABF8F" w:themeFill="accent6" w:themeFillTint="99"/>
          </w:tcPr>
          <w:p w14:paraId="2D3ACF6E" w14:textId="77777777" w:rsidR="00843FAA" w:rsidRPr="00E06FBC" w:rsidRDefault="00843FAA" w:rsidP="00DD78C2">
            <w:pPr>
              <w:spacing w:line="276" w:lineRule="auto"/>
              <w:jc w:val="center"/>
              <w:rPr>
                <w:rFonts w:ascii="Sylfaen" w:hAnsi="Sylfaen"/>
                <w:color w:val="000000" w:themeColor="text1"/>
                <w:sz w:val="20"/>
                <w:szCs w:val="20"/>
                <w:lang w:val="ka-GE"/>
              </w:rPr>
            </w:pPr>
            <w:r w:rsidRPr="00E06FBC">
              <w:rPr>
                <w:rFonts w:ascii="Sylfaen" w:hAnsi="Sylfaen"/>
                <w:color w:val="000000" w:themeColor="text1"/>
                <w:sz w:val="20"/>
                <w:szCs w:val="20"/>
                <w:lang w:val="ka-GE"/>
              </w:rPr>
              <w:t>სტატუსი</w:t>
            </w:r>
          </w:p>
        </w:tc>
        <w:tc>
          <w:tcPr>
            <w:tcW w:w="1660" w:type="dxa"/>
            <w:gridSpan w:val="2"/>
            <w:shd w:val="clear" w:color="auto" w:fill="FABF8F" w:themeFill="accent6" w:themeFillTint="99"/>
          </w:tcPr>
          <w:p w14:paraId="44347A6A" w14:textId="77777777" w:rsidR="00843FAA" w:rsidRPr="00E06FBC" w:rsidRDefault="00843FAA" w:rsidP="00DD78C2">
            <w:pPr>
              <w:spacing w:line="276" w:lineRule="auto"/>
              <w:jc w:val="center"/>
              <w:rPr>
                <w:rFonts w:ascii="Sylfaen" w:hAnsi="Sylfaen"/>
                <w:color w:val="000000" w:themeColor="text1"/>
                <w:sz w:val="20"/>
                <w:szCs w:val="20"/>
                <w:lang w:val="ka-GE"/>
              </w:rPr>
            </w:pPr>
            <w:r w:rsidRPr="00E06FBC">
              <w:rPr>
                <w:rFonts w:ascii="Sylfaen" w:hAnsi="Sylfaen"/>
                <w:color w:val="000000" w:themeColor="text1"/>
                <w:sz w:val="20"/>
                <w:szCs w:val="20"/>
                <w:lang w:val="ka-GE"/>
              </w:rPr>
              <w:t>განხორციელდა</w:t>
            </w:r>
          </w:p>
        </w:tc>
        <w:tc>
          <w:tcPr>
            <w:tcW w:w="1270" w:type="dxa"/>
            <w:shd w:val="clear" w:color="auto" w:fill="FABF8F" w:themeFill="accent6" w:themeFillTint="99"/>
          </w:tcPr>
          <w:p w14:paraId="2C490AFA" w14:textId="77777777" w:rsidR="00843FAA" w:rsidRPr="00E06FBC" w:rsidRDefault="00843FAA" w:rsidP="00DD78C2">
            <w:pPr>
              <w:spacing w:line="276" w:lineRule="auto"/>
              <w:jc w:val="center"/>
              <w:rPr>
                <w:rFonts w:ascii="Sylfaen" w:hAnsi="Sylfaen"/>
                <w:color w:val="000000" w:themeColor="text1"/>
                <w:sz w:val="20"/>
                <w:szCs w:val="20"/>
                <w:lang w:val="ka-GE"/>
              </w:rPr>
            </w:pPr>
            <w:r w:rsidRPr="00E06FBC">
              <w:rPr>
                <w:rFonts w:ascii="Sylfaen" w:hAnsi="Sylfaen"/>
                <w:color w:val="000000" w:themeColor="text1"/>
                <w:sz w:val="20"/>
                <w:szCs w:val="20"/>
                <w:lang w:val="ka-GE"/>
              </w:rPr>
              <w:t>მიმდინარე - მეტწილად შესრულდა</w:t>
            </w:r>
          </w:p>
        </w:tc>
        <w:tc>
          <w:tcPr>
            <w:tcW w:w="1491" w:type="dxa"/>
            <w:shd w:val="clear" w:color="auto" w:fill="FABF8F" w:themeFill="accent6" w:themeFillTint="99"/>
          </w:tcPr>
          <w:p w14:paraId="0936E3D4" w14:textId="77777777" w:rsidR="00843FAA" w:rsidRPr="00E06FBC" w:rsidRDefault="00843FAA" w:rsidP="00DD78C2">
            <w:pPr>
              <w:spacing w:line="276" w:lineRule="auto"/>
              <w:jc w:val="center"/>
              <w:rPr>
                <w:rFonts w:ascii="Sylfaen" w:hAnsi="Sylfaen"/>
                <w:color w:val="000000" w:themeColor="text1"/>
                <w:sz w:val="20"/>
                <w:szCs w:val="20"/>
                <w:lang w:val="ka-GE"/>
              </w:rPr>
            </w:pPr>
            <w:r w:rsidRPr="00E06FBC">
              <w:rPr>
                <w:rFonts w:ascii="Sylfaen" w:hAnsi="Sylfaen"/>
                <w:color w:val="000000" w:themeColor="text1"/>
                <w:sz w:val="20"/>
                <w:szCs w:val="20"/>
                <w:lang w:val="ka-GE"/>
              </w:rPr>
              <w:t>მიმდინარე -ნაწილობრივ შესრულდა</w:t>
            </w:r>
          </w:p>
        </w:tc>
        <w:tc>
          <w:tcPr>
            <w:tcW w:w="2134" w:type="dxa"/>
            <w:shd w:val="clear" w:color="auto" w:fill="FABF8F" w:themeFill="accent6" w:themeFillTint="99"/>
          </w:tcPr>
          <w:p w14:paraId="19CEE8AD" w14:textId="77777777" w:rsidR="00843FAA" w:rsidRPr="00E06FBC" w:rsidRDefault="00843FAA" w:rsidP="00DD78C2">
            <w:pPr>
              <w:spacing w:line="276" w:lineRule="auto"/>
              <w:jc w:val="center"/>
              <w:rPr>
                <w:rFonts w:ascii="Sylfaen" w:hAnsi="Sylfaen"/>
                <w:color w:val="000000" w:themeColor="text1"/>
                <w:sz w:val="20"/>
                <w:szCs w:val="20"/>
                <w:lang w:val="ka-GE"/>
              </w:rPr>
            </w:pPr>
            <w:r w:rsidRPr="00E06FBC">
              <w:rPr>
                <w:rFonts w:ascii="Sylfaen" w:hAnsi="Sylfaen"/>
                <w:color w:val="000000" w:themeColor="text1"/>
                <w:sz w:val="20"/>
                <w:szCs w:val="20"/>
                <w:lang w:val="ka-GE"/>
              </w:rPr>
              <w:t>არ დაწყებულა/გაუქმდა</w:t>
            </w:r>
          </w:p>
        </w:tc>
      </w:tr>
      <w:tr w:rsidR="00843FAA" w:rsidRPr="0013104F" w14:paraId="1F0A0311" w14:textId="77777777" w:rsidTr="00843FAA">
        <w:trPr>
          <w:gridAfter w:val="1"/>
          <w:wAfter w:w="8" w:type="dxa"/>
          <w:trHeight w:val="574"/>
        </w:trPr>
        <w:tc>
          <w:tcPr>
            <w:tcW w:w="1708" w:type="dxa"/>
            <w:vMerge/>
            <w:shd w:val="clear" w:color="auto" w:fill="DDD9C3" w:themeFill="background2" w:themeFillShade="E6"/>
          </w:tcPr>
          <w:p w14:paraId="5218F8C1" w14:textId="77777777" w:rsidR="00843FAA" w:rsidRPr="00E06FBC" w:rsidRDefault="00843FAA" w:rsidP="00DD78C2">
            <w:pPr>
              <w:jc w:val="both"/>
              <w:rPr>
                <w:rFonts w:ascii="Sylfaen" w:hAnsi="Sylfaen"/>
                <w:color w:val="000000" w:themeColor="text1"/>
                <w:sz w:val="20"/>
                <w:szCs w:val="20"/>
              </w:rPr>
            </w:pPr>
          </w:p>
        </w:tc>
        <w:tc>
          <w:tcPr>
            <w:tcW w:w="1499" w:type="dxa"/>
            <w:shd w:val="clear" w:color="auto" w:fill="FFFFFF" w:themeFill="background1"/>
          </w:tcPr>
          <w:p w14:paraId="230BD69D" w14:textId="77777777" w:rsidR="00843FAA" w:rsidRPr="00E06FBC" w:rsidRDefault="00843FAA" w:rsidP="00DD78C2">
            <w:pPr>
              <w:jc w:val="both"/>
              <w:rPr>
                <w:rFonts w:ascii="Sylfaen" w:hAnsi="Sylfaen"/>
                <w:color w:val="000000" w:themeColor="text1"/>
                <w:sz w:val="20"/>
                <w:szCs w:val="20"/>
              </w:rPr>
            </w:pPr>
          </w:p>
        </w:tc>
        <w:tc>
          <w:tcPr>
            <w:tcW w:w="1660" w:type="dxa"/>
            <w:gridSpan w:val="2"/>
            <w:shd w:val="clear" w:color="auto" w:fill="FFFFFF" w:themeFill="background1"/>
          </w:tcPr>
          <w:p w14:paraId="1834F7FD" w14:textId="77777777" w:rsidR="00843FAA" w:rsidRPr="00E06FBC" w:rsidRDefault="00843FAA" w:rsidP="00DD78C2">
            <w:pPr>
              <w:jc w:val="center"/>
              <w:rPr>
                <w:rFonts w:ascii="Sylfaen" w:hAnsi="Sylfaen"/>
                <w:b/>
                <w:color w:val="000000" w:themeColor="text1"/>
                <w:sz w:val="20"/>
                <w:szCs w:val="20"/>
                <w:lang w:val="ka-GE"/>
              </w:rPr>
            </w:pPr>
          </w:p>
        </w:tc>
        <w:tc>
          <w:tcPr>
            <w:tcW w:w="1270" w:type="dxa"/>
          </w:tcPr>
          <w:p w14:paraId="431A6C2B" w14:textId="77777777" w:rsidR="00843FAA" w:rsidRPr="00E06FBC" w:rsidRDefault="00843FAA" w:rsidP="00DD78C2">
            <w:pPr>
              <w:jc w:val="both"/>
              <w:rPr>
                <w:rFonts w:ascii="Sylfaen" w:hAnsi="Sylfaen"/>
                <w:color w:val="000000" w:themeColor="text1"/>
                <w:sz w:val="20"/>
                <w:szCs w:val="20"/>
                <w:lang w:val="ka-GE"/>
              </w:rPr>
            </w:pPr>
          </w:p>
        </w:tc>
        <w:tc>
          <w:tcPr>
            <w:tcW w:w="1491" w:type="dxa"/>
          </w:tcPr>
          <w:p w14:paraId="67B47D7E" w14:textId="77777777" w:rsidR="00843FAA" w:rsidRPr="00E06FBC" w:rsidRDefault="00843FAA" w:rsidP="00DD78C2">
            <w:pPr>
              <w:jc w:val="center"/>
              <w:rPr>
                <w:rFonts w:ascii="Sylfaen" w:hAnsi="Sylfaen"/>
                <w:color w:val="000000" w:themeColor="text1"/>
                <w:sz w:val="20"/>
                <w:szCs w:val="20"/>
                <w:lang w:val="ka-GE"/>
              </w:rPr>
            </w:pPr>
            <w:r w:rsidRPr="00E06FBC">
              <w:rPr>
                <w:rFonts w:ascii="Sylfaen" w:hAnsi="Sylfaen"/>
                <w:b/>
                <w:color w:val="000000" w:themeColor="text1"/>
                <w:sz w:val="20"/>
                <w:szCs w:val="20"/>
                <w:lang w:val="ka-GE"/>
              </w:rPr>
              <w:t>√</w:t>
            </w:r>
          </w:p>
        </w:tc>
        <w:tc>
          <w:tcPr>
            <w:tcW w:w="2134" w:type="dxa"/>
          </w:tcPr>
          <w:p w14:paraId="123F3CBE" w14:textId="77777777" w:rsidR="00843FAA" w:rsidRPr="00E06FBC" w:rsidRDefault="00843FAA" w:rsidP="00DD78C2">
            <w:pPr>
              <w:jc w:val="both"/>
              <w:rPr>
                <w:rFonts w:ascii="Sylfaen" w:hAnsi="Sylfaen"/>
                <w:color w:val="000000" w:themeColor="text1"/>
                <w:sz w:val="20"/>
                <w:szCs w:val="20"/>
                <w:lang w:val="ka-GE"/>
              </w:rPr>
            </w:pPr>
          </w:p>
        </w:tc>
      </w:tr>
    </w:tbl>
    <w:p w14:paraId="5E2465EF" w14:textId="77777777" w:rsidR="00C50776" w:rsidRPr="0013104F" w:rsidRDefault="00C50776" w:rsidP="000C388C">
      <w:pPr>
        <w:jc w:val="both"/>
        <w:rPr>
          <w:rFonts w:ascii="Sylfaen" w:hAnsi="Sylfaen"/>
          <w:b/>
          <w:lang w:val="ka-GE"/>
        </w:rPr>
      </w:pPr>
    </w:p>
    <w:p w14:paraId="35677BF5" w14:textId="77777777" w:rsidR="00633105" w:rsidRDefault="00633105" w:rsidP="00500CD6">
      <w:pPr>
        <w:pStyle w:val="Heading2"/>
        <w:jc w:val="both"/>
        <w:rPr>
          <w:rFonts w:ascii="Sylfaen" w:hAnsi="Sylfaen" w:cs="Sylfaen"/>
          <w:b/>
          <w:i/>
          <w:color w:val="000000" w:themeColor="text1"/>
          <w:sz w:val="24"/>
          <w:szCs w:val="24"/>
          <w:lang w:val="ka-GE"/>
        </w:rPr>
      </w:pPr>
    </w:p>
    <w:p w14:paraId="5E0B42B0" w14:textId="77777777" w:rsidR="00C50776" w:rsidRPr="0013104F" w:rsidRDefault="00C50776" w:rsidP="00500CD6">
      <w:pPr>
        <w:pStyle w:val="Heading2"/>
        <w:jc w:val="both"/>
        <w:rPr>
          <w:rFonts w:ascii="Sylfaen" w:hAnsi="Sylfaen" w:cs="Sylfaen"/>
          <w:b/>
          <w:i/>
          <w:color w:val="000000" w:themeColor="text1"/>
          <w:sz w:val="24"/>
          <w:szCs w:val="24"/>
          <w:lang w:val="ka-GE"/>
        </w:rPr>
      </w:pPr>
      <w:bookmarkStart w:id="23" w:name="_Toc37687396"/>
      <w:r w:rsidRPr="0013104F">
        <w:rPr>
          <w:rFonts w:ascii="Sylfaen" w:hAnsi="Sylfaen" w:cs="Sylfaen"/>
          <w:b/>
          <w:i/>
          <w:color w:val="000000" w:themeColor="text1"/>
          <w:sz w:val="24"/>
          <w:szCs w:val="24"/>
          <w:lang w:val="ka-GE"/>
        </w:rPr>
        <w:t>აქტივობა</w:t>
      </w:r>
      <w:r w:rsidR="00500CD6" w:rsidRPr="0013104F">
        <w:rPr>
          <w:rFonts w:ascii="Sylfaen" w:hAnsi="Sylfaen" w:cs="Sylfaen"/>
          <w:b/>
          <w:i/>
          <w:color w:val="000000" w:themeColor="text1"/>
          <w:sz w:val="24"/>
          <w:szCs w:val="24"/>
          <w:lang w:val="ka-GE"/>
        </w:rPr>
        <w:t xml:space="preserve"> 3.4 </w:t>
      </w:r>
      <w:r w:rsidRPr="0013104F">
        <w:rPr>
          <w:rFonts w:ascii="Sylfaen" w:hAnsi="Sylfaen" w:cs="Sylfaen"/>
          <w:b/>
          <w:i/>
          <w:color w:val="000000" w:themeColor="text1"/>
          <w:sz w:val="24"/>
          <w:szCs w:val="24"/>
          <w:lang w:val="ka-GE"/>
        </w:rPr>
        <w:t>პროფესიული საგანმანათლებლო დაწესებულებებისათვის სამეწარმეო კულტურის   მოდელის შექმნა, მისი  პილოტირება 4  დაწესებულებაში  და დანერგვის  გეგმის შემუშავება.</w:t>
      </w:r>
      <w:bookmarkEnd w:id="23"/>
    </w:p>
    <w:p w14:paraId="710A4E39" w14:textId="77777777" w:rsidR="00C50776" w:rsidRPr="0013104F" w:rsidRDefault="00C50776" w:rsidP="000C388C">
      <w:pPr>
        <w:jc w:val="both"/>
        <w:rPr>
          <w:rFonts w:ascii="Sylfaen" w:hAnsi="Sylfaen"/>
          <w:i/>
          <w:lang w:val="ka-GE"/>
        </w:rPr>
      </w:pPr>
      <w:r w:rsidRPr="0013104F">
        <w:rPr>
          <w:rFonts w:ascii="Sylfaen" w:hAnsi="Sylfaen"/>
          <w:i/>
          <w:lang w:val="ka-GE"/>
        </w:rPr>
        <w:t>შესრულების ინდიკატორი : პილოტირების ანგარიში; დანერგვის გეგმა</w:t>
      </w:r>
    </w:p>
    <w:p w14:paraId="3367DD50" w14:textId="77777777" w:rsidR="003235B0" w:rsidRPr="0013104F" w:rsidRDefault="003235B0" w:rsidP="000C388C">
      <w:pPr>
        <w:spacing w:before="120" w:after="120"/>
        <w:jc w:val="both"/>
        <w:rPr>
          <w:rFonts w:ascii="Sylfaen" w:eastAsia="Arial Unicode MS" w:hAnsi="Sylfaen" w:cs="Arial Unicode MS"/>
          <w:color w:val="000000" w:themeColor="text1"/>
          <w:lang w:val="ka-GE"/>
        </w:rPr>
      </w:pPr>
      <w:r w:rsidRPr="0013104F">
        <w:rPr>
          <w:rFonts w:ascii="Sylfaen" w:eastAsia="Arial Unicode MS" w:hAnsi="Sylfaen" w:cs="Arial Unicode MS"/>
          <w:color w:val="000000" w:themeColor="text1"/>
          <w:lang w:val="ka-GE"/>
        </w:rPr>
        <w:t>ETF-</w:t>
      </w:r>
      <w:r w:rsidRPr="0013104F">
        <w:rPr>
          <w:rFonts w:ascii="Sylfaen" w:eastAsia="Arial Unicode MS" w:hAnsi="Sylfaen" w:cs="Sylfaen"/>
          <w:color w:val="000000" w:themeColor="text1"/>
          <w:lang w:val="ka-GE"/>
        </w:rPr>
        <w:t>ის</w:t>
      </w:r>
      <w:r w:rsidR="00633105">
        <w:rPr>
          <w:rFonts w:ascii="Sylfaen" w:eastAsia="Arial Unicode MS" w:hAnsi="Sylfaen" w:cs="Sylfaen"/>
          <w:color w:val="000000" w:themeColor="text1"/>
          <w:lang w:val="ka-GE"/>
        </w:rPr>
        <w:t xml:space="preserve"> </w:t>
      </w:r>
      <w:r w:rsidRPr="0013104F">
        <w:rPr>
          <w:rFonts w:ascii="Sylfaen" w:eastAsia="Arial Unicode MS" w:hAnsi="Sylfaen" w:cs="Sylfaen"/>
          <w:color w:val="000000" w:themeColor="text1"/>
          <w:lang w:val="ka-GE"/>
        </w:rPr>
        <w:t>და</w:t>
      </w:r>
      <w:r w:rsidRPr="0013104F">
        <w:rPr>
          <w:rFonts w:ascii="Sylfaen" w:eastAsia="Arial Unicode MS" w:hAnsi="Sylfaen" w:cs="Arial Unicode MS"/>
          <w:color w:val="000000" w:themeColor="text1"/>
          <w:lang w:val="ka-GE"/>
        </w:rPr>
        <w:t xml:space="preserve"> UNDP-</w:t>
      </w:r>
      <w:r w:rsidRPr="0013104F">
        <w:rPr>
          <w:rFonts w:ascii="Sylfaen" w:eastAsia="Arial Unicode MS" w:hAnsi="Sylfaen" w:cs="Sylfaen"/>
          <w:color w:val="000000" w:themeColor="text1"/>
          <w:lang w:val="ka-GE"/>
        </w:rPr>
        <w:t>ის</w:t>
      </w:r>
      <w:r w:rsidR="00255083">
        <w:rPr>
          <w:rFonts w:ascii="Sylfaen" w:eastAsia="Arial Unicode MS" w:hAnsi="Sylfaen" w:cs="Sylfaen"/>
          <w:color w:val="000000" w:themeColor="text1"/>
          <w:lang w:val="ka-GE"/>
        </w:rPr>
        <w:t xml:space="preserve"> </w:t>
      </w:r>
      <w:r w:rsidRPr="0013104F">
        <w:rPr>
          <w:rFonts w:ascii="Sylfaen" w:eastAsia="Arial Unicode MS" w:hAnsi="Sylfaen" w:cs="Sylfaen"/>
          <w:color w:val="000000" w:themeColor="text1"/>
          <w:lang w:val="ka-GE"/>
        </w:rPr>
        <w:t>მხარდაჭერით,</w:t>
      </w:r>
      <w:r w:rsidR="00255083">
        <w:rPr>
          <w:rFonts w:ascii="Sylfaen" w:eastAsia="Arial Unicode MS" w:hAnsi="Sylfaen" w:cs="Sylfaen"/>
          <w:color w:val="000000" w:themeColor="text1"/>
          <w:lang w:val="ka-GE"/>
        </w:rPr>
        <w:t xml:space="preserve"> </w:t>
      </w:r>
      <w:r w:rsidRPr="0013104F">
        <w:rPr>
          <w:rFonts w:ascii="Sylfaen" w:eastAsia="Arial Unicode MS" w:hAnsi="Sylfaen" w:cs="Sylfaen"/>
          <w:color w:val="000000" w:themeColor="text1"/>
          <w:lang w:val="ka-GE"/>
        </w:rPr>
        <w:t>დაიგეგმა</w:t>
      </w:r>
      <w:r w:rsidR="00255083">
        <w:rPr>
          <w:rFonts w:ascii="Sylfaen" w:eastAsia="Arial Unicode MS" w:hAnsi="Sylfaen" w:cs="Sylfaen"/>
          <w:color w:val="000000" w:themeColor="text1"/>
          <w:lang w:val="ka-GE"/>
        </w:rPr>
        <w:t xml:space="preserve"> </w:t>
      </w:r>
      <w:r w:rsidRPr="0013104F">
        <w:rPr>
          <w:rFonts w:ascii="Sylfaen" w:eastAsia="Arial Unicode MS" w:hAnsi="Sylfaen" w:cs="Sylfaen"/>
          <w:color w:val="000000" w:themeColor="text1"/>
          <w:lang w:val="ka-GE"/>
        </w:rPr>
        <w:t>პროფესიულ</w:t>
      </w:r>
      <w:r w:rsidR="00255083">
        <w:rPr>
          <w:rFonts w:ascii="Sylfaen" w:eastAsia="Arial Unicode MS" w:hAnsi="Sylfaen" w:cs="Sylfaen"/>
          <w:color w:val="000000" w:themeColor="text1"/>
          <w:lang w:val="ka-GE"/>
        </w:rPr>
        <w:t xml:space="preserve"> </w:t>
      </w:r>
      <w:r w:rsidRPr="0013104F">
        <w:rPr>
          <w:rFonts w:ascii="Sylfaen" w:eastAsia="Arial Unicode MS" w:hAnsi="Sylfaen" w:cs="Sylfaen"/>
          <w:color w:val="000000" w:themeColor="text1"/>
          <w:lang w:val="ka-GE"/>
        </w:rPr>
        <w:t>სასწავლებლებში</w:t>
      </w:r>
      <w:r w:rsidR="00255083">
        <w:rPr>
          <w:rFonts w:ascii="Sylfaen" w:eastAsia="Arial Unicode MS" w:hAnsi="Sylfaen" w:cs="Sylfaen"/>
          <w:color w:val="000000" w:themeColor="text1"/>
          <w:lang w:val="ka-GE"/>
        </w:rPr>
        <w:t xml:space="preserve"> </w:t>
      </w:r>
      <w:r w:rsidRPr="0013104F">
        <w:rPr>
          <w:rFonts w:ascii="Sylfaen" w:eastAsia="Arial Unicode MS" w:hAnsi="Sylfaen" w:cs="Sylfaen"/>
          <w:color w:val="000000" w:themeColor="text1"/>
          <w:lang w:val="ka-GE"/>
        </w:rPr>
        <w:t>მეწარმეობრივი</w:t>
      </w:r>
      <w:r w:rsidR="00255083">
        <w:rPr>
          <w:rFonts w:ascii="Sylfaen" w:eastAsia="Arial Unicode MS" w:hAnsi="Sylfaen" w:cs="Sylfaen"/>
          <w:color w:val="000000" w:themeColor="text1"/>
          <w:lang w:val="ka-GE"/>
        </w:rPr>
        <w:t xml:space="preserve"> </w:t>
      </w:r>
      <w:r w:rsidRPr="0013104F">
        <w:rPr>
          <w:rFonts w:ascii="Sylfaen" w:eastAsia="Arial Unicode MS" w:hAnsi="Sylfaen" w:cs="Sylfaen"/>
          <w:color w:val="000000" w:themeColor="text1"/>
          <w:lang w:val="ka-GE"/>
        </w:rPr>
        <w:t>კულტურის</w:t>
      </w:r>
      <w:r w:rsidR="00255083">
        <w:rPr>
          <w:rFonts w:ascii="Sylfaen" w:eastAsia="Arial Unicode MS" w:hAnsi="Sylfaen" w:cs="Sylfaen"/>
          <w:color w:val="000000" w:themeColor="text1"/>
          <w:lang w:val="ka-GE"/>
        </w:rPr>
        <w:t xml:space="preserve"> </w:t>
      </w:r>
      <w:r w:rsidRPr="0013104F">
        <w:rPr>
          <w:rFonts w:ascii="Sylfaen" w:eastAsia="Arial Unicode MS" w:hAnsi="Sylfaen" w:cs="Sylfaen"/>
          <w:color w:val="000000" w:themeColor="text1"/>
          <w:lang w:val="ka-GE"/>
        </w:rPr>
        <w:t>დანერგვის</w:t>
      </w:r>
      <w:r w:rsidR="00255083">
        <w:rPr>
          <w:rFonts w:ascii="Sylfaen" w:eastAsia="Arial Unicode MS" w:hAnsi="Sylfaen" w:cs="Sylfaen"/>
          <w:color w:val="000000" w:themeColor="text1"/>
          <w:lang w:val="ka-GE"/>
        </w:rPr>
        <w:t xml:space="preserve"> </w:t>
      </w:r>
      <w:r w:rsidRPr="0013104F">
        <w:rPr>
          <w:rFonts w:ascii="Sylfaen" w:eastAsia="Arial Unicode MS" w:hAnsi="Sylfaen" w:cs="Sylfaen"/>
          <w:color w:val="000000" w:themeColor="text1"/>
          <w:lang w:val="ka-GE"/>
        </w:rPr>
        <w:t>მოდელის</w:t>
      </w:r>
      <w:r w:rsidR="00255083">
        <w:rPr>
          <w:rFonts w:ascii="Sylfaen" w:eastAsia="Arial Unicode MS" w:hAnsi="Sylfaen" w:cs="Sylfaen"/>
          <w:color w:val="000000" w:themeColor="text1"/>
          <w:lang w:val="ka-GE"/>
        </w:rPr>
        <w:t xml:space="preserve"> </w:t>
      </w:r>
      <w:r w:rsidRPr="0013104F">
        <w:rPr>
          <w:rFonts w:ascii="Sylfaen" w:eastAsia="Arial Unicode MS" w:hAnsi="Sylfaen" w:cs="Sylfaen"/>
          <w:color w:val="000000" w:themeColor="text1"/>
          <w:lang w:val="ka-GE"/>
        </w:rPr>
        <w:t>შექმნა</w:t>
      </w:r>
      <w:r w:rsidRPr="0013104F">
        <w:rPr>
          <w:rFonts w:ascii="Sylfaen" w:eastAsia="Arial Unicode MS" w:hAnsi="Sylfaen" w:cs="Arial Unicode MS"/>
          <w:color w:val="000000" w:themeColor="text1"/>
          <w:lang w:val="ka-GE"/>
        </w:rPr>
        <w:t xml:space="preserve">. </w:t>
      </w:r>
      <w:r w:rsidRPr="0013104F">
        <w:rPr>
          <w:rFonts w:ascii="Sylfaen" w:eastAsia="Arial Unicode MS" w:hAnsi="Sylfaen" w:cs="Sylfaen"/>
          <w:color w:val="000000" w:themeColor="text1"/>
          <w:lang w:val="ka-GE"/>
        </w:rPr>
        <w:t>მოდელზე</w:t>
      </w:r>
      <w:r w:rsidR="00255083">
        <w:rPr>
          <w:rFonts w:ascii="Sylfaen" w:eastAsia="Arial Unicode MS" w:hAnsi="Sylfaen" w:cs="Sylfaen"/>
          <w:color w:val="000000" w:themeColor="text1"/>
          <w:lang w:val="ka-GE"/>
        </w:rPr>
        <w:t xml:space="preserve"> </w:t>
      </w:r>
      <w:r w:rsidRPr="0013104F">
        <w:rPr>
          <w:rFonts w:ascii="Sylfaen" w:eastAsia="Arial Unicode MS" w:hAnsi="Sylfaen" w:cs="Sylfaen"/>
          <w:color w:val="000000" w:themeColor="text1"/>
          <w:lang w:val="ka-GE"/>
        </w:rPr>
        <w:t>მუშაობა</w:t>
      </w:r>
      <w:r w:rsidR="00255083">
        <w:rPr>
          <w:rFonts w:ascii="Sylfaen" w:eastAsia="Arial Unicode MS" w:hAnsi="Sylfaen" w:cs="Sylfaen"/>
          <w:color w:val="000000" w:themeColor="text1"/>
          <w:lang w:val="ka-GE"/>
        </w:rPr>
        <w:t xml:space="preserve"> </w:t>
      </w:r>
      <w:r w:rsidRPr="0013104F">
        <w:rPr>
          <w:rFonts w:ascii="Sylfaen" w:eastAsia="Arial Unicode MS" w:hAnsi="Sylfaen" w:cs="Arial Unicode MS"/>
          <w:color w:val="000000" w:themeColor="text1"/>
          <w:lang w:val="ka-GE"/>
        </w:rPr>
        <w:t>მიმდინარე წელს დაიწყო და დეკემბრის თვეში გან</w:t>
      </w:r>
      <w:r w:rsidR="00307EFB" w:rsidRPr="0013104F">
        <w:rPr>
          <w:rFonts w:ascii="Sylfaen" w:eastAsia="Arial Unicode MS" w:hAnsi="Sylfaen" w:cs="Arial Unicode MS"/>
          <w:color w:val="000000" w:themeColor="text1"/>
          <w:lang w:val="ka-GE"/>
        </w:rPr>
        <w:t>ხ</w:t>
      </w:r>
      <w:r w:rsidRPr="0013104F">
        <w:rPr>
          <w:rFonts w:ascii="Sylfaen" w:eastAsia="Arial Unicode MS" w:hAnsi="Sylfaen" w:cs="Arial Unicode MS"/>
          <w:color w:val="000000" w:themeColor="text1"/>
          <w:lang w:val="ka-GE"/>
        </w:rPr>
        <w:t>ორციელდა ვორქშოფი</w:t>
      </w:r>
      <w:r w:rsidR="00255083">
        <w:rPr>
          <w:rFonts w:ascii="Sylfaen" w:eastAsia="Arial Unicode MS" w:hAnsi="Sylfaen" w:cs="Arial Unicode MS"/>
          <w:color w:val="000000" w:themeColor="text1"/>
          <w:lang w:val="ka-GE"/>
        </w:rPr>
        <w:t xml:space="preserve"> </w:t>
      </w:r>
      <w:r w:rsidRPr="0013104F">
        <w:rPr>
          <w:rStyle w:val="font"/>
          <w:rFonts w:ascii="Sylfaen" w:hAnsi="Sylfaen"/>
          <w:lang w:val="ka-GE"/>
        </w:rPr>
        <w:t>„</w:t>
      </w:r>
      <w:r w:rsidRPr="0013104F">
        <w:rPr>
          <w:rStyle w:val="size"/>
          <w:rFonts w:ascii="Sylfaen" w:hAnsi="Sylfaen"/>
          <w:bCs/>
          <w:color w:val="000000"/>
          <w:lang w:val="ka-GE"/>
        </w:rPr>
        <w:t>სამეწარმეო პროფესიული სასწავლებელი“</w:t>
      </w:r>
      <w:r w:rsidRPr="0013104F">
        <w:rPr>
          <w:rFonts w:ascii="Sylfaen" w:eastAsia="Arial Unicode MS" w:hAnsi="Sylfaen" w:cs="Arial Unicode MS"/>
          <w:color w:val="000000" w:themeColor="text1"/>
          <w:lang w:val="ka-GE"/>
        </w:rPr>
        <w:t xml:space="preserve">, რომელშიც მონაწილეობდნენ პროფესიული </w:t>
      </w:r>
      <w:r w:rsidR="00F77203" w:rsidRPr="0013104F">
        <w:rPr>
          <w:rFonts w:ascii="Sylfaen" w:eastAsia="Arial Unicode MS" w:hAnsi="Sylfaen" w:cs="Arial Unicode MS"/>
          <w:color w:val="000000" w:themeColor="text1"/>
          <w:lang w:val="ka-GE"/>
        </w:rPr>
        <w:t>საგანმანათ</w:t>
      </w:r>
      <w:r w:rsidRPr="0013104F">
        <w:rPr>
          <w:rFonts w:ascii="Sylfaen" w:eastAsia="Arial Unicode MS" w:hAnsi="Sylfaen" w:cs="Arial Unicode MS"/>
          <w:color w:val="000000" w:themeColor="text1"/>
          <w:lang w:val="ka-GE"/>
        </w:rPr>
        <w:t xml:space="preserve">ლებლო დაწესებულებების წარმომადგენლები. ვორქშოფის ფარგლებში, პროფესიულ საგანმანათლებლო დაწესებულებებში, </w:t>
      </w:r>
      <w:r w:rsidR="005A323A" w:rsidRPr="0013104F">
        <w:rPr>
          <w:rFonts w:ascii="Sylfaen" w:eastAsia="Arial Unicode MS" w:hAnsi="Sylfaen" w:cs="Arial Unicode MS"/>
          <w:color w:val="000000" w:themeColor="text1"/>
          <w:lang w:val="ka-GE"/>
        </w:rPr>
        <w:t xml:space="preserve">შემუშავდა </w:t>
      </w:r>
      <w:r w:rsidRPr="0013104F">
        <w:rPr>
          <w:rFonts w:ascii="Sylfaen" w:eastAsia="Arial Unicode MS" w:hAnsi="Sylfaen" w:cs="Arial Unicode MS"/>
          <w:color w:val="000000" w:themeColor="text1"/>
          <w:lang w:val="ka-GE"/>
        </w:rPr>
        <w:t>მეწარმეობრივი კულტურის დანერგვის მოდელები. აღნიშნული მოდელების პილოტირება დაგეგმილია 2020 წელს, შერჩეულ 4 საგანმანათლებლო დაწესებულებაში.</w:t>
      </w:r>
    </w:p>
    <w:tbl>
      <w:tblPr>
        <w:tblStyle w:val="TableGrid"/>
        <w:tblW w:w="9770" w:type="dxa"/>
        <w:tblLook w:val="04A0" w:firstRow="1" w:lastRow="0" w:firstColumn="1" w:lastColumn="0" w:noHBand="0" w:noVBand="1"/>
      </w:tblPr>
      <w:tblGrid>
        <w:gridCol w:w="1708"/>
        <w:gridCol w:w="1499"/>
        <w:gridCol w:w="1660"/>
        <w:gridCol w:w="1270"/>
        <w:gridCol w:w="1491"/>
        <w:gridCol w:w="2134"/>
        <w:gridCol w:w="8"/>
      </w:tblGrid>
      <w:tr w:rsidR="002C078C" w:rsidRPr="0013104F" w14:paraId="1AED0850" w14:textId="77777777" w:rsidTr="00182204">
        <w:tc>
          <w:tcPr>
            <w:tcW w:w="9770" w:type="dxa"/>
            <w:gridSpan w:val="7"/>
            <w:shd w:val="clear" w:color="auto" w:fill="0070C0"/>
          </w:tcPr>
          <w:p w14:paraId="32A2229A" w14:textId="77777777" w:rsidR="002C078C" w:rsidRPr="00767176" w:rsidRDefault="002C078C" w:rsidP="00767176">
            <w:pPr>
              <w:keepNext/>
              <w:keepLines/>
              <w:spacing w:before="480"/>
              <w:jc w:val="center"/>
              <w:outlineLvl w:val="0"/>
              <w:rPr>
                <w:rFonts w:ascii="Sylfaen" w:eastAsiaTheme="majorEastAsia" w:hAnsi="Sylfaen" w:cstheme="majorBidi"/>
                <w:b/>
                <w:bCs/>
                <w:color w:val="FFFFFF" w:themeColor="background1"/>
                <w:sz w:val="20"/>
                <w:szCs w:val="20"/>
                <w:lang w:val="ka-GE"/>
              </w:rPr>
            </w:pPr>
            <w:bookmarkStart w:id="24" w:name="_Toc37687397"/>
            <w:r w:rsidRPr="00767176">
              <w:rPr>
                <w:rFonts w:ascii="Sylfaen" w:eastAsiaTheme="majorEastAsia" w:hAnsi="Sylfaen" w:cstheme="majorBidi"/>
                <w:b/>
                <w:bCs/>
                <w:color w:val="FFFFFF" w:themeColor="background1"/>
                <w:sz w:val="20"/>
                <w:szCs w:val="20"/>
                <w:lang w:val="ka-GE"/>
              </w:rPr>
              <w:lastRenderedPageBreak/>
              <w:t>ამოცანა 3. ცნობიერების ამაღლება  სამეწარმეო სწავლების  შესახებ და სამეწარმეო საქმიანობის სტიმულირება</w:t>
            </w:r>
            <w:bookmarkEnd w:id="24"/>
          </w:p>
          <w:p w14:paraId="11162DF0" w14:textId="77777777" w:rsidR="002C078C" w:rsidRPr="00767176" w:rsidRDefault="002C078C" w:rsidP="00FC4C14">
            <w:pPr>
              <w:spacing w:after="120" w:line="276" w:lineRule="auto"/>
              <w:jc w:val="both"/>
              <w:rPr>
                <w:rFonts w:ascii="Sylfaen" w:hAnsi="Sylfaen"/>
                <w:b/>
                <w:color w:val="FF0000"/>
                <w:sz w:val="20"/>
                <w:szCs w:val="20"/>
              </w:rPr>
            </w:pPr>
          </w:p>
        </w:tc>
      </w:tr>
      <w:tr w:rsidR="002C078C" w:rsidRPr="0013104F" w14:paraId="51448A7E" w14:textId="77777777" w:rsidTr="00182204">
        <w:tc>
          <w:tcPr>
            <w:tcW w:w="3207" w:type="dxa"/>
            <w:gridSpan w:val="2"/>
          </w:tcPr>
          <w:p w14:paraId="12649A6A" w14:textId="77777777" w:rsidR="002C078C" w:rsidRPr="00767176" w:rsidRDefault="002C078C" w:rsidP="00FC4C14">
            <w:pPr>
              <w:spacing w:after="120" w:line="276" w:lineRule="auto"/>
              <w:jc w:val="both"/>
              <w:rPr>
                <w:rFonts w:ascii="Sylfaen" w:hAnsi="Sylfaen"/>
                <w:b/>
                <w:color w:val="000000" w:themeColor="text1"/>
                <w:sz w:val="20"/>
                <w:szCs w:val="20"/>
              </w:rPr>
            </w:pPr>
            <w:proofErr w:type="spellStart"/>
            <w:r w:rsidRPr="00767176">
              <w:rPr>
                <w:rFonts w:ascii="Sylfaen" w:hAnsi="Sylfaen"/>
                <w:b/>
                <w:color w:val="000000" w:themeColor="text1"/>
                <w:sz w:val="20"/>
                <w:szCs w:val="20"/>
              </w:rPr>
              <w:t>აქტივობის</w:t>
            </w:r>
            <w:proofErr w:type="spellEnd"/>
            <w:r w:rsidRPr="00767176">
              <w:rPr>
                <w:rFonts w:ascii="Sylfaen" w:hAnsi="Sylfaen"/>
                <w:b/>
                <w:color w:val="000000" w:themeColor="text1"/>
                <w:sz w:val="20"/>
                <w:szCs w:val="20"/>
              </w:rPr>
              <w:t xml:space="preserve"> </w:t>
            </w:r>
            <w:proofErr w:type="spellStart"/>
            <w:r w:rsidRPr="00767176">
              <w:rPr>
                <w:rFonts w:ascii="Sylfaen" w:hAnsi="Sylfaen"/>
                <w:b/>
                <w:color w:val="000000" w:themeColor="text1"/>
                <w:sz w:val="20"/>
                <w:szCs w:val="20"/>
              </w:rPr>
              <w:t>ნომერი</w:t>
            </w:r>
            <w:proofErr w:type="spellEnd"/>
            <w:r w:rsidRPr="00767176">
              <w:rPr>
                <w:rFonts w:ascii="Sylfaen" w:hAnsi="Sylfaen"/>
                <w:b/>
                <w:color w:val="000000" w:themeColor="text1"/>
                <w:sz w:val="20"/>
                <w:szCs w:val="20"/>
              </w:rPr>
              <w:t xml:space="preserve"> </w:t>
            </w:r>
            <w:proofErr w:type="spellStart"/>
            <w:r w:rsidRPr="00767176">
              <w:rPr>
                <w:rFonts w:ascii="Sylfaen" w:hAnsi="Sylfaen"/>
                <w:b/>
                <w:color w:val="000000" w:themeColor="text1"/>
                <w:sz w:val="20"/>
                <w:szCs w:val="20"/>
              </w:rPr>
              <w:t>და</w:t>
            </w:r>
            <w:proofErr w:type="spellEnd"/>
            <w:r w:rsidRPr="00767176">
              <w:rPr>
                <w:rFonts w:ascii="Sylfaen" w:hAnsi="Sylfaen"/>
                <w:b/>
                <w:color w:val="000000" w:themeColor="text1"/>
                <w:sz w:val="20"/>
                <w:szCs w:val="20"/>
              </w:rPr>
              <w:t xml:space="preserve"> </w:t>
            </w:r>
            <w:proofErr w:type="spellStart"/>
            <w:r w:rsidRPr="00767176">
              <w:rPr>
                <w:rFonts w:ascii="Sylfaen" w:hAnsi="Sylfaen"/>
                <w:b/>
                <w:color w:val="000000" w:themeColor="text1"/>
                <w:sz w:val="20"/>
                <w:szCs w:val="20"/>
              </w:rPr>
              <w:t>სახელწოდება</w:t>
            </w:r>
            <w:proofErr w:type="spellEnd"/>
            <w:r w:rsidRPr="00767176">
              <w:rPr>
                <w:rFonts w:ascii="Sylfaen" w:hAnsi="Sylfaen"/>
                <w:b/>
                <w:color w:val="000000" w:themeColor="text1"/>
                <w:sz w:val="20"/>
                <w:szCs w:val="20"/>
              </w:rPr>
              <w:t>:</w:t>
            </w:r>
          </w:p>
        </w:tc>
        <w:tc>
          <w:tcPr>
            <w:tcW w:w="6563" w:type="dxa"/>
            <w:gridSpan w:val="5"/>
          </w:tcPr>
          <w:p w14:paraId="38849493" w14:textId="77777777" w:rsidR="002C078C" w:rsidRPr="00767176" w:rsidRDefault="002C078C" w:rsidP="00FC4C14">
            <w:pPr>
              <w:autoSpaceDE w:val="0"/>
              <w:autoSpaceDN w:val="0"/>
              <w:adjustRightInd w:val="0"/>
              <w:spacing w:after="200" w:line="276" w:lineRule="auto"/>
              <w:jc w:val="both"/>
              <w:rPr>
                <w:rFonts w:ascii="Sylfaen" w:hAnsi="Sylfaen" w:cs="Sylfaen"/>
                <w:color w:val="000000" w:themeColor="text1"/>
                <w:sz w:val="20"/>
                <w:szCs w:val="20"/>
              </w:rPr>
            </w:pPr>
            <w:proofErr w:type="spellStart"/>
            <w:r w:rsidRPr="00767176">
              <w:rPr>
                <w:rFonts w:ascii="Sylfaen" w:hAnsi="Sylfaen" w:cs="Sylfaen"/>
                <w:color w:val="000000" w:themeColor="text1"/>
                <w:sz w:val="20"/>
                <w:szCs w:val="20"/>
              </w:rPr>
              <w:t>აქტივობა</w:t>
            </w:r>
            <w:proofErr w:type="spellEnd"/>
            <w:r w:rsidRPr="00767176">
              <w:rPr>
                <w:rFonts w:ascii="Sylfaen" w:hAnsi="Sylfaen" w:cs="Sylfaen"/>
                <w:color w:val="000000" w:themeColor="text1"/>
                <w:sz w:val="20"/>
                <w:szCs w:val="20"/>
              </w:rPr>
              <w:t xml:space="preserve"> 3.4 </w:t>
            </w:r>
            <w:proofErr w:type="spellStart"/>
            <w:r w:rsidRPr="00767176">
              <w:rPr>
                <w:rFonts w:ascii="Sylfaen" w:hAnsi="Sylfaen" w:cs="Sylfaen"/>
                <w:color w:val="000000" w:themeColor="text1"/>
                <w:sz w:val="20"/>
                <w:szCs w:val="20"/>
              </w:rPr>
              <w:t>პროფესიული</w:t>
            </w:r>
            <w:proofErr w:type="spellEnd"/>
            <w:r w:rsidRPr="00767176">
              <w:rPr>
                <w:rFonts w:ascii="Sylfaen" w:hAnsi="Sylfaen" w:cs="Sylfaen"/>
                <w:color w:val="000000" w:themeColor="text1"/>
                <w:sz w:val="20"/>
                <w:szCs w:val="20"/>
              </w:rPr>
              <w:t xml:space="preserve"> </w:t>
            </w:r>
            <w:proofErr w:type="spellStart"/>
            <w:r w:rsidRPr="00767176">
              <w:rPr>
                <w:rFonts w:ascii="Sylfaen" w:hAnsi="Sylfaen" w:cs="Sylfaen"/>
                <w:color w:val="000000" w:themeColor="text1"/>
                <w:sz w:val="20"/>
                <w:szCs w:val="20"/>
              </w:rPr>
              <w:t>საგანმანათლებლო</w:t>
            </w:r>
            <w:proofErr w:type="spellEnd"/>
            <w:r w:rsidRPr="00767176">
              <w:rPr>
                <w:rFonts w:ascii="Sylfaen" w:hAnsi="Sylfaen" w:cs="Sylfaen"/>
                <w:color w:val="000000" w:themeColor="text1"/>
                <w:sz w:val="20"/>
                <w:szCs w:val="20"/>
              </w:rPr>
              <w:t xml:space="preserve"> </w:t>
            </w:r>
            <w:proofErr w:type="spellStart"/>
            <w:r w:rsidRPr="00767176">
              <w:rPr>
                <w:rFonts w:ascii="Sylfaen" w:hAnsi="Sylfaen" w:cs="Sylfaen"/>
                <w:color w:val="000000" w:themeColor="text1"/>
                <w:sz w:val="20"/>
                <w:szCs w:val="20"/>
              </w:rPr>
              <w:t>დაწესებულებებისათვის</w:t>
            </w:r>
            <w:proofErr w:type="spellEnd"/>
            <w:r w:rsidRPr="00767176">
              <w:rPr>
                <w:rFonts w:ascii="Sylfaen" w:hAnsi="Sylfaen" w:cs="Sylfaen"/>
                <w:color w:val="000000" w:themeColor="text1"/>
                <w:sz w:val="20"/>
                <w:szCs w:val="20"/>
              </w:rPr>
              <w:t xml:space="preserve"> </w:t>
            </w:r>
            <w:proofErr w:type="spellStart"/>
            <w:r w:rsidRPr="00767176">
              <w:rPr>
                <w:rFonts w:ascii="Sylfaen" w:hAnsi="Sylfaen" w:cs="Sylfaen"/>
                <w:color w:val="000000" w:themeColor="text1"/>
                <w:sz w:val="20"/>
                <w:szCs w:val="20"/>
              </w:rPr>
              <w:t>სამეწარმეო</w:t>
            </w:r>
            <w:proofErr w:type="spellEnd"/>
            <w:r w:rsidRPr="00767176">
              <w:rPr>
                <w:rFonts w:ascii="Sylfaen" w:hAnsi="Sylfaen" w:cs="Sylfaen"/>
                <w:color w:val="000000" w:themeColor="text1"/>
                <w:sz w:val="20"/>
                <w:szCs w:val="20"/>
              </w:rPr>
              <w:t xml:space="preserve"> </w:t>
            </w:r>
            <w:proofErr w:type="spellStart"/>
            <w:r w:rsidRPr="00767176">
              <w:rPr>
                <w:rFonts w:ascii="Sylfaen" w:hAnsi="Sylfaen" w:cs="Sylfaen"/>
                <w:color w:val="000000" w:themeColor="text1"/>
                <w:sz w:val="20"/>
                <w:szCs w:val="20"/>
              </w:rPr>
              <w:t>კულტურის</w:t>
            </w:r>
            <w:proofErr w:type="spellEnd"/>
            <w:r w:rsidRPr="00767176">
              <w:rPr>
                <w:rFonts w:ascii="Sylfaen" w:hAnsi="Sylfaen" w:cs="Sylfaen"/>
                <w:color w:val="000000" w:themeColor="text1"/>
                <w:sz w:val="20"/>
                <w:szCs w:val="20"/>
              </w:rPr>
              <w:t xml:space="preserve">   </w:t>
            </w:r>
            <w:proofErr w:type="spellStart"/>
            <w:r w:rsidRPr="00767176">
              <w:rPr>
                <w:rFonts w:ascii="Sylfaen" w:hAnsi="Sylfaen" w:cs="Sylfaen"/>
                <w:color w:val="000000" w:themeColor="text1"/>
                <w:sz w:val="20"/>
                <w:szCs w:val="20"/>
              </w:rPr>
              <w:t>მოდელის</w:t>
            </w:r>
            <w:proofErr w:type="spellEnd"/>
            <w:r w:rsidRPr="00767176">
              <w:rPr>
                <w:rFonts w:ascii="Sylfaen" w:hAnsi="Sylfaen" w:cs="Sylfaen"/>
                <w:color w:val="000000" w:themeColor="text1"/>
                <w:sz w:val="20"/>
                <w:szCs w:val="20"/>
              </w:rPr>
              <w:t xml:space="preserve"> </w:t>
            </w:r>
            <w:proofErr w:type="spellStart"/>
            <w:r w:rsidRPr="00767176">
              <w:rPr>
                <w:rFonts w:ascii="Sylfaen" w:hAnsi="Sylfaen" w:cs="Sylfaen"/>
                <w:color w:val="000000" w:themeColor="text1"/>
                <w:sz w:val="20"/>
                <w:szCs w:val="20"/>
              </w:rPr>
              <w:t>შექმნა</w:t>
            </w:r>
            <w:proofErr w:type="spellEnd"/>
            <w:r w:rsidRPr="00767176">
              <w:rPr>
                <w:rFonts w:ascii="Sylfaen" w:hAnsi="Sylfaen" w:cs="Sylfaen"/>
                <w:color w:val="000000" w:themeColor="text1"/>
                <w:sz w:val="20"/>
                <w:szCs w:val="20"/>
              </w:rPr>
              <w:t xml:space="preserve">, </w:t>
            </w:r>
            <w:proofErr w:type="spellStart"/>
            <w:r w:rsidRPr="00767176">
              <w:rPr>
                <w:rFonts w:ascii="Sylfaen" w:hAnsi="Sylfaen" w:cs="Sylfaen"/>
                <w:color w:val="000000" w:themeColor="text1"/>
                <w:sz w:val="20"/>
                <w:szCs w:val="20"/>
              </w:rPr>
              <w:t>მისი</w:t>
            </w:r>
            <w:proofErr w:type="spellEnd"/>
            <w:r w:rsidRPr="00767176">
              <w:rPr>
                <w:rFonts w:ascii="Sylfaen" w:hAnsi="Sylfaen" w:cs="Sylfaen"/>
                <w:color w:val="000000" w:themeColor="text1"/>
                <w:sz w:val="20"/>
                <w:szCs w:val="20"/>
              </w:rPr>
              <w:t xml:space="preserve">  </w:t>
            </w:r>
            <w:proofErr w:type="spellStart"/>
            <w:r w:rsidRPr="00767176">
              <w:rPr>
                <w:rFonts w:ascii="Sylfaen" w:hAnsi="Sylfaen" w:cs="Sylfaen"/>
                <w:color w:val="000000" w:themeColor="text1"/>
                <w:sz w:val="20"/>
                <w:szCs w:val="20"/>
              </w:rPr>
              <w:t>პილოტირება</w:t>
            </w:r>
            <w:proofErr w:type="spellEnd"/>
            <w:r w:rsidRPr="00767176">
              <w:rPr>
                <w:rFonts w:ascii="Sylfaen" w:hAnsi="Sylfaen" w:cs="Sylfaen"/>
                <w:color w:val="000000" w:themeColor="text1"/>
                <w:sz w:val="20"/>
                <w:szCs w:val="20"/>
              </w:rPr>
              <w:t xml:space="preserve"> 4  </w:t>
            </w:r>
            <w:proofErr w:type="spellStart"/>
            <w:r w:rsidRPr="00767176">
              <w:rPr>
                <w:rFonts w:ascii="Sylfaen" w:hAnsi="Sylfaen" w:cs="Sylfaen"/>
                <w:color w:val="000000" w:themeColor="text1"/>
                <w:sz w:val="20"/>
                <w:szCs w:val="20"/>
              </w:rPr>
              <w:t>დაწესებულებაში</w:t>
            </w:r>
            <w:proofErr w:type="spellEnd"/>
            <w:r w:rsidRPr="00767176">
              <w:rPr>
                <w:rFonts w:ascii="Sylfaen" w:hAnsi="Sylfaen" w:cs="Sylfaen"/>
                <w:color w:val="000000" w:themeColor="text1"/>
                <w:sz w:val="20"/>
                <w:szCs w:val="20"/>
              </w:rPr>
              <w:t xml:space="preserve">  </w:t>
            </w:r>
            <w:proofErr w:type="spellStart"/>
            <w:r w:rsidRPr="00767176">
              <w:rPr>
                <w:rFonts w:ascii="Sylfaen" w:hAnsi="Sylfaen" w:cs="Sylfaen"/>
                <w:color w:val="000000" w:themeColor="text1"/>
                <w:sz w:val="20"/>
                <w:szCs w:val="20"/>
              </w:rPr>
              <w:t>და</w:t>
            </w:r>
            <w:proofErr w:type="spellEnd"/>
            <w:r w:rsidRPr="00767176">
              <w:rPr>
                <w:rFonts w:ascii="Sylfaen" w:hAnsi="Sylfaen" w:cs="Sylfaen"/>
                <w:color w:val="000000" w:themeColor="text1"/>
                <w:sz w:val="20"/>
                <w:szCs w:val="20"/>
              </w:rPr>
              <w:t xml:space="preserve"> </w:t>
            </w:r>
            <w:proofErr w:type="spellStart"/>
            <w:r w:rsidRPr="00767176">
              <w:rPr>
                <w:rFonts w:ascii="Sylfaen" w:hAnsi="Sylfaen" w:cs="Sylfaen"/>
                <w:color w:val="000000" w:themeColor="text1"/>
                <w:sz w:val="20"/>
                <w:szCs w:val="20"/>
              </w:rPr>
              <w:t>დანერგვის</w:t>
            </w:r>
            <w:proofErr w:type="spellEnd"/>
            <w:r w:rsidRPr="00767176">
              <w:rPr>
                <w:rFonts w:ascii="Sylfaen" w:hAnsi="Sylfaen" w:cs="Sylfaen"/>
                <w:color w:val="000000" w:themeColor="text1"/>
                <w:sz w:val="20"/>
                <w:szCs w:val="20"/>
              </w:rPr>
              <w:t xml:space="preserve">  </w:t>
            </w:r>
            <w:proofErr w:type="spellStart"/>
            <w:r w:rsidRPr="00767176">
              <w:rPr>
                <w:rFonts w:ascii="Sylfaen" w:hAnsi="Sylfaen" w:cs="Sylfaen"/>
                <w:color w:val="000000" w:themeColor="text1"/>
                <w:sz w:val="20"/>
                <w:szCs w:val="20"/>
              </w:rPr>
              <w:t>გეგმის</w:t>
            </w:r>
            <w:proofErr w:type="spellEnd"/>
            <w:r w:rsidRPr="00767176">
              <w:rPr>
                <w:rFonts w:ascii="Sylfaen" w:hAnsi="Sylfaen" w:cs="Sylfaen"/>
                <w:color w:val="000000" w:themeColor="text1"/>
                <w:sz w:val="20"/>
                <w:szCs w:val="20"/>
              </w:rPr>
              <w:t xml:space="preserve"> </w:t>
            </w:r>
            <w:proofErr w:type="spellStart"/>
            <w:r w:rsidRPr="00767176">
              <w:rPr>
                <w:rFonts w:ascii="Sylfaen" w:hAnsi="Sylfaen" w:cs="Sylfaen"/>
                <w:color w:val="000000" w:themeColor="text1"/>
                <w:sz w:val="20"/>
                <w:szCs w:val="20"/>
              </w:rPr>
              <w:t>შემუშავება</w:t>
            </w:r>
            <w:proofErr w:type="spellEnd"/>
            <w:r w:rsidRPr="00767176">
              <w:rPr>
                <w:rFonts w:ascii="Sylfaen" w:hAnsi="Sylfaen" w:cs="Sylfaen"/>
                <w:color w:val="000000" w:themeColor="text1"/>
                <w:sz w:val="20"/>
                <w:szCs w:val="20"/>
              </w:rPr>
              <w:t>.</w:t>
            </w:r>
          </w:p>
        </w:tc>
      </w:tr>
      <w:tr w:rsidR="002C078C" w:rsidRPr="0013104F" w14:paraId="0E4B0D6D" w14:textId="77777777" w:rsidTr="00182204">
        <w:tc>
          <w:tcPr>
            <w:tcW w:w="3207" w:type="dxa"/>
            <w:gridSpan w:val="2"/>
          </w:tcPr>
          <w:p w14:paraId="4D81DB5D" w14:textId="77777777" w:rsidR="002C078C" w:rsidRPr="00767176" w:rsidRDefault="002C078C" w:rsidP="00FC4C14">
            <w:pPr>
              <w:spacing w:after="120" w:line="276" w:lineRule="auto"/>
              <w:jc w:val="both"/>
              <w:rPr>
                <w:rFonts w:ascii="Sylfaen" w:hAnsi="Sylfaen"/>
                <w:b/>
                <w:color w:val="000000" w:themeColor="text1"/>
                <w:sz w:val="20"/>
                <w:szCs w:val="20"/>
              </w:rPr>
            </w:pPr>
            <w:proofErr w:type="spellStart"/>
            <w:r w:rsidRPr="00767176">
              <w:rPr>
                <w:rFonts w:ascii="Sylfaen" w:hAnsi="Sylfaen"/>
                <w:b/>
                <w:color w:val="000000" w:themeColor="text1"/>
                <w:sz w:val="20"/>
                <w:szCs w:val="20"/>
              </w:rPr>
              <w:t>პასუხისმგებელი</w:t>
            </w:r>
            <w:proofErr w:type="spellEnd"/>
            <w:r w:rsidRPr="00767176">
              <w:rPr>
                <w:rFonts w:ascii="Sylfaen" w:hAnsi="Sylfaen"/>
                <w:b/>
                <w:color w:val="000000" w:themeColor="text1"/>
                <w:sz w:val="20"/>
                <w:szCs w:val="20"/>
              </w:rPr>
              <w:t xml:space="preserve"> </w:t>
            </w:r>
            <w:proofErr w:type="spellStart"/>
            <w:r w:rsidRPr="00767176">
              <w:rPr>
                <w:rFonts w:ascii="Sylfaen" w:hAnsi="Sylfaen"/>
                <w:b/>
                <w:color w:val="000000" w:themeColor="text1"/>
                <w:sz w:val="20"/>
                <w:szCs w:val="20"/>
              </w:rPr>
              <w:t>უწყება</w:t>
            </w:r>
            <w:proofErr w:type="spellEnd"/>
            <w:r w:rsidRPr="00767176">
              <w:rPr>
                <w:rFonts w:ascii="Sylfaen" w:hAnsi="Sylfaen"/>
                <w:b/>
                <w:color w:val="000000" w:themeColor="text1"/>
                <w:sz w:val="20"/>
                <w:szCs w:val="20"/>
              </w:rPr>
              <w:t xml:space="preserve">: </w:t>
            </w:r>
          </w:p>
        </w:tc>
        <w:tc>
          <w:tcPr>
            <w:tcW w:w="6563" w:type="dxa"/>
            <w:gridSpan w:val="5"/>
          </w:tcPr>
          <w:p w14:paraId="09C96597" w14:textId="77777777" w:rsidR="002C078C" w:rsidRPr="00767176" w:rsidRDefault="002C078C" w:rsidP="00FC4C14">
            <w:pPr>
              <w:spacing w:after="200" w:line="276" w:lineRule="auto"/>
              <w:jc w:val="both"/>
              <w:rPr>
                <w:rFonts w:ascii="Sylfaen" w:hAnsi="Sylfaen" w:cs="Sylfaen"/>
                <w:color w:val="000000" w:themeColor="text1"/>
                <w:sz w:val="20"/>
                <w:szCs w:val="20"/>
              </w:rPr>
            </w:pPr>
            <w:proofErr w:type="spellStart"/>
            <w:r w:rsidRPr="00767176">
              <w:rPr>
                <w:rFonts w:ascii="Sylfaen" w:hAnsi="Sylfaen" w:cs="Sylfaen"/>
                <w:color w:val="000000" w:themeColor="text1"/>
                <w:sz w:val="20"/>
                <w:szCs w:val="20"/>
              </w:rPr>
              <w:t>საქართველოს</w:t>
            </w:r>
            <w:proofErr w:type="spellEnd"/>
            <w:r w:rsidRPr="00767176">
              <w:rPr>
                <w:rFonts w:ascii="Sylfaen" w:hAnsi="Sylfaen" w:cs="Sylfaen"/>
                <w:color w:val="000000" w:themeColor="text1"/>
                <w:sz w:val="20"/>
                <w:szCs w:val="20"/>
              </w:rPr>
              <w:t xml:space="preserve"> </w:t>
            </w:r>
            <w:proofErr w:type="spellStart"/>
            <w:r w:rsidRPr="00767176">
              <w:rPr>
                <w:rFonts w:ascii="Sylfaen" w:hAnsi="Sylfaen" w:cs="Sylfaen"/>
                <w:color w:val="000000" w:themeColor="text1"/>
                <w:sz w:val="20"/>
                <w:szCs w:val="20"/>
              </w:rPr>
              <w:t>განათლების</w:t>
            </w:r>
            <w:proofErr w:type="spellEnd"/>
            <w:r w:rsidRPr="00767176">
              <w:rPr>
                <w:rFonts w:ascii="Sylfaen" w:hAnsi="Sylfaen" w:cs="Sylfaen"/>
                <w:color w:val="000000" w:themeColor="text1"/>
                <w:sz w:val="20"/>
                <w:szCs w:val="20"/>
              </w:rPr>
              <w:t xml:space="preserve">, </w:t>
            </w:r>
            <w:proofErr w:type="spellStart"/>
            <w:r w:rsidRPr="00767176">
              <w:rPr>
                <w:rFonts w:ascii="Sylfaen" w:hAnsi="Sylfaen" w:cs="Sylfaen"/>
                <w:color w:val="000000" w:themeColor="text1"/>
                <w:sz w:val="20"/>
                <w:szCs w:val="20"/>
              </w:rPr>
              <w:t>მეცნიერების</w:t>
            </w:r>
            <w:proofErr w:type="spellEnd"/>
            <w:r w:rsidRPr="00767176">
              <w:rPr>
                <w:rFonts w:ascii="Sylfaen" w:hAnsi="Sylfaen" w:cs="Sylfaen"/>
                <w:color w:val="000000" w:themeColor="text1"/>
                <w:sz w:val="20"/>
                <w:szCs w:val="20"/>
              </w:rPr>
              <w:t xml:space="preserve">, </w:t>
            </w:r>
            <w:proofErr w:type="spellStart"/>
            <w:r w:rsidRPr="00767176">
              <w:rPr>
                <w:rFonts w:ascii="Sylfaen" w:hAnsi="Sylfaen" w:cs="Sylfaen"/>
                <w:color w:val="000000" w:themeColor="text1"/>
                <w:sz w:val="20"/>
                <w:szCs w:val="20"/>
              </w:rPr>
              <w:t>კულტურისა</w:t>
            </w:r>
            <w:proofErr w:type="spellEnd"/>
            <w:r w:rsidRPr="00767176">
              <w:rPr>
                <w:rFonts w:ascii="Sylfaen" w:hAnsi="Sylfaen" w:cs="Sylfaen"/>
                <w:color w:val="000000" w:themeColor="text1"/>
                <w:sz w:val="20"/>
                <w:szCs w:val="20"/>
              </w:rPr>
              <w:t xml:space="preserve"> </w:t>
            </w:r>
            <w:proofErr w:type="spellStart"/>
            <w:r w:rsidRPr="00767176">
              <w:rPr>
                <w:rFonts w:ascii="Sylfaen" w:hAnsi="Sylfaen" w:cs="Sylfaen"/>
                <w:color w:val="000000" w:themeColor="text1"/>
                <w:sz w:val="20"/>
                <w:szCs w:val="20"/>
              </w:rPr>
              <w:t>და</w:t>
            </w:r>
            <w:proofErr w:type="spellEnd"/>
            <w:r w:rsidRPr="00767176">
              <w:rPr>
                <w:rFonts w:ascii="Sylfaen" w:hAnsi="Sylfaen" w:cs="Sylfaen"/>
                <w:color w:val="000000" w:themeColor="text1"/>
                <w:sz w:val="20"/>
                <w:szCs w:val="20"/>
              </w:rPr>
              <w:t xml:space="preserve"> </w:t>
            </w:r>
            <w:proofErr w:type="spellStart"/>
            <w:r w:rsidRPr="00767176">
              <w:rPr>
                <w:rFonts w:ascii="Sylfaen" w:hAnsi="Sylfaen" w:cs="Sylfaen"/>
                <w:color w:val="000000" w:themeColor="text1"/>
                <w:sz w:val="20"/>
                <w:szCs w:val="20"/>
              </w:rPr>
              <w:t>სპორტის</w:t>
            </w:r>
            <w:proofErr w:type="spellEnd"/>
            <w:r w:rsidRPr="00767176">
              <w:rPr>
                <w:rFonts w:ascii="Sylfaen" w:hAnsi="Sylfaen" w:cs="Sylfaen"/>
                <w:color w:val="000000" w:themeColor="text1"/>
                <w:sz w:val="20"/>
                <w:szCs w:val="20"/>
              </w:rPr>
              <w:t xml:space="preserve"> </w:t>
            </w:r>
            <w:proofErr w:type="spellStart"/>
            <w:r w:rsidRPr="00767176">
              <w:rPr>
                <w:rFonts w:ascii="Sylfaen" w:hAnsi="Sylfaen" w:cs="Sylfaen"/>
                <w:color w:val="000000" w:themeColor="text1"/>
                <w:sz w:val="20"/>
                <w:szCs w:val="20"/>
              </w:rPr>
              <w:t>სამინისტრო</w:t>
            </w:r>
            <w:proofErr w:type="spellEnd"/>
          </w:p>
        </w:tc>
      </w:tr>
      <w:tr w:rsidR="002C078C" w:rsidRPr="0013104F" w14:paraId="1ACB29CE" w14:textId="77777777" w:rsidTr="00182204">
        <w:tc>
          <w:tcPr>
            <w:tcW w:w="9770" w:type="dxa"/>
            <w:gridSpan w:val="7"/>
            <w:shd w:val="clear" w:color="auto" w:fill="EEECE1" w:themeFill="background2"/>
          </w:tcPr>
          <w:p w14:paraId="704ED195" w14:textId="77777777" w:rsidR="002C078C" w:rsidRPr="00767176" w:rsidRDefault="002C078C" w:rsidP="00FC4C14">
            <w:pPr>
              <w:spacing w:after="120" w:line="276" w:lineRule="auto"/>
              <w:jc w:val="center"/>
              <w:rPr>
                <w:rFonts w:ascii="Sylfaen" w:hAnsi="Sylfaen"/>
                <w:b/>
                <w:color w:val="000000" w:themeColor="text1"/>
                <w:sz w:val="20"/>
                <w:szCs w:val="20"/>
              </w:rPr>
            </w:pPr>
            <w:proofErr w:type="spellStart"/>
            <w:r w:rsidRPr="00767176">
              <w:rPr>
                <w:rFonts w:ascii="Sylfaen" w:hAnsi="Sylfaen"/>
                <w:b/>
                <w:color w:val="000000" w:themeColor="text1"/>
                <w:sz w:val="20"/>
                <w:szCs w:val="20"/>
              </w:rPr>
              <w:t>შესრულების</w:t>
            </w:r>
            <w:proofErr w:type="spellEnd"/>
            <w:r w:rsidRPr="00767176">
              <w:rPr>
                <w:rFonts w:ascii="Sylfaen" w:hAnsi="Sylfaen"/>
                <w:b/>
                <w:color w:val="000000" w:themeColor="text1"/>
                <w:sz w:val="20"/>
                <w:szCs w:val="20"/>
              </w:rPr>
              <w:t xml:space="preserve"> </w:t>
            </w:r>
            <w:proofErr w:type="spellStart"/>
            <w:r w:rsidRPr="00767176">
              <w:rPr>
                <w:rFonts w:ascii="Sylfaen" w:hAnsi="Sylfaen"/>
                <w:b/>
                <w:color w:val="000000" w:themeColor="text1"/>
                <w:sz w:val="20"/>
                <w:szCs w:val="20"/>
              </w:rPr>
              <w:t>ინდიკატორები</w:t>
            </w:r>
            <w:proofErr w:type="spellEnd"/>
          </w:p>
        </w:tc>
      </w:tr>
      <w:tr w:rsidR="002C078C" w:rsidRPr="0013104F" w14:paraId="1FEFCD2E" w14:textId="77777777" w:rsidTr="00182204">
        <w:trPr>
          <w:trHeight w:val="699"/>
        </w:trPr>
        <w:tc>
          <w:tcPr>
            <w:tcW w:w="3207" w:type="dxa"/>
            <w:gridSpan w:val="2"/>
          </w:tcPr>
          <w:p w14:paraId="7F0F943B" w14:textId="77777777" w:rsidR="002C078C" w:rsidRPr="00D30BA8" w:rsidRDefault="002C078C" w:rsidP="00FC4C14">
            <w:pPr>
              <w:spacing w:after="120" w:line="276" w:lineRule="auto"/>
              <w:jc w:val="both"/>
              <w:rPr>
                <w:rFonts w:ascii="Sylfaen" w:hAnsi="Sylfaen" w:cs="Sylfaen"/>
                <w:b/>
                <w:color w:val="000000" w:themeColor="text1"/>
                <w:sz w:val="20"/>
                <w:szCs w:val="20"/>
              </w:rPr>
            </w:pPr>
            <w:proofErr w:type="spellStart"/>
            <w:r w:rsidRPr="00D30BA8">
              <w:rPr>
                <w:rFonts w:ascii="Sylfaen" w:hAnsi="Sylfaen" w:cs="Sylfaen"/>
                <w:b/>
                <w:color w:val="000000" w:themeColor="text1"/>
                <w:sz w:val="20"/>
                <w:szCs w:val="20"/>
              </w:rPr>
              <w:t>შესრულების</w:t>
            </w:r>
            <w:proofErr w:type="spellEnd"/>
            <w:r w:rsidRPr="00D30BA8">
              <w:rPr>
                <w:rFonts w:ascii="Sylfaen" w:hAnsi="Sylfaen" w:cs="Sylfaen"/>
                <w:b/>
                <w:color w:val="000000" w:themeColor="text1"/>
                <w:sz w:val="20"/>
                <w:szCs w:val="20"/>
              </w:rPr>
              <w:t xml:space="preserve"> </w:t>
            </w:r>
            <w:proofErr w:type="spellStart"/>
            <w:r w:rsidRPr="00D30BA8">
              <w:rPr>
                <w:rFonts w:ascii="Sylfaen" w:hAnsi="Sylfaen" w:cs="Sylfaen"/>
                <w:b/>
                <w:color w:val="000000" w:themeColor="text1"/>
                <w:sz w:val="20"/>
                <w:szCs w:val="20"/>
              </w:rPr>
              <w:t>ინდიკატორი</w:t>
            </w:r>
            <w:proofErr w:type="spellEnd"/>
            <w:r w:rsidRPr="00D30BA8">
              <w:rPr>
                <w:rFonts w:ascii="Sylfaen" w:hAnsi="Sylfaen" w:cs="Sylfaen"/>
                <w:b/>
                <w:color w:val="000000" w:themeColor="text1"/>
                <w:sz w:val="20"/>
                <w:szCs w:val="20"/>
              </w:rPr>
              <w:t xml:space="preserve">: </w:t>
            </w:r>
          </w:p>
          <w:p w14:paraId="13B697D1" w14:textId="77777777" w:rsidR="002C078C" w:rsidRPr="00767176" w:rsidRDefault="002C078C" w:rsidP="00FC4C14">
            <w:pPr>
              <w:spacing w:after="120" w:line="276" w:lineRule="auto"/>
              <w:jc w:val="both"/>
              <w:rPr>
                <w:rFonts w:ascii="Sylfaen" w:hAnsi="Sylfaen"/>
                <w:sz w:val="20"/>
                <w:szCs w:val="20"/>
                <w:lang w:val="ka-GE"/>
              </w:rPr>
            </w:pPr>
            <w:r w:rsidRPr="00767176">
              <w:rPr>
                <w:rFonts w:ascii="Sylfaen" w:hAnsi="Sylfaen" w:cs="Sylfaen"/>
                <w:color w:val="000000" w:themeColor="text1"/>
                <w:sz w:val="20"/>
                <w:szCs w:val="20"/>
                <w:lang w:val="ka-GE"/>
              </w:rPr>
              <w:t>პილოტირების ანგარიში; დანერგვის გეგმა</w:t>
            </w:r>
          </w:p>
        </w:tc>
        <w:tc>
          <w:tcPr>
            <w:tcW w:w="6563" w:type="dxa"/>
            <w:gridSpan w:val="5"/>
          </w:tcPr>
          <w:p w14:paraId="5EEAF47B" w14:textId="77777777" w:rsidR="002C078C" w:rsidRPr="00767176" w:rsidRDefault="002C078C" w:rsidP="00FC4C14">
            <w:pPr>
              <w:spacing w:before="120" w:after="120" w:line="276" w:lineRule="auto"/>
              <w:jc w:val="both"/>
              <w:rPr>
                <w:rFonts w:ascii="Sylfaen" w:eastAsia="Arial Unicode MS" w:hAnsi="Sylfaen" w:cs="Arial Unicode MS"/>
                <w:b/>
                <w:color w:val="000000" w:themeColor="text1"/>
                <w:sz w:val="20"/>
                <w:szCs w:val="20"/>
                <w:lang w:val="ka-GE"/>
              </w:rPr>
            </w:pPr>
            <w:r w:rsidRPr="00767176">
              <w:rPr>
                <w:rFonts w:ascii="Sylfaen" w:eastAsia="Arial Unicode MS" w:hAnsi="Sylfaen" w:cs="Arial Unicode MS"/>
                <w:b/>
                <w:color w:val="000000" w:themeColor="text1"/>
                <w:sz w:val="20"/>
                <w:szCs w:val="20"/>
                <w:lang w:val="ka-GE"/>
              </w:rPr>
              <w:t xml:space="preserve">შესრულებული: </w:t>
            </w:r>
          </w:p>
          <w:p w14:paraId="76B1FE6D" w14:textId="77777777" w:rsidR="002C078C" w:rsidRDefault="002C078C" w:rsidP="002C078C">
            <w:pPr>
              <w:spacing w:before="120" w:after="120" w:line="276" w:lineRule="auto"/>
              <w:jc w:val="both"/>
              <w:rPr>
                <w:rFonts w:ascii="Sylfaen" w:eastAsia="Arial Unicode MS" w:hAnsi="Sylfaen" w:cs="Arial Unicode MS"/>
                <w:color w:val="000000" w:themeColor="text1"/>
                <w:sz w:val="20"/>
                <w:szCs w:val="20"/>
                <w:lang w:val="ka-GE"/>
              </w:rPr>
            </w:pPr>
            <w:r w:rsidRPr="00767176">
              <w:rPr>
                <w:rFonts w:ascii="Sylfaen" w:eastAsia="Arial Unicode MS" w:hAnsi="Sylfaen" w:cs="Arial Unicode MS"/>
                <w:color w:val="000000" w:themeColor="text1"/>
                <w:sz w:val="20"/>
                <w:szCs w:val="20"/>
                <w:lang w:val="ka-GE"/>
              </w:rPr>
              <w:t>ETF-</w:t>
            </w:r>
            <w:r w:rsidRPr="00767176">
              <w:rPr>
                <w:rFonts w:ascii="Sylfaen" w:eastAsia="Arial Unicode MS" w:hAnsi="Sylfaen" w:cs="Sylfaen"/>
                <w:color w:val="000000" w:themeColor="text1"/>
                <w:sz w:val="20"/>
                <w:szCs w:val="20"/>
                <w:lang w:val="ka-GE"/>
              </w:rPr>
              <w:t>ის და</w:t>
            </w:r>
            <w:r w:rsidRPr="00767176">
              <w:rPr>
                <w:rFonts w:ascii="Sylfaen" w:eastAsia="Arial Unicode MS" w:hAnsi="Sylfaen" w:cs="Arial Unicode MS"/>
                <w:color w:val="000000" w:themeColor="text1"/>
                <w:sz w:val="20"/>
                <w:szCs w:val="20"/>
                <w:lang w:val="ka-GE"/>
              </w:rPr>
              <w:t xml:space="preserve"> UNDP-</w:t>
            </w:r>
            <w:r w:rsidRPr="00767176">
              <w:rPr>
                <w:rFonts w:ascii="Sylfaen" w:eastAsia="Arial Unicode MS" w:hAnsi="Sylfaen" w:cs="Sylfaen"/>
                <w:color w:val="000000" w:themeColor="text1"/>
                <w:sz w:val="20"/>
                <w:szCs w:val="20"/>
                <w:lang w:val="ka-GE"/>
              </w:rPr>
              <w:t>ის მხარდაჭერით, დაიწყო პროფესიულ სასწავლებლებში მეწარმეობრივი კულტურის დანერგვის მოდელის შექმნა</w:t>
            </w:r>
            <w:r w:rsidRPr="00767176">
              <w:rPr>
                <w:rFonts w:ascii="Sylfaen" w:eastAsia="Arial Unicode MS" w:hAnsi="Sylfaen" w:cs="Arial Unicode MS"/>
                <w:color w:val="000000" w:themeColor="text1"/>
                <w:sz w:val="20"/>
                <w:szCs w:val="20"/>
                <w:lang w:val="ka-GE"/>
              </w:rPr>
              <w:t xml:space="preserve">. განხორციელდა ვორქშოფი </w:t>
            </w:r>
            <w:r w:rsidRPr="00767176">
              <w:rPr>
                <w:rStyle w:val="font"/>
                <w:rFonts w:ascii="Sylfaen" w:hAnsi="Sylfaen"/>
                <w:sz w:val="20"/>
                <w:szCs w:val="20"/>
                <w:lang w:val="ka-GE"/>
              </w:rPr>
              <w:t>„</w:t>
            </w:r>
            <w:r w:rsidRPr="00767176">
              <w:rPr>
                <w:rStyle w:val="size"/>
                <w:rFonts w:ascii="Sylfaen" w:hAnsi="Sylfaen"/>
                <w:bCs/>
                <w:color w:val="000000"/>
                <w:sz w:val="20"/>
                <w:szCs w:val="20"/>
                <w:lang w:val="ka-GE"/>
              </w:rPr>
              <w:t>სამეწარმეო პროფესიული სასწავლებელი“</w:t>
            </w:r>
            <w:r w:rsidRPr="00767176">
              <w:rPr>
                <w:rFonts w:ascii="Sylfaen" w:eastAsia="Arial Unicode MS" w:hAnsi="Sylfaen" w:cs="Arial Unicode MS"/>
                <w:color w:val="000000" w:themeColor="text1"/>
                <w:sz w:val="20"/>
                <w:szCs w:val="20"/>
                <w:lang w:val="ka-GE"/>
              </w:rPr>
              <w:t>, რომლის ფარგლებშიც შემუშავდა მეწარმეობრივი კულტურის დანერგვის მოდელები. აღნიშნული მოდელების პილოტირება დაგეგმილია 2020 წელს, შერჩეულ 4 საგანმანათლებლო დაწესებულებაში.</w:t>
            </w:r>
          </w:p>
          <w:p w14:paraId="77234A8C" w14:textId="77777777" w:rsidR="00767176" w:rsidRPr="00767176" w:rsidRDefault="00767176" w:rsidP="002C078C">
            <w:pPr>
              <w:spacing w:before="120" w:after="120" w:line="276" w:lineRule="auto"/>
              <w:jc w:val="both"/>
              <w:rPr>
                <w:rFonts w:ascii="Sylfaen" w:hAnsi="Sylfaen"/>
                <w:sz w:val="20"/>
                <w:szCs w:val="20"/>
                <w:lang w:val="ka-GE"/>
              </w:rPr>
            </w:pPr>
          </w:p>
        </w:tc>
      </w:tr>
      <w:tr w:rsidR="00182204" w:rsidRPr="0013104F" w14:paraId="6C011D7C" w14:textId="77777777" w:rsidTr="00182204">
        <w:trPr>
          <w:gridAfter w:val="1"/>
          <w:wAfter w:w="8" w:type="dxa"/>
        </w:trPr>
        <w:tc>
          <w:tcPr>
            <w:tcW w:w="9762" w:type="dxa"/>
            <w:gridSpan w:val="6"/>
            <w:shd w:val="clear" w:color="auto" w:fill="EEECE1" w:themeFill="background2"/>
          </w:tcPr>
          <w:p w14:paraId="4D9F1BFA" w14:textId="77777777" w:rsidR="00182204" w:rsidRPr="00767176" w:rsidRDefault="00182204" w:rsidP="00DD78C2">
            <w:pPr>
              <w:spacing w:after="120" w:line="276" w:lineRule="auto"/>
              <w:jc w:val="center"/>
              <w:rPr>
                <w:rFonts w:ascii="Sylfaen" w:hAnsi="Sylfaen"/>
                <w:b/>
                <w:color w:val="000000" w:themeColor="text1"/>
                <w:sz w:val="20"/>
                <w:szCs w:val="20"/>
              </w:rPr>
            </w:pPr>
            <w:proofErr w:type="spellStart"/>
            <w:r w:rsidRPr="00767176">
              <w:rPr>
                <w:rFonts w:ascii="Sylfaen" w:hAnsi="Sylfaen"/>
                <w:b/>
                <w:color w:val="000000" w:themeColor="text1"/>
                <w:sz w:val="20"/>
                <w:szCs w:val="20"/>
              </w:rPr>
              <w:t>ბიუჯეტი</w:t>
            </w:r>
            <w:proofErr w:type="spellEnd"/>
          </w:p>
        </w:tc>
      </w:tr>
      <w:tr w:rsidR="00182204" w:rsidRPr="0013104F" w14:paraId="7797ABE4" w14:textId="77777777" w:rsidTr="00182204">
        <w:trPr>
          <w:gridAfter w:val="1"/>
          <w:wAfter w:w="8" w:type="dxa"/>
          <w:trHeight w:val="233"/>
        </w:trPr>
        <w:tc>
          <w:tcPr>
            <w:tcW w:w="3207" w:type="dxa"/>
            <w:gridSpan w:val="2"/>
            <w:shd w:val="clear" w:color="auto" w:fill="FFFF00"/>
          </w:tcPr>
          <w:p w14:paraId="01D50BD2" w14:textId="77777777" w:rsidR="00182204" w:rsidRPr="00767176" w:rsidRDefault="00182204" w:rsidP="00DD78C2">
            <w:pPr>
              <w:spacing w:after="120" w:line="276" w:lineRule="auto"/>
              <w:jc w:val="center"/>
              <w:rPr>
                <w:rFonts w:ascii="Sylfaen" w:hAnsi="Sylfaen"/>
                <w:color w:val="000000" w:themeColor="text1"/>
                <w:sz w:val="20"/>
                <w:szCs w:val="20"/>
              </w:rPr>
            </w:pPr>
            <w:proofErr w:type="spellStart"/>
            <w:r w:rsidRPr="00767176">
              <w:rPr>
                <w:rFonts w:ascii="Sylfaen" w:hAnsi="Sylfaen"/>
                <w:b/>
                <w:color w:val="000000" w:themeColor="text1"/>
                <w:sz w:val="20"/>
                <w:szCs w:val="20"/>
              </w:rPr>
              <w:t>საპროგნოზო</w:t>
            </w:r>
            <w:proofErr w:type="spellEnd"/>
            <w:r w:rsidRPr="00767176">
              <w:rPr>
                <w:rFonts w:ascii="Sylfaen" w:hAnsi="Sylfaen"/>
                <w:b/>
                <w:color w:val="000000" w:themeColor="text1"/>
                <w:sz w:val="20"/>
                <w:szCs w:val="20"/>
              </w:rPr>
              <w:t>:</w:t>
            </w:r>
          </w:p>
        </w:tc>
        <w:tc>
          <w:tcPr>
            <w:tcW w:w="6555" w:type="dxa"/>
            <w:gridSpan w:val="4"/>
            <w:shd w:val="clear" w:color="auto" w:fill="FFFF00"/>
          </w:tcPr>
          <w:p w14:paraId="65332ECF" w14:textId="77777777" w:rsidR="00182204" w:rsidRPr="00767176" w:rsidRDefault="00182204" w:rsidP="00DD78C2">
            <w:pPr>
              <w:spacing w:after="120" w:line="276" w:lineRule="auto"/>
              <w:jc w:val="center"/>
              <w:rPr>
                <w:rFonts w:ascii="Sylfaen" w:hAnsi="Sylfaen"/>
                <w:color w:val="000000" w:themeColor="text1"/>
                <w:sz w:val="20"/>
                <w:szCs w:val="20"/>
              </w:rPr>
            </w:pPr>
            <w:proofErr w:type="spellStart"/>
            <w:r w:rsidRPr="00767176">
              <w:rPr>
                <w:rFonts w:ascii="Sylfaen" w:hAnsi="Sylfaen"/>
                <w:b/>
                <w:color w:val="000000" w:themeColor="text1"/>
                <w:sz w:val="20"/>
                <w:szCs w:val="20"/>
              </w:rPr>
              <w:t>ფაქტობრივი</w:t>
            </w:r>
            <w:proofErr w:type="spellEnd"/>
            <w:r w:rsidRPr="00767176">
              <w:rPr>
                <w:rFonts w:ascii="Sylfaen" w:hAnsi="Sylfaen"/>
                <w:b/>
                <w:color w:val="000000" w:themeColor="text1"/>
                <w:sz w:val="20"/>
                <w:szCs w:val="20"/>
              </w:rPr>
              <w:t>:</w:t>
            </w:r>
          </w:p>
        </w:tc>
      </w:tr>
      <w:tr w:rsidR="00182204" w:rsidRPr="0013104F" w14:paraId="7846A427" w14:textId="77777777" w:rsidTr="00182204">
        <w:trPr>
          <w:gridAfter w:val="1"/>
          <w:wAfter w:w="8" w:type="dxa"/>
          <w:trHeight w:val="233"/>
        </w:trPr>
        <w:tc>
          <w:tcPr>
            <w:tcW w:w="3207" w:type="dxa"/>
            <w:gridSpan w:val="2"/>
            <w:shd w:val="clear" w:color="auto" w:fill="FFFFFF" w:themeFill="background1"/>
          </w:tcPr>
          <w:p w14:paraId="10AA41DE" w14:textId="77777777" w:rsidR="00182204" w:rsidRPr="00767176" w:rsidRDefault="00182204" w:rsidP="00DD78C2">
            <w:pPr>
              <w:spacing w:after="120"/>
              <w:jc w:val="center"/>
              <w:rPr>
                <w:rFonts w:ascii="Sylfaen" w:hAnsi="Sylfaen"/>
                <w:b/>
                <w:color w:val="000000" w:themeColor="text1"/>
                <w:sz w:val="20"/>
                <w:szCs w:val="20"/>
                <w:lang w:val="ka-GE"/>
              </w:rPr>
            </w:pPr>
            <w:r w:rsidRPr="00767176">
              <w:rPr>
                <w:rFonts w:ascii="Sylfaen" w:hAnsi="Sylfaen"/>
                <w:b/>
                <w:color w:val="000000" w:themeColor="text1"/>
                <w:sz w:val="20"/>
                <w:szCs w:val="20"/>
                <w:lang w:val="ka-GE"/>
              </w:rPr>
              <w:t>ადმინისტრაციული ხარჯი;</w:t>
            </w:r>
          </w:p>
          <w:p w14:paraId="6EAD94D2" w14:textId="77777777" w:rsidR="00182204" w:rsidRPr="00767176" w:rsidRDefault="00182204" w:rsidP="00287827">
            <w:pPr>
              <w:spacing w:after="120"/>
              <w:jc w:val="center"/>
              <w:rPr>
                <w:rFonts w:ascii="Sylfaen" w:hAnsi="Sylfaen"/>
                <w:b/>
                <w:color w:val="000000" w:themeColor="text1"/>
                <w:sz w:val="20"/>
                <w:szCs w:val="20"/>
                <w:lang w:val="ka-GE"/>
              </w:rPr>
            </w:pPr>
            <w:r w:rsidRPr="00767176">
              <w:rPr>
                <w:rFonts w:ascii="Sylfaen" w:hAnsi="Sylfaen"/>
                <w:b/>
                <w:color w:val="000000" w:themeColor="text1"/>
                <w:sz w:val="20"/>
                <w:szCs w:val="20"/>
                <w:lang w:val="ka-GE"/>
              </w:rPr>
              <w:t xml:space="preserve">დონორთა ბიუჯეტი; </w:t>
            </w:r>
          </w:p>
        </w:tc>
        <w:tc>
          <w:tcPr>
            <w:tcW w:w="6555" w:type="dxa"/>
            <w:gridSpan w:val="4"/>
            <w:shd w:val="clear" w:color="auto" w:fill="FFFFFF" w:themeFill="background1"/>
          </w:tcPr>
          <w:p w14:paraId="14333ED1" w14:textId="77777777" w:rsidR="00182204" w:rsidRPr="00767176" w:rsidRDefault="00182204" w:rsidP="00DD78C2">
            <w:pPr>
              <w:spacing w:after="120"/>
              <w:jc w:val="center"/>
              <w:rPr>
                <w:rFonts w:ascii="Sylfaen" w:hAnsi="Sylfaen"/>
                <w:b/>
                <w:color w:val="000000" w:themeColor="text1"/>
                <w:sz w:val="20"/>
                <w:szCs w:val="20"/>
                <w:lang w:val="ka-GE"/>
              </w:rPr>
            </w:pPr>
            <w:r w:rsidRPr="00767176">
              <w:rPr>
                <w:rFonts w:ascii="Sylfaen" w:hAnsi="Sylfaen"/>
                <w:b/>
                <w:color w:val="000000" w:themeColor="text1"/>
                <w:sz w:val="20"/>
                <w:szCs w:val="20"/>
                <w:lang w:val="ka-GE"/>
              </w:rPr>
              <w:t>ადმინისტრაციული ხარჯი;</w:t>
            </w:r>
          </w:p>
          <w:p w14:paraId="0CFD9B97" w14:textId="77777777" w:rsidR="00182204" w:rsidRPr="00767176" w:rsidRDefault="00182204" w:rsidP="00287827">
            <w:pPr>
              <w:spacing w:after="120"/>
              <w:jc w:val="center"/>
              <w:rPr>
                <w:rFonts w:ascii="Sylfaen" w:hAnsi="Sylfaen"/>
                <w:b/>
                <w:color w:val="000000" w:themeColor="text1"/>
                <w:sz w:val="20"/>
                <w:szCs w:val="20"/>
                <w:lang w:val="ka-GE"/>
              </w:rPr>
            </w:pPr>
            <w:r w:rsidRPr="00767176">
              <w:rPr>
                <w:rFonts w:ascii="Sylfaen" w:hAnsi="Sylfaen"/>
                <w:b/>
                <w:color w:val="000000" w:themeColor="text1"/>
                <w:sz w:val="20"/>
                <w:szCs w:val="20"/>
                <w:lang w:val="ka-GE"/>
              </w:rPr>
              <w:t xml:space="preserve">დონორთა ბიუჯეტი;  </w:t>
            </w:r>
          </w:p>
        </w:tc>
      </w:tr>
      <w:tr w:rsidR="00182204" w:rsidRPr="0013104F" w14:paraId="64528154" w14:textId="77777777" w:rsidTr="00182204">
        <w:trPr>
          <w:gridAfter w:val="1"/>
          <w:wAfter w:w="8" w:type="dxa"/>
          <w:trHeight w:val="625"/>
        </w:trPr>
        <w:tc>
          <w:tcPr>
            <w:tcW w:w="1708" w:type="dxa"/>
            <w:vMerge w:val="restart"/>
            <w:shd w:val="clear" w:color="auto" w:fill="DDD9C3" w:themeFill="background2" w:themeFillShade="E6"/>
          </w:tcPr>
          <w:p w14:paraId="49146421" w14:textId="77777777" w:rsidR="00182204" w:rsidRPr="00767176" w:rsidRDefault="00182204" w:rsidP="00DD78C2">
            <w:pPr>
              <w:spacing w:line="276" w:lineRule="auto"/>
              <w:jc w:val="center"/>
              <w:rPr>
                <w:rFonts w:ascii="Sylfaen" w:hAnsi="Sylfaen"/>
                <w:color w:val="000000" w:themeColor="text1"/>
                <w:sz w:val="20"/>
                <w:szCs w:val="20"/>
                <w:lang w:val="ka-GE"/>
              </w:rPr>
            </w:pPr>
          </w:p>
          <w:p w14:paraId="2E52187C" w14:textId="77777777" w:rsidR="00182204" w:rsidRPr="00767176" w:rsidRDefault="00182204" w:rsidP="00DD78C2">
            <w:pPr>
              <w:spacing w:line="276" w:lineRule="auto"/>
              <w:jc w:val="center"/>
              <w:rPr>
                <w:rFonts w:ascii="Sylfaen" w:hAnsi="Sylfaen"/>
                <w:color w:val="000000" w:themeColor="text1"/>
                <w:sz w:val="20"/>
                <w:szCs w:val="20"/>
                <w:lang w:val="ka-GE"/>
              </w:rPr>
            </w:pPr>
          </w:p>
          <w:p w14:paraId="1E82265D" w14:textId="77777777" w:rsidR="00182204" w:rsidRPr="00767176" w:rsidRDefault="00182204" w:rsidP="00DD78C2">
            <w:pPr>
              <w:spacing w:line="276" w:lineRule="auto"/>
              <w:jc w:val="center"/>
              <w:rPr>
                <w:rFonts w:ascii="Sylfaen" w:hAnsi="Sylfaen"/>
                <w:color w:val="000000" w:themeColor="text1"/>
                <w:sz w:val="20"/>
                <w:szCs w:val="20"/>
                <w:lang w:val="ka-GE"/>
              </w:rPr>
            </w:pPr>
          </w:p>
          <w:p w14:paraId="0206850C" w14:textId="77777777" w:rsidR="00182204" w:rsidRPr="00767176" w:rsidRDefault="00182204" w:rsidP="00DD78C2">
            <w:pPr>
              <w:spacing w:line="276" w:lineRule="auto"/>
              <w:jc w:val="center"/>
              <w:rPr>
                <w:rFonts w:ascii="Sylfaen" w:hAnsi="Sylfaen"/>
                <w:color w:val="000000" w:themeColor="text1"/>
                <w:sz w:val="20"/>
                <w:szCs w:val="20"/>
                <w:lang w:val="ka-GE"/>
              </w:rPr>
            </w:pPr>
            <w:r w:rsidRPr="00767176">
              <w:rPr>
                <w:rFonts w:ascii="Sylfaen" w:hAnsi="Sylfaen"/>
                <w:color w:val="000000" w:themeColor="text1"/>
                <w:sz w:val="20"/>
                <w:szCs w:val="20"/>
                <w:lang w:val="ka-GE"/>
              </w:rPr>
              <w:t>შესრულების შეფასება</w:t>
            </w:r>
          </w:p>
        </w:tc>
        <w:tc>
          <w:tcPr>
            <w:tcW w:w="1499" w:type="dxa"/>
            <w:shd w:val="clear" w:color="auto" w:fill="8DB3E2" w:themeFill="text2" w:themeFillTint="66"/>
          </w:tcPr>
          <w:p w14:paraId="4F2AC6DE" w14:textId="77777777" w:rsidR="00182204" w:rsidRPr="00767176" w:rsidRDefault="00182204" w:rsidP="00DD78C2">
            <w:pPr>
              <w:spacing w:line="276" w:lineRule="auto"/>
              <w:jc w:val="center"/>
              <w:rPr>
                <w:rFonts w:ascii="Sylfaen" w:hAnsi="Sylfaen"/>
                <w:color w:val="000000" w:themeColor="text1"/>
                <w:sz w:val="20"/>
                <w:szCs w:val="20"/>
                <w:lang w:val="ka-GE"/>
              </w:rPr>
            </w:pPr>
            <w:r w:rsidRPr="00767176">
              <w:rPr>
                <w:rFonts w:ascii="Sylfaen" w:hAnsi="Sylfaen"/>
                <w:color w:val="000000" w:themeColor="text1"/>
                <w:sz w:val="20"/>
                <w:szCs w:val="20"/>
                <w:lang w:val="ka-GE"/>
              </w:rPr>
              <w:t>პროგრესი (%)</w:t>
            </w:r>
          </w:p>
        </w:tc>
        <w:tc>
          <w:tcPr>
            <w:tcW w:w="1660" w:type="dxa"/>
            <w:shd w:val="clear" w:color="auto" w:fill="95B3D7" w:themeFill="accent1" w:themeFillTint="99"/>
          </w:tcPr>
          <w:p w14:paraId="371C249E" w14:textId="77777777" w:rsidR="00182204" w:rsidRPr="00767176" w:rsidRDefault="00182204" w:rsidP="00DD78C2">
            <w:pPr>
              <w:spacing w:line="276" w:lineRule="auto"/>
              <w:jc w:val="center"/>
              <w:rPr>
                <w:rFonts w:ascii="Sylfaen" w:hAnsi="Sylfaen"/>
                <w:color w:val="000000" w:themeColor="text1"/>
                <w:sz w:val="20"/>
                <w:szCs w:val="20"/>
              </w:rPr>
            </w:pPr>
            <w:r w:rsidRPr="00767176">
              <w:rPr>
                <w:rFonts w:ascii="Sylfaen" w:hAnsi="Sylfaen"/>
                <w:color w:val="000000" w:themeColor="text1"/>
                <w:sz w:val="20"/>
                <w:szCs w:val="20"/>
                <w:lang w:val="ka-GE"/>
              </w:rPr>
              <w:t>100%</w:t>
            </w:r>
          </w:p>
          <w:p w14:paraId="4DB59671" w14:textId="77777777" w:rsidR="00182204" w:rsidRPr="00767176" w:rsidRDefault="00182204" w:rsidP="00DD78C2">
            <w:pPr>
              <w:spacing w:line="276" w:lineRule="auto"/>
              <w:jc w:val="center"/>
              <w:rPr>
                <w:rFonts w:ascii="Sylfaen" w:hAnsi="Sylfaen"/>
                <w:color w:val="000000" w:themeColor="text1"/>
                <w:sz w:val="20"/>
                <w:szCs w:val="20"/>
              </w:rPr>
            </w:pPr>
          </w:p>
        </w:tc>
        <w:tc>
          <w:tcPr>
            <w:tcW w:w="1270" w:type="dxa"/>
            <w:shd w:val="clear" w:color="auto" w:fill="95B3D7" w:themeFill="accent1" w:themeFillTint="99"/>
          </w:tcPr>
          <w:p w14:paraId="4A594D1C" w14:textId="77777777" w:rsidR="00182204" w:rsidRPr="00767176" w:rsidRDefault="00182204" w:rsidP="00DD78C2">
            <w:pPr>
              <w:spacing w:line="276" w:lineRule="auto"/>
              <w:jc w:val="center"/>
              <w:rPr>
                <w:rFonts w:ascii="Sylfaen" w:hAnsi="Sylfaen"/>
                <w:color w:val="000000" w:themeColor="text1"/>
                <w:sz w:val="20"/>
                <w:szCs w:val="20"/>
              </w:rPr>
            </w:pPr>
            <w:r w:rsidRPr="00767176">
              <w:rPr>
                <w:rFonts w:ascii="Sylfaen" w:hAnsi="Sylfaen"/>
                <w:color w:val="000000" w:themeColor="text1"/>
                <w:sz w:val="20"/>
                <w:szCs w:val="20"/>
                <w:lang w:val="ka-GE"/>
              </w:rPr>
              <w:t>51%-99%</w:t>
            </w:r>
          </w:p>
          <w:p w14:paraId="5EEFFFC4" w14:textId="77777777" w:rsidR="00182204" w:rsidRPr="00767176" w:rsidRDefault="00182204" w:rsidP="00DD78C2">
            <w:pPr>
              <w:spacing w:line="276" w:lineRule="auto"/>
              <w:jc w:val="center"/>
              <w:rPr>
                <w:rFonts w:ascii="Sylfaen" w:hAnsi="Sylfaen"/>
                <w:color w:val="000000" w:themeColor="text1"/>
                <w:sz w:val="20"/>
                <w:szCs w:val="20"/>
              </w:rPr>
            </w:pPr>
          </w:p>
        </w:tc>
        <w:tc>
          <w:tcPr>
            <w:tcW w:w="1491" w:type="dxa"/>
            <w:shd w:val="clear" w:color="auto" w:fill="95B3D7" w:themeFill="accent1" w:themeFillTint="99"/>
          </w:tcPr>
          <w:p w14:paraId="3833DED1" w14:textId="77777777" w:rsidR="00182204" w:rsidRPr="00767176" w:rsidRDefault="00182204" w:rsidP="00DD78C2">
            <w:pPr>
              <w:spacing w:line="276" w:lineRule="auto"/>
              <w:jc w:val="center"/>
              <w:rPr>
                <w:rFonts w:ascii="Sylfaen" w:hAnsi="Sylfaen"/>
                <w:color w:val="000000" w:themeColor="text1"/>
                <w:sz w:val="20"/>
                <w:szCs w:val="20"/>
              </w:rPr>
            </w:pPr>
            <w:r w:rsidRPr="00767176">
              <w:rPr>
                <w:rFonts w:ascii="Sylfaen" w:hAnsi="Sylfaen"/>
                <w:color w:val="000000" w:themeColor="text1"/>
                <w:sz w:val="20"/>
                <w:szCs w:val="20"/>
                <w:lang w:val="ka-GE"/>
              </w:rPr>
              <w:t>1%-50%</w:t>
            </w:r>
          </w:p>
          <w:p w14:paraId="38F7BEE2" w14:textId="77777777" w:rsidR="00182204" w:rsidRPr="00767176" w:rsidRDefault="00182204" w:rsidP="00DD78C2">
            <w:pPr>
              <w:spacing w:line="276" w:lineRule="auto"/>
              <w:jc w:val="center"/>
              <w:rPr>
                <w:rFonts w:ascii="Sylfaen" w:hAnsi="Sylfaen"/>
                <w:color w:val="000000" w:themeColor="text1"/>
                <w:sz w:val="20"/>
                <w:szCs w:val="20"/>
              </w:rPr>
            </w:pPr>
          </w:p>
        </w:tc>
        <w:tc>
          <w:tcPr>
            <w:tcW w:w="2134" w:type="dxa"/>
            <w:shd w:val="clear" w:color="auto" w:fill="95B3D7" w:themeFill="accent1" w:themeFillTint="99"/>
          </w:tcPr>
          <w:p w14:paraId="1362BE78" w14:textId="77777777" w:rsidR="00182204" w:rsidRPr="00767176" w:rsidRDefault="00182204" w:rsidP="00DD78C2">
            <w:pPr>
              <w:spacing w:line="276" w:lineRule="auto"/>
              <w:jc w:val="center"/>
              <w:rPr>
                <w:rFonts w:ascii="Sylfaen" w:hAnsi="Sylfaen"/>
                <w:color w:val="000000" w:themeColor="text1"/>
                <w:sz w:val="20"/>
                <w:szCs w:val="20"/>
              </w:rPr>
            </w:pPr>
            <w:r w:rsidRPr="00767176">
              <w:rPr>
                <w:rFonts w:ascii="Sylfaen" w:hAnsi="Sylfaen"/>
                <w:color w:val="000000" w:themeColor="text1"/>
                <w:sz w:val="20"/>
                <w:szCs w:val="20"/>
                <w:lang w:val="ka-GE"/>
              </w:rPr>
              <w:t>0%</w:t>
            </w:r>
          </w:p>
          <w:p w14:paraId="4E31B751" w14:textId="77777777" w:rsidR="00182204" w:rsidRPr="00767176" w:rsidRDefault="00182204" w:rsidP="00DD78C2">
            <w:pPr>
              <w:spacing w:line="276" w:lineRule="auto"/>
              <w:jc w:val="center"/>
              <w:rPr>
                <w:rFonts w:ascii="Sylfaen" w:hAnsi="Sylfaen"/>
                <w:color w:val="000000" w:themeColor="text1"/>
                <w:sz w:val="20"/>
                <w:szCs w:val="20"/>
                <w:lang w:val="ka-GE"/>
              </w:rPr>
            </w:pPr>
          </w:p>
        </w:tc>
      </w:tr>
      <w:tr w:rsidR="00182204" w:rsidRPr="0013104F" w14:paraId="2AEE64BB" w14:textId="77777777" w:rsidTr="00182204">
        <w:trPr>
          <w:gridAfter w:val="1"/>
          <w:wAfter w:w="8" w:type="dxa"/>
          <w:trHeight w:val="228"/>
        </w:trPr>
        <w:tc>
          <w:tcPr>
            <w:tcW w:w="1708" w:type="dxa"/>
            <w:vMerge/>
            <w:shd w:val="clear" w:color="auto" w:fill="DDD9C3" w:themeFill="background2" w:themeFillShade="E6"/>
          </w:tcPr>
          <w:p w14:paraId="4C386ABA" w14:textId="77777777" w:rsidR="00182204" w:rsidRPr="00767176" w:rsidRDefault="00182204" w:rsidP="00DD78C2">
            <w:pPr>
              <w:spacing w:line="276" w:lineRule="auto"/>
              <w:jc w:val="both"/>
              <w:rPr>
                <w:rFonts w:ascii="Sylfaen" w:hAnsi="Sylfaen"/>
                <w:color w:val="000000" w:themeColor="text1"/>
                <w:sz w:val="20"/>
                <w:szCs w:val="20"/>
              </w:rPr>
            </w:pPr>
          </w:p>
        </w:tc>
        <w:tc>
          <w:tcPr>
            <w:tcW w:w="1499" w:type="dxa"/>
            <w:shd w:val="clear" w:color="auto" w:fill="FFFFFF" w:themeFill="background1"/>
          </w:tcPr>
          <w:p w14:paraId="2B633B09" w14:textId="77777777" w:rsidR="00182204" w:rsidRPr="00767176" w:rsidRDefault="00182204" w:rsidP="00DD78C2">
            <w:pPr>
              <w:spacing w:line="276" w:lineRule="auto"/>
              <w:jc w:val="center"/>
              <w:rPr>
                <w:rFonts w:ascii="Sylfaen" w:hAnsi="Sylfaen"/>
                <w:color w:val="000000" w:themeColor="text1"/>
                <w:sz w:val="20"/>
                <w:szCs w:val="20"/>
                <w:lang w:val="ka-GE"/>
              </w:rPr>
            </w:pPr>
          </w:p>
          <w:p w14:paraId="18DC9D77" w14:textId="77777777" w:rsidR="00182204" w:rsidRPr="00767176" w:rsidRDefault="00182204" w:rsidP="00DD78C2">
            <w:pPr>
              <w:spacing w:line="276" w:lineRule="auto"/>
              <w:jc w:val="center"/>
              <w:rPr>
                <w:rFonts w:ascii="Sylfaen" w:hAnsi="Sylfaen"/>
                <w:color w:val="000000" w:themeColor="text1"/>
                <w:sz w:val="20"/>
                <w:szCs w:val="20"/>
                <w:lang w:val="ka-GE"/>
              </w:rPr>
            </w:pPr>
          </w:p>
        </w:tc>
        <w:tc>
          <w:tcPr>
            <w:tcW w:w="1660" w:type="dxa"/>
            <w:shd w:val="clear" w:color="auto" w:fill="FFFFFF" w:themeFill="background1"/>
          </w:tcPr>
          <w:p w14:paraId="6291A5DC" w14:textId="77777777" w:rsidR="00182204" w:rsidRPr="00767176" w:rsidRDefault="00182204" w:rsidP="00DD78C2">
            <w:pPr>
              <w:spacing w:line="276" w:lineRule="auto"/>
              <w:jc w:val="center"/>
              <w:rPr>
                <w:rFonts w:ascii="Sylfaen" w:hAnsi="Sylfaen"/>
                <w:b/>
                <w:color w:val="000000" w:themeColor="text1"/>
                <w:sz w:val="20"/>
                <w:szCs w:val="20"/>
                <w:lang w:val="ka-GE"/>
              </w:rPr>
            </w:pPr>
          </w:p>
        </w:tc>
        <w:tc>
          <w:tcPr>
            <w:tcW w:w="1270" w:type="dxa"/>
            <w:shd w:val="clear" w:color="auto" w:fill="FFFFFF" w:themeFill="background1"/>
          </w:tcPr>
          <w:p w14:paraId="0894DBA4" w14:textId="77777777" w:rsidR="00182204" w:rsidRPr="00767176" w:rsidRDefault="00182204" w:rsidP="00DD78C2">
            <w:pPr>
              <w:spacing w:line="276" w:lineRule="auto"/>
              <w:jc w:val="center"/>
              <w:rPr>
                <w:rFonts w:ascii="Sylfaen" w:hAnsi="Sylfaen"/>
                <w:color w:val="000000" w:themeColor="text1"/>
                <w:sz w:val="20"/>
                <w:szCs w:val="20"/>
              </w:rPr>
            </w:pPr>
          </w:p>
        </w:tc>
        <w:tc>
          <w:tcPr>
            <w:tcW w:w="1491" w:type="dxa"/>
            <w:shd w:val="clear" w:color="auto" w:fill="FFFFFF" w:themeFill="background1"/>
          </w:tcPr>
          <w:p w14:paraId="51BAD993" w14:textId="77777777" w:rsidR="00182204" w:rsidRPr="00767176" w:rsidRDefault="00573106" w:rsidP="00DD78C2">
            <w:pPr>
              <w:spacing w:line="276" w:lineRule="auto"/>
              <w:jc w:val="center"/>
              <w:rPr>
                <w:rFonts w:ascii="Sylfaen" w:hAnsi="Sylfaen"/>
                <w:b/>
                <w:color w:val="000000" w:themeColor="text1"/>
                <w:sz w:val="20"/>
                <w:szCs w:val="20"/>
                <w:lang w:val="ka-GE"/>
              </w:rPr>
            </w:pPr>
            <w:r w:rsidRPr="00767176">
              <w:rPr>
                <w:rFonts w:ascii="Sylfaen" w:hAnsi="Sylfaen"/>
                <w:b/>
                <w:color w:val="000000" w:themeColor="text1"/>
                <w:sz w:val="20"/>
                <w:szCs w:val="20"/>
                <w:lang w:val="ka-GE"/>
              </w:rPr>
              <w:t>50</w:t>
            </w:r>
            <w:r w:rsidR="00182204" w:rsidRPr="00767176">
              <w:rPr>
                <w:rFonts w:ascii="Sylfaen" w:hAnsi="Sylfaen"/>
                <w:b/>
                <w:color w:val="000000" w:themeColor="text1"/>
                <w:sz w:val="20"/>
                <w:szCs w:val="20"/>
                <w:lang w:val="ka-GE"/>
              </w:rPr>
              <w:t>%</w:t>
            </w:r>
          </w:p>
        </w:tc>
        <w:tc>
          <w:tcPr>
            <w:tcW w:w="2134" w:type="dxa"/>
            <w:shd w:val="clear" w:color="auto" w:fill="FFFFFF" w:themeFill="background1"/>
          </w:tcPr>
          <w:p w14:paraId="0839C2AF" w14:textId="77777777" w:rsidR="00182204" w:rsidRPr="00767176" w:rsidRDefault="00182204" w:rsidP="00DD78C2">
            <w:pPr>
              <w:spacing w:line="276" w:lineRule="auto"/>
              <w:jc w:val="center"/>
              <w:rPr>
                <w:rFonts w:ascii="Sylfaen" w:hAnsi="Sylfaen"/>
                <w:b/>
                <w:color w:val="000000" w:themeColor="text1"/>
                <w:sz w:val="20"/>
                <w:szCs w:val="20"/>
              </w:rPr>
            </w:pPr>
          </w:p>
        </w:tc>
      </w:tr>
      <w:tr w:rsidR="00182204" w:rsidRPr="0013104F" w14:paraId="75E893B9" w14:textId="77777777" w:rsidTr="00182204">
        <w:trPr>
          <w:gridAfter w:val="1"/>
          <w:wAfter w:w="8" w:type="dxa"/>
          <w:trHeight w:val="574"/>
        </w:trPr>
        <w:tc>
          <w:tcPr>
            <w:tcW w:w="1708" w:type="dxa"/>
            <w:vMerge/>
            <w:shd w:val="clear" w:color="auto" w:fill="DDD9C3" w:themeFill="background2" w:themeFillShade="E6"/>
          </w:tcPr>
          <w:p w14:paraId="169B1368" w14:textId="77777777" w:rsidR="00182204" w:rsidRPr="00767176" w:rsidRDefault="00182204" w:rsidP="00DD78C2">
            <w:pPr>
              <w:spacing w:line="276" w:lineRule="auto"/>
              <w:jc w:val="both"/>
              <w:rPr>
                <w:rFonts w:ascii="Sylfaen" w:hAnsi="Sylfaen"/>
                <w:color w:val="000000" w:themeColor="text1"/>
                <w:sz w:val="20"/>
                <w:szCs w:val="20"/>
              </w:rPr>
            </w:pPr>
          </w:p>
        </w:tc>
        <w:tc>
          <w:tcPr>
            <w:tcW w:w="1499" w:type="dxa"/>
            <w:shd w:val="clear" w:color="auto" w:fill="FABF8F" w:themeFill="accent6" w:themeFillTint="99"/>
          </w:tcPr>
          <w:p w14:paraId="56443C78" w14:textId="77777777" w:rsidR="00182204" w:rsidRPr="00767176" w:rsidRDefault="00182204" w:rsidP="00DD78C2">
            <w:pPr>
              <w:spacing w:line="276" w:lineRule="auto"/>
              <w:jc w:val="center"/>
              <w:rPr>
                <w:rFonts w:ascii="Sylfaen" w:hAnsi="Sylfaen"/>
                <w:color w:val="000000" w:themeColor="text1"/>
                <w:sz w:val="20"/>
                <w:szCs w:val="20"/>
                <w:lang w:val="ka-GE"/>
              </w:rPr>
            </w:pPr>
            <w:r w:rsidRPr="00767176">
              <w:rPr>
                <w:rFonts w:ascii="Sylfaen" w:hAnsi="Sylfaen"/>
                <w:color w:val="000000" w:themeColor="text1"/>
                <w:sz w:val="20"/>
                <w:szCs w:val="20"/>
                <w:lang w:val="ka-GE"/>
              </w:rPr>
              <w:t>სტატუსი</w:t>
            </w:r>
          </w:p>
        </w:tc>
        <w:tc>
          <w:tcPr>
            <w:tcW w:w="1660" w:type="dxa"/>
            <w:shd w:val="clear" w:color="auto" w:fill="FABF8F" w:themeFill="accent6" w:themeFillTint="99"/>
          </w:tcPr>
          <w:p w14:paraId="12D0B092" w14:textId="77777777" w:rsidR="00182204" w:rsidRPr="00767176" w:rsidRDefault="00182204" w:rsidP="00DD78C2">
            <w:pPr>
              <w:spacing w:line="276" w:lineRule="auto"/>
              <w:jc w:val="center"/>
              <w:rPr>
                <w:rFonts w:ascii="Sylfaen" w:hAnsi="Sylfaen"/>
                <w:color w:val="000000" w:themeColor="text1"/>
                <w:sz w:val="20"/>
                <w:szCs w:val="20"/>
                <w:lang w:val="ka-GE"/>
              </w:rPr>
            </w:pPr>
            <w:r w:rsidRPr="00767176">
              <w:rPr>
                <w:rFonts w:ascii="Sylfaen" w:hAnsi="Sylfaen"/>
                <w:color w:val="000000" w:themeColor="text1"/>
                <w:sz w:val="20"/>
                <w:szCs w:val="20"/>
                <w:lang w:val="ka-GE"/>
              </w:rPr>
              <w:t>განხორციელდა</w:t>
            </w:r>
          </w:p>
        </w:tc>
        <w:tc>
          <w:tcPr>
            <w:tcW w:w="1270" w:type="dxa"/>
            <w:shd w:val="clear" w:color="auto" w:fill="FABF8F" w:themeFill="accent6" w:themeFillTint="99"/>
          </w:tcPr>
          <w:p w14:paraId="6B1296DF" w14:textId="77777777" w:rsidR="00182204" w:rsidRPr="00767176" w:rsidRDefault="00182204" w:rsidP="00DD78C2">
            <w:pPr>
              <w:spacing w:line="276" w:lineRule="auto"/>
              <w:jc w:val="center"/>
              <w:rPr>
                <w:rFonts w:ascii="Sylfaen" w:hAnsi="Sylfaen"/>
                <w:color w:val="000000" w:themeColor="text1"/>
                <w:sz w:val="20"/>
                <w:szCs w:val="20"/>
                <w:lang w:val="ka-GE"/>
              </w:rPr>
            </w:pPr>
            <w:r w:rsidRPr="00767176">
              <w:rPr>
                <w:rFonts w:ascii="Sylfaen" w:hAnsi="Sylfaen"/>
                <w:color w:val="000000" w:themeColor="text1"/>
                <w:sz w:val="20"/>
                <w:szCs w:val="20"/>
                <w:lang w:val="ka-GE"/>
              </w:rPr>
              <w:t>მიმდინარე - მეტწილად შესრულდა</w:t>
            </w:r>
          </w:p>
        </w:tc>
        <w:tc>
          <w:tcPr>
            <w:tcW w:w="1491" w:type="dxa"/>
            <w:shd w:val="clear" w:color="auto" w:fill="FABF8F" w:themeFill="accent6" w:themeFillTint="99"/>
          </w:tcPr>
          <w:p w14:paraId="4332CDF1" w14:textId="77777777" w:rsidR="00182204" w:rsidRPr="00767176" w:rsidRDefault="00182204" w:rsidP="00DD78C2">
            <w:pPr>
              <w:spacing w:line="276" w:lineRule="auto"/>
              <w:jc w:val="center"/>
              <w:rPr>
                <w:rFonts w:ascii="Sylfaen" w:hAnsi="Sylfaen"/>
                <w:color w:val="000000" w:themeColor="text1"/>
                <w:sz w:val="20"/>
                <w:szCs w:val="20"/>
                <w:lang w:val="ka-GE"/>
              </w:rPr>
            </w:pPr>
            <w:r w:rsidRPr="00767176">
              <w:rPr>
                <w:rFonts w:ascii="Sylfaen" w:hAnsi="Sylfaen"/>
                <w:color w:val="000000" w:themeColor="text1"/>
                <w:sz w:val="20"/>
                <w:szCs w:val="20"/>
                <w:lang w:val="ka-GE"/>
              </w:rPr>
              <w:t>მიმდინარე -ნაწილობრივ შესრულდა</w:t>
            </w:r>
          </w:p>
        </w:tc>
        <w:tc>
          <w:tcPr>
            <w:tcW w:w="2134" w:type="dxa"/>
            <w:shd w:val="clear" w:color="auto" w:fill="FABF8F" w:themeFill="accent6" w:themeFillTint="99"/>
          </w:tcPr>
          <w:p w14:paraId="0F1363CE" w14:textId="77777777" w:rsidR="00182204" w:rsidRPr="00767176" w:rsidRDefault="00182204" w:rsidP="00DD78C2">
            <w:pPr>
              <w:spacing w:line="276" w:lineRule="auto"/>
              <w:jc w:val="center"/>
              <w:rPr>
                <w:rFonts w:ascii="Sylfaen" w:hAnsi="Sylfaen"/>
                <w:color w:val="000000" w:themeColor="text1"/>
                <w:sz w:val="20"/>
                <w:szCs w:val="20"/>
                <w:lang w:val="ka-GE"/>
              </w:rPr>
            </w:pPr>
            <w:r w:rsidRPr="00767176">
              <w:rPr>
                <w:rFonts w:ascii="Sylfaen" w:hAnsi="Sylfaen"/>
                <w:color w:val="000000" w:themeColor="text1"/>
                <w:sz w:val="20"/>
                <w:szCs w:val="20"/>
                <w:lang w:val="ka-GE"/>
              </w:rPr>
              <w:t>არ დაწყებულა/გაუქმდა</w:t>
            </w:r>
          </w:p>
        </w:tc>
      </w:tr>
      <w:tr w:rsidR="00182204" w:rsidRPr="0013104F" w14:paraId="54396FC2" w14:textId="77777777" w:rsidTr="00182204">
        <w:trPr>
          <w:gridAfter w:val="1"/>
          <w:wAfter w:w="8" w:type="dxa"/>
          <w:trHeight w:val="574"/>
        </w:trPr>
        <w:tc>
          <w:tcPr>
            <w:tcW w:w="1708" w:type="dxa"/>
            <w:vMerge/>
            <w:shd w:val="clear" w:color="auto" w:fill="DDD9C3" w:themeFill="background2" w:themeFillShade="E6"/>
          </w:tcPr>
          <w:p w14:paraId="767821C1" w14:textId="77777777" w:rsidR="00182204" w:rsidRPr="00767176" w:rsidRDefault="00182204" w:rsidP="00DD78C2">
            <w:pPr>
              <w:jc w:val="both"/>
              <w:rPr>
                <w:rFonts w:ascii="Sylfaen" w:hAnsi="Sylfaen"/>
                <w:color w:val="000000" w:themeColor="text1"/>
                <w:sz w:val="20"/>
                <w:szCs w:val="20"/>
              </w:rPr>
            </w:pPr>
          </w:p>
        </w:tc>
        <w:tc>
          <w:tcPr>
            <w:tcW w:w="1499" w:type="dxa"/>
            <w:shd w:val="clear" w:color="auto" w:fill="FFFFFF" w:themeFill="background1"/>
          </w:tcPr>
          <w:p w14:paraId="79B3EB8F" w14:textId="77777777" w:rsidR="00182204" w:rsidRPr="00767176" w:rsidRDefault="00182204" w:rsidP="00DD78C2">
            <w:pPr>
              <w:jc w:val="both"/>
              <w:rPr>
                <w:rFonts w:ascii="Sylfaen" w:hAnsi="Sylfaen"/>
                <w:color w:val="000000" w:themeColor="text1"/>
                <w:sz w:val="20"/>
                <w:szCs w:val="20"/>
              </w:rPr>
            </w:pPr>
          </w:p>
        </w:tc>
        <w:tc>
          <w:tcPr>
            <w:tcW w:w="1660" w:type="dxa"/>
            <w:shd w:val="clear" w:color="auto" w:fill="FFFFFF" w:themeFill="background1"/>
          </w:tcPr>
          <w:p w14:paraId="0660D64C" w14:textId="77777777" w:rsidR="00182204" w:rsidRPr="00767176" w:rsidRDefault="00182204" w:rsidP="00DD78C2">
            <w:pPr>
              <w:jc w:val="center"/>
              <w:rPr>
                <w:rFonts w:ascii="Sylfaen" w:hAnsi="Sylfaen"/>
                <w:b/>
                <w:color w:val="000000" w:themeColor="text1"/>
                <w:sz w:val="20"/>
                <w:szCs w:val="20"/>
                <w:lang w:val="ka-GE"/>
              </w:rPr>
            </w:pPr>
          </w:p>
        </w:tc>
        <w:tc>
          <w:tcPr>
            <w:tcW w:w="1270" w:type="dxa"/>
          </w:tcPr>
          <w:p w14:paraId="4C09D323" w14:textId="77777777" w:rsidR="00182204" w:rsidRPr="00767176" w:rsidRDefault="00182204" w:rsidP="00DD78C2">
            <w:pPr>
              <w:jc w:val="both"/>
              <w:rPr>
                <w:rFonts w:ascii="Sylfaen" w:hAnsi="Sylfaen"/>
                <w:color w:val="000000" w:themeColor="text1"/>
                <w:sz w:val="20"/>
                <w:szCs w:val="20"/>
                <w:lang w:val="ka-GE"/>
              </w:rPr>
            </w:pPr>
          </w:p>
        </w:tc>
        <w:tc>
          <w:tcPr>
            <w:tcW w:w="1491" w:type="dxa"/>
          </w:tcPr>
          <w:p w14:paraId="2FF5C207" w14:textId="77777777" w:rsidR="00182204" w:rsidRPr="00767176" w:rsidRDefault="00182204" w:rsidP="00DD78C2">
            <w:pPr>
              <w:jc w:val="center"/>
              <w:rPr>
                <w:rFonts w:ascii="Sylfaen" w:hAnsi="Sylfaen"/>
                <w:color w:val="000000" w:themeColor="text1"/>
                <w:sz w:val="20"/>
                <w:szCs w:val="20"/>
                <w:lang w:val="ka-GE"/>
              </w:rPr>
            </w:pPr>
            <w:r w:rsidRPr="00767176">
              <w:rPr>
                <w:rFonts w:ascii="Sylfaen" w:hAnsi="Sylfaen"/>
                <w:b/>
                <w:color w:val="000000" w:themeColor="text1"/>
                <w:sz w:val="20"/>
                <w:szCs w:val="20"/>
                <w:lang w:val="ka-GE"/>
              </w:rPr>
              <w:t>√</w:t>
            </w:r>
          </w:p>
        </w:tc>
        <w:tc>
          <w:tcPr>
            <w:tcW w:w="2134" w:type="dxa"/>
          </w:tcPr>
          <w:p w14:paraId="022157FE" w14:textId="77777777" w:rsidR="00182204" w:rsidRPr="00767176" w:rsidRDefault="00182204" w:rsidP="00DD78C2">
            <w:pPr>
              <w:jc w:val="both"/>
              <w:rPr>
                <w:rFonts w:ascii="Sylfaen" w:hAnsi="Sylfaen"/>
                <w:color w:val="000000" w:themeColor="text1"/>
                <w:sz w:val="20"/>
                <w:szCs w:val="20"/>
                <w:lang w:val="ka-GE"/>
              </w:rPr>
            </w:pPr>
          </w:p>
        </w:tc>
      </w:tr>
    </w:tbl>
    <w:p w14:paraId="3A814011" w14:textId="77777777" w:rsidR="00182204" w:rsidRPr="0013104F" w:rsidRDefault="00182204" w:rsidP="003D1B62">
      <w:pPr>
        <w:pStyle w:val="Heading2"/>
        <w:jc w:val="both"/>
        <w:rPr>
          <w:rFonts w:ascii="Sylfaen" w:hAnsi="Sylfaen" w:cs="Sylfaen"/>
          <w:b/>
          <w:i/>
          <w:color w:val="000000" w:themeColor="text1"/>
          <w:sz w:val="24"/>
          <w:szCs w:val="24"/>
          <w:lang w:val="ka-GE"/>
        </w:rPr>
      </w:pPr>
    </w:p>
    <w:p w14:paraId="0B83ADD0" w14:textId="322D36D0" w:rsidR="005301BA" w:rsidRPr="0013104F" w:rsidRDefault="005301BA" w:rsidP="003D1B62">
      <w:pPr>
        <w:pStyle w:val="Heading2"/>
        <w:jc w:val="both"/>
        <w:rPr>
          <w:rFonts w:ascii="Sylfaen" w:hAnsi="Sylfaen" w:cs="Sylfaen"/>
          <w:b/>
          <w:i/>
          <w:color w:val="000000" w:themeColor="text1"/>
          <w:sz w:val="24"/>
          <w:szCs w:val="24"/>
          <w:lang w:val="ka-GE"/>
        </w:rPr>
      </w:pPr>
      <w:bookmarkStart w:id="25" w:name="_Toc37687398"/>
      <w:r w:rsidRPr="0013104F">
        <w:rPr>
          <w:rFonts w:ascii="Sylfaen" w:hAnsi="Sylfaen" w:cs="Sylfaen"/>
          <w:b/>
          <w:i/>
          <w:color w:val="000000" w:themeColor="text1"/>
          <w:sz w:val="24"/>
          <w:szCs w:val="24"/>
          <w:lang w:val="ka-GE"/>
        </w:rPr>
        <w:t>აქტივობა</w:t>
      </w:r>
      <w:r w:rsidR="006D0316">
        <w:rPr>
          <w:rFonts w:ascii="Sylfaen" w:hAnsi="Sylfaen" w:cs="Sylfaen"/>
          <w:b/>
          <w:i/>
          <w:color w:val="000000" w:themeColor="text1"/>
          <w:sz w:val="24"/>
          <w:szCs w:val="24"/>
        </w:rPr>
        <w:t xml:space="preserve"> </w:t>
      </w:r>
      <w:r w:rsidRPr="0013104F">
        <w:rPr>
          <w:rFonts w:ascii="Sylfaen" w:hAnsi="Sylfaen" w:cs="Sylfaen"/>
          <w:b/>
          <w:i/>
          <w:color w:val="000000" w:themeColor="text1"/>
          <w:sz w:val="24"/>
          <w:szCs w:val="24"/>
          <w:lang w:val="ka-GE"/>
        </w:rPr>
        <w:t>3.5 შემოქმედებითი მეწარმეობის შესახებ სემინარების სერიის</w:t>
      </w:r>
      <w:r w:rsidR="003D1B62" w:rsidRPr="0013104F">
        <w:rPr>
          <w:rFonts w:ascii="Sylfaen" w:hAnsi="Sylfaen" w:cs="Sylfaen"/>
          <w:b/>
          <w:i/>
          <w:color w:val="000000" w:themeColor="text1"/>
          <w:sz w:val="24"/>
          <w:szCs w:val="24"/>
          <w:lang w:val="ka-GE"/>
        </w:rPr>
        <w:t xml:space="preserve"> - „</w:t>
      </w:r>
      <w:r w:rsidRPr="0013104F">
        <w:rPr>
          <w:rFonts w:ascii="Sylfaen" w:hAnsi="Sylfaen" w:cs="Sylfaen"/>
          <w:b/>
          <w:i/>
          <w:color w:val="000000" w:themeColor="text1"/>
          <w:sz w:val="24"/>
          <w:szCs w:val="24"/>
          <w:lang w:val="ka-GE"/>
        </w:rPr>
        <w:t>შემოქმედებითი საათი</w:t>
      </w:r>
      <w:r w:rsidR="003D1B62" w:rsidRPr="0013104F">
        <w:rPr>
          <w:rFonts w:ascii="Sylfaen" w:hAnsi="Sylfaen" w:cs="Sylfaen"/>
          <w:b/>
          <w:i/>
          <w:color w:val="000000" w:themeColor="text1"/>
          <w:sz w:val="24"/>
          <w:szCs w:val="24"/>
          <w:lang w:val="ka-GE"/>
        </w:rPr>
        <w:t xml:space="preserve">“ </w:t>
      </w:r>
      <w:r w:rsidRPr="0013104F">
        <w:rPr>
          <w:rFonts w:ascii="Sylfaen" w:hAnsi="Sylfaen" w:cs="Sylfaen"/>
          <w:b/>
          <w:i/>
          <w:color w:val="000000" w:themeColor="text1"/>
          <w:sz w:val="24"/>
          <w:szCs w:val="24"/>
          <w:lang w:val="ka-GE"/>
        </w:rPr>
        <w:t>- ორგანიზება</w:t>
      </w:r>
      <w:bookmarkEnd w:id="25"/>
    </w:p>
    <w:p w14:paraId="55AFABAD" w14:textId="77777777" w:rsidR="005301BA" w:rsidRPr="0013104F" w:rsidRDefault="005301BA" w:rsidP="000C388C">
      <w:pPr>
        <w:jc w:val="both"/>
        <w:rPr>
          <w:rFonts w:ascii="Sylfaen" w:hAnsi="Sylfaen"/>
          <w:i/>
          <w:lang w:val="ka-GE"/>
        </w:rPr>
      </w:pPr>
      <w:r w:rsidRPr="0013104F">
        <w:rPr>
          <w:rFonts w:ascii="Sylfaen" w:hAnsi="Sylfaen"/>
          <w:i/>
          <w:lang w:val="ka-GE"/>
        </w:rPr>
        <w:t>შესრულების ინდიკატორი: გამართული ღონისძიებების ანგარიშები: რაოდენობა, დამსწრეთა რაოდენობა</w:t>
      </w:r>
    </w:p>
    <w:p w14:paraId="4F59DEA5" w14:textId="77777777" w:rsidR="005301BA" w:rsidRPr="0013104F" w:rsidRDefault="00573106" w:rsidP="000C388C">
      <w:pPr>
        <w:jc w:val="both"/>
        <w:rPr>
          <w:rFonts w:ascii="Sylfaen" w:hAnsi="Sylfaen"/>
          <w:b/>
          <w:color w:val="FF0000"/>
          <w:lang w:val="ka-GE"/>
        </w:rPr>
      </w:pPr>
      <w:r w:rsidRPr="0013104F">
        <w:rPr>
          <w:rFonts w:ascii="Sylfaen" w:hAnsi="Sylfaen"/>
          <w:b/>
          <w:color w:val="FF0000"/>
          <w:lang w:val="ka-GE"/>
        </w:rPr>
        <w:t>გაუქმდა</w:t>
      </w:r>
      <w:r w:rsidR="007A6AA8" w:rsidRPr="0013104F">
        <w:rPr>
          <w:rFonts w:ascii="Sylfaen" w:hAnsi="Sylfaen" w:cs="Sylfaen"/>
          <w:b/>
          <w:color w:val="FF0000"/>
          <w:lang w:val="ka-GE"/>
        </w:rPr>
        <w:t>.</w:t>
      </w:r>
    </w:p>
    <w:p w14:paraId="45BF2EC4" w14:textId="77777777" w:rsidR="00DD73EE" w:rsidRPr="0013104F" w:rsidRDefault="00DD73EE" w:rsidP="00DD73EE">
      <w:pPr>
        <w:pStyle w:val="Heading2"/>
        <w:jc w:val="both"/>
        <w:rPr>
          <w:rFonts w:ascii="Sylfaen" w:hAnsi="Sylfaen" w:cs="Sylfaen"/>
          <w:b/>
          <w:i/>
          <w:color w:val="000000" w:themeColor="text1"/>
          <w:sz w:val="24"/>
          <w:szCs w:val="24"/>
          <w:lang w:val="ka-GE"/>
        </w:rPr>
      </w:pPr>
    </w:p>
    <w:p w14:paraId="5271F257" w14:textId="77777777" w:rsidR="005301BA" w:rsidRPr="0013104F" w:rsidRDefault="005301BA" w:rsidP="00ED47DE">
      <w:pPr>
        <w:pStyle w:val="Heading2"/>
        <w:jc w:val="both"/>
        <w:rPr>
          <w:rFonts w:ascii="Sylfaen" w:hAnsi="Sylfaen" w:cs="Sylfaen"/>
          <w:b/>
          <w:i/>
          <w:color w:val="000000" w:themeColor="text1"/>
          <w:sz w:val="24"/>
          <w:szCs w:val="24"/>
          <w:lang w:val="ka-GE"/>
        </w:rPr>
      </w:pPr>
      <w:bookmarkStart w:id="26" w:name="_Toc37687399"/>
      <w:r w:rsidRPr="0013104F">
        <w:rPr>
          <w:rFonts w:ascii="Sylfaen" w:hAnsi="Sylfaen" w:cs="Sylfaen"/>
          <w:b/>
          <w:i/>
          <w:color w:val="000000" w:themeColor="text1"/>
          <w:sz w:val="24"/>
          <w:szCs w:val="24"/>
          <w:lang w:val="ka-GE"/>
        </w:rPr>
        <w:t>აქტივობა 3.6 შემოქმედებითი მეწარმეობის ახალგაზრდული ფორუმის და მეწარმეობის სემინარების გამართვა</w:t>
      </w:r>
      <w:bookmarkEnd w:id="26"/>
    </w:p>
    <w:p w14:paraId="786AC4F9" w14:textId="77777777" w:rsidR="005301BA" w:rsidRPr="0013104F" w:rsidRDefault="005301BA" w:rsidP="000C388C">
      <w:pPr>
        <w:jc w:val="both"/>
        <w:rPr>
          <w:rFonts w:ascii="Sylfaen" w:hAnsi="Sylfaen"/>
          <w:i/>
          <w:lang w:val="ka-GE"/>
        </w:rPr>
      </w:pPr>
      <w:r w:rsidRPr="0013104F">
        <w:rPr>
          <w:rFonts w:ascii="Sylfaen" w:hAnsi="Sylfaen"/>
          <w:i/>
          <w:lang w:val="ka-GE"/>
        </w:rPr>
        <w:t>შესრულების ინდიკატორი: ფორუმის პროგრამა; გამართული სემინარების რაოდენობა, მონაწილეთა რაოდენობა</w:t>
      </w:r>
    </w:p>
    <w:p w14:paraId="33138EB3" w14:textId="77777777" w:rsidR="00DD4AF8" w:rsidRDefault="00DD4AF8" w:rsidP="000C388C">
      <w:pPr>
        <w:jc w:val="both"/>
        <w:rPr>
          <w:rFonts w:ascii="Sylfaen" w:hAnsi="Sylfaen"/>
          <w:lang w:val="ka-GE"/>
        </w:rPr>
      </w:pPr>
      <w:r w:rsidRPr="0013104F">
        <w:rPr>
          <w:rFonts w:ascii="Sylfaen" w:hAnsi="Sylfaen" w:cs="Sylfaen"/>
          <w:lang w:val="ka-GE"/>
        </w:rPr>
        <w:t>გაიმართა</w:t>
      </w:r>
      <w:r w:rsidRPr="0013104F">
        <w:rPr>
          <w:rFonts w:ascii="Sylfaen" w:hAnsi="Sylfaen"/>
          <w:lang w:val="ka-GE"/>
        </w:rPr>
        <w:t xml:space="preserve"> შემოქმედებითი მეწარმეობის ახალგაზრდული ფორუმი და მეწარმეობის სემინარები. დამსწრეთა რაოდენობა</w:t>
      </w:r>
      <w:r w:rsidR="00384BB5" w:rsidRPr="0013104F">
        <w:rPr>
          <w:rFonts w:ascii="Sylfaen" w:hAnsi="Sylfaen"/>
          <w:lang w:val="ka-GE"/>
        </w:rPr>
        <w:t xml:space="preserve"> შეადგენდა</w:t>
      </w:r>
      <w:r w:rsidR="008F3207" w:rsidRPr="0013104F">
        <w:rPr>
          <w:rFonts w:ascii="Sylfaen" w:hAnsi="Sylfaen"/>
          <w:lang w:val="ka-GE"/>
        </w:rPr>
        <w:t xml:space="preserve"> 100-</w:t>
      </w:r>
      <w:r w:rsidRPr="0013104F">
        <w:rPr>
          <w:rFonts w:ascii="Sylfaen" w:hAnsi="Sylfaen"/>
          <w:lang w:val="ka-GE"/>
        </w:rPr>
        <w:t>150 ადამიან</w:t>
      </w:r>
      <w:r w:rsidR="00384BB5" w:rsidRPr="0013104F">
        <w:rPr>
          <w:rFonts w:ascii="Sylfaen" w:hAnsi="Sylfaen"/>
          <w:lang w:val="ka-GE"/>
        </w:rPr>
        <w:t>ს</w:t>
      </w:r>
      <w:r w:rsidRPr="0013104F">
        <w:rPr>
          <w:rFonts w:ascii="Sylfaen" w:hAnsi="Sylfaen"/>
          <w:lang w:val="ka-GE"/>
        </w:rPr>
        <w:t xml:space="preserve">. </w:t>
      </w:r>
      <w:r w:rsidR="00294992" w:rsidRPr="0013104F">
        <w:rPr>
          <w:rFonts w:ascii="Sylfaen" w:hAnsi="Sylfaen"/>
          <w:lang w:val="ka-GE"/>
        </w:rPr>
        <w:t xml:space="preserve">ორი დღის მანძილზე, </w:t>
      </w:r>
      <w:r w:rsidRPr="0013104F">
        <w:rPr>
          <w:rFonts w:ascii="Sylfaen" w:hAnsi="Sylfaen" w:cs="Sylfaen"/>
          <w:lang w:val="ka-GE"/>
        </w:rPr>
        <w:t>გაიმართა</w:t>
      </w:r>
      <w:r w:rsidRPr="0013104F">
        <w:rPr>
          <w:rFonts w:ascii="Sylfaen" w:hAnsi="Sylfaen"/>
          <w:lang w:val="ka-GE"/>
        </w:rPr>
        <w:t xml:space="preserve"> 4 თემატური სემინარი </w:t>
      </w:r>
      <w:r w:rsidR="00D71C7D" w:rsidRPr="0013104F">
        <w:rPr>
          <w:rFonts w:ascii="Sylfaen" w:hAnsi="Sylfaen"/>
          <w:lang w:val="ka-GE"/>
        </w:rPr>
        <w:t>(</w:t>
      </w:r>
      <w:r w:rsidRPr="0013104F">
        <w:rPr>
          <w:rFonts w:ascii="Sylfaen" w:hAnsi="Sylfaen"/>
          <w:lang w:val="ka-GE"/>
        </w:rPr>
        <w:t>ჯამში 8 სემინარი</w:t>
      </w:r>
      <w:r w:rsidR="00D71C7D" w:rsidRPr="0013104F">
        <w:rPr>
          <w:rFonts w:ascii="Sylfaen" w:hAnsi="Sylfaen"/>
          <w:lang w:val="ka-GE"/>
        </w:rPr>
        <w:t>)</w:t>
      </w:r>
      <w:r w:rsidRPr="0013104F">
        <w:rPr>
          <w:rFonts w:ascii="Sylfaen" w:hAnsi="Sylfaen"/>
          <w:lang w:val="ka-GE"/>
        </w:rPr>
        <w:t xml:space="preserve">. </w:t>
      </w:r>
    </w:p>
    <w:p w14:paraId="105647D1" w14:textId="77777777" w:rsidR="00730971" w:rsidRDefault="00730971" w:rsidP="000C388C">
      <w:pPr>
        <w:jc w:val="both"/>
        <w:rPr>
          <w:rFonts w:ascii="Sylfaen" w:hAnsi="Sylfaen"/>
          <w:lang w:val="ka-GE"/>
        </w:rPr>
      </w:pPr>
    </w:p>
    <w:tbl>
      <w:tblPr>
        <w:tblStyle w:val="TableGrid"/>
        <w:tblW w:w="9770" w:type="dxa"/>
        <w:tblLook w:val="04A0" w:firstRow="1" w:lastRow="0" w:firstColumn="1" w:lastColumn="0" w:noHBand="0" w:noVBand="1"/>
      </w:tblPr>
      <w:tblGrid>
        <w:gridCol w:w="1706"/>
        <w:gridCol w:w="1498"/>
        <w:gridCol w:w="1661"/>
        <w:gridCol w:w="1270"/>
        <w:gridCol w:w="1491"/>
        <w:gridCol w:w="2136"/>
        <w:gridCol w:w="8"/>
      </w:tblGrid>
      <w:tr w:rsidR="007450A4" w:rsidRPr="00730971" w14:paraId="6AC0A751" w14:textId="77777777" w:rsidTr="003822F4">
        <w:tc>
          <w:tcPr>
            <w:tcW w:w="9770" w:type="dxa"/>
            <w:gridSpan w:val="7"/>
            <w:shd w:val="clear" w:color="auto" w:fill="0070C0"/>
          </w:tcPr>
          <w:p w14:paraId="590DC7C9" w14:textId="77777777" w:rsidR="007450A4" w:rsidRPr="00730971" w:rsidRDefault="007450A4" w:rsidP="001311D0">
            <w:pPr>
              <w:keepNext/>
              <w:keepLines/>
              <w:spacing w:before="480"/>
              <w:jc w:val="center"/>
              <w:outlineLvl w:val="0"/>
              <w:rPr>
                <w:rFonts w:ascii="Sylfaen" w:eastAsiaTheme="majorEastAsia" w:hAnsi="Sylfaen" w:cstheme="majorBidi"/>
                <w:b/>
                <w:bCs/>
                <w:color w:val="FFFFFF" w:themeColor="background1"/>
                <w:sz w:val="20"/>
                <w:szCs w:val="20"/>
                <w:lang w:val="ka-GE"/>
              </w:rPr>
            </w:pPr>
            <w:bookmarkStart w:id="27" w:name="_Toc37687400"/>
            <w:r w:rsidRPr="00730971">
              <w:rPr>
                <w:rFonts w:ascii="Sylfaen" w:eastAsiaTheme="majorEastAsia" w:hAnsi="Sylfaen" w:cstheme="majorBidi"/>
                <w:b/>
                <w:bCs/>
                <w:color w:val="FFFFFF" w:themeColor="background1"/>
                <w:sz w:val="20"/>
                <w:szCs w:val="20"/>
                <w:lang w:val="ka-GE"/>
              </w:rPr>
              <w:t>ამოცანა 3. ცნობიერების ამაღლება  სამეწარმეო სწავლების  შესახებ და სამეწარმეო საქმიანობის სტიმულირება</w:t>
            </w:r>
            <w:bookmarkEnd w:id="27"/>
          </w:p>
          <w:p w14:paraId="00B63FF7" w14:textId="77777777" w:rsidR="007450A4" w:rsidRPr="00730971" w:rsidRDefault="007450A4" w:rsidP="00FC4C14">
            <w:pPr>
              <w:spacing w:after="120" w:line="276" w:lineRule="auto"/>
              <w:jc w:val="both"/>
              <w:rPr>
                <w:rFonts w:ascii="Sylfaen" w:hAnsi="Sylfaen"/>
                <w:b/>
                <w:color w:val="FF0000"/>
                <w:sz w:val="20"/>
                <w:szCs w:val="20"/>
              </w:rPr>
            </w:pPr>
          </w:p>
        </w:tc>
      </w:tr>
      <w:tr w:rsidR="007450A4" w:rsidRPr="00730971" w14:paraId="3CFB4668" w14:textId="77777777" w:rsidTr="003822F4">
        <w:tc>
          <w:tcPr>
            <w:tcW w:w="3204" w:type="dxa"/>
            <w:gridSpan w:val="2"/>
          </w:tcPr>
          <w:p w14:paraId="7BDFBE4B" w14:textId="77777777" w:rsidR="007450A4" w:rsidRPr="00730971" w:rsidRDefault="007450A4" w:rsidP="00FC4C14">
            <w:pPr>
              <w:spacing w:after="120" w:line="276" w:lineRule="auto"/>
              <w:jc w:val="both"/>
              <w:rPr>
                <w:rFonts w:ascii="Sylfaen" w:hAnsi="Sylfaen"/>
                <w:b/>
                <w:color w:val="000000" w:themeColor="text1"/>
                <w:sz w:val="20"/>
                <w:szCs w:val="20"/>
              </w:rPr>
            </w:pPr>
            <w:proofErr w:type="spellStart"/>
            <w:r w:rsidRPr="00730971">
              <w:rPr>
                <w:rFonts w:ascii="Sylfaen" w:hAnsi="Sylfaen"/>
                <w:b/>
                <w:color w:val="000000" w:themeColor="text1"/>
                <w:sz w:val="20"/>
                <w:szCs w:val="20"/>
              </w:rPr>
              <w:t>აქტივობის</w:t>
            </w:r>
            <w:proofErr w:type="spellEnd"/>
            <w:r w:rsidRPr="00730971">
              <w:rPr>
                <w:rFonts w:ascii="Sylfaen" w:hAnsi="Sylfaen"/>
                <w:b/>
                <w:color w:val="000000" w:themeColor="text1"/>
                <w:sz w:val="20"/>
                <w:szCs w:val="20"/>
              </w:rPr>
              <w:t xml:space="preserve"> </w:t>
            </w:r>
            <w:proofErr w:type="spellStart"/>
            <w:r w:rsidRPr="00730971">
              <w:rPr>
                <w:rFonts w:ascii="Sylfaen" w:hAnsi="Sylfaen"/>
                <w:b/>
                <w:color w:val="000000" w:themeColor="text1"/>
                <w:sz w:val="20"/>
                <w:szCs w:val="20"/>
              </w:rPr>
              <w:t>ნომერი</w:t>
            </w:r>
            <w:proofErr w:type="spellEnd"/>
            <w:r w:rsidRPr="00730971">
              <w:rPr>
                <w:rFonts w:ascii="Sylfaen" w:hAnsi="Sylfaen"/>
                <w:b/>
                <w:color w:val="000000" w:themeColor="text1"/>
                <w:sz w:val="20"/>
                <w:szCs w:val="20"/>
              </w:rPr>
              <w:t xml:space="preserve"> </w:t>
            </w:r>
            <w:proofErr w:type="spellStart"/>
            <w:r w:rsidRPr="00730971">
              <w:rPr>
                <w:rFonts w:ascii="Sylfaen" w:hAnsi="Sylfaen"/>
                <w:b/>
                <w:color w:val="000000" w:themeColor="text1"/>
                <w:sz w:val="20"/>
                <w:szCs w:val="20"/>
              </w:rPr>
              <w:t>და</w:t>
            </w:r>
            <w:proofErr w:type="spellEnd"/>
            <w:r w:rsidRPr="00730971">
              <w:rPr>
                <w:rFonts w:ascii="Sylfaen" w:hAnsi="Sylfaen"/>
                <w:b/>
                <w:color w:val="000000" w:themeColor="text1"/>
                <w:sz w:val="20"/>
                <w:szCs w:val="20"/>
              </w:rPr>
              <w:t xml:space="preserve"> </w:t>
            </w:r>
            <w:proofErr w:type="spellStart"/>
            <w:r w:rsidRPr="00730971">
              <w:rPr>
                <w:rFonts w:ascii="Sylfaen" w:hAnsi="Sylfaen"/>
                <w:b/>
                <w:color w:val="000000" w:themeColor="text1"/>
                <w:sz w:val="20"/>
                <w:szCs w:val="20"/>
              </w:rPr>
              <w:t>სახელწოდება</w:t>
            </w:r>
            <w:proofErr w:type="spellEnd"/>
            <w:r w:rsidRPr="00730971">
              <w:rPr>
                <w:rFonts w:ascii="Sylfaen" w:hAnsi="Sylfaen"/>
                <w:b/>
                <w:color w:val="000000" w:themeColor="text1"/>
                <w:sz w:val="20"/>
                <w:szCs w:val="20"/>
              </w:rPr>
              <w:t>:</w:t>
            </w:r>
          </w:p>
        </w:tc>
        <w:tc>
          <w:tcPr>
            <w:tcW w:w="6566" w:type="dxa"/>
            <w:gridSpan w:val="5"/>
          </w:tcPr>
          <w:p w14:paraId="51942FD1" w14:textId="77777777" w:rsidR="007450A4" w:rsidRPr="00730971" w:rsidRDefault="007450A4" w:rsidP="00FC4C14">
            <w:pPr>
              <w:autoSpaceDE w:val="0"/>
              <w:autoSpaceDN w:val="0"/>
              <w:adjustRightInd w:val="0"/>
              <w:spacing w:after="200" w:line="276" w:lineRule="auto"/>
              <w:jc w:val="both"/>
              <w:rPr>
                <w:rFonts w:ascii="Sylfaen" w:hAnsi="Sylfaen" w:cs="Sylfaen"/>
                <w:color w:val="000000" w:themeColor="text1"/>
                <w:sz w:val="20"/>
                <w:szCs w:val="20"/>
              </w:rPr>
            </w:pPr>
            <w:proofErr w:type="spellStart"/>
            <w:r w:rsidRPr="00730971">
              <w:rPr>
                <w:rFonts w:ascii="Sylfaen" w:hAnsi="Sylfaen" w:cs="Sylfaen"/>
                <w:color w:val="000000" w:themeColor="text1"/>
                <w:sz w:val="20"/>
                <w:szCs w:val="20"/>
              </w:rPr>
              <w:t>აქტივობა</w:t>
            </w:r>
            <w:proofErr w:type="spellEnd"/>
            <w:r w:rsidRPr="00730971">
              <w:rPr>
                <w:rFonts w:ascii="Sylfaen" w:hAnsi="Sylfaen" w:cs="Sylfaen"/>
                <w:color w:val="000000" w:themeColor="text1"/>
                <w:sz w:val="20"/>
                <w:szCs w:val="20"/>
              </w:rPr>
              <w:t xml:space="preserve"> 3.6 </w:t>
            </w:r>
            <w:proofErr w:type="spellStart"/>
            <w:r w:rsidRPr="00730971">
              <w:rPr>
                <w:rFonts w:ascii="Sylfaen" w:hAnsi="Sylfaen" w:cs="Sylfaen"/>
                <w:color w:val="000000" w:themeColor="text1"/>
                <w:sz w:val="20"/>
                <w:szCs w:val="20"/>
              </w:rPr>
              <w:t>შემოქმედებითი</w:t>
            </w:r>
            <w:proofErr w:type="spellEnd"/>
            <w:r w:rsidRPr="00730971">
              <w:rPr>
                <w:rFonts w:ascii="Sylfaen" w:hAnsi="Sylfaen" w:cs="Sylfaen"/>
                <w:color w:val="000000" w:themeColor="text1"/>
                <w:sz w:val="20"/>
                <w:szCs w:val="20"/>
              </w:rPr>
              <w:t xml:space="preserve"> </w:t>
            </w:r>
            <w:proofErr w:type="spellStart"/>
            <w:r w:rsidRPr="00730971">
              <w:rPr>
                <w:rFonts w:ascii="Sylfaen" w:hAnsi="Sylfaen" w:cs="Sylfaen"/>
                <w:color w:val="000000" w:themeColor="text1"/>
                <w:sz w:val="20"/>
                <w:szCs w:val="20"/>
              </w:rPr>
              <w:t>მეწარმეობის</w:t>
            </w:r>
            <w:proofErr w:type="spellEnd"/>
            <w:r w:rsidRPr="00730971">
              <w:rPr>
                <w:rFonts w:ascii="Sylfaen" w:hAnsi="Sylfaen" w:cs="Sylfaen"/>
                <w:color w:val="000000" w:themeColor="text1"/>
                <w:sz w:val="20"/>
                <w:szCs w:val="20"/>
              </w:rPr>
              <w:t xml:space="preserve"> </w:t>
            </w:r>
            <w:proofErr w:type="spellStart"/>
            <w:r w:rsidRPr="00730971">
              <w:rPr>
                <w:rFonts w:ascii="Sylfaen" w:hAnsi="Sylfaen" w:cs="Sylfaen"/>
                <w:color w:val="000000" w:themeColor="text1"/>
                <w:sz w:val="20"/>
                <w:szCs w:val="20"/>
              </w:rPr>
              <w:t>ახალგაზრდული</w:t>
            </w:r>
            <w:proofErr w:type="spellEnd"/>
            <w:r w:rsidRPr="00730971">
              <w:rPr>
                <w:rFonts w:ascii="Sylfaen" w:hAnsi="Sylfaen" w:cs="Sylfaen"/>
                <w:color w:val="000000" w:themeColor="text1"/>
                <w:sz w:val="20"/>
                <w:szCs w:val="20"/>
              </w:rPr>
              <w:t xml:space="preserve"> </w:t>
            </w:r>
            <w:proofErr w:type="spellStart"/>
            <w:r w:rsidRPr="00730971">
              <w:rPr>
                <w:rFonts w:ascii="Sylfaen" w:hAnsi="Sylfaen" w:cs="Sylfaen"/>
                <w:color w:val="000000" w:themeColor="text1"/>
                <w:sz w:val="20"/>
                <w:szCs w:val="20"/>
              </w:rPr>
              <w:t>ფორუმის</w:t>
            </w:r>
            <w:proofErr w:type="spellEnd"/>
            <w:r w:rsidRPr="00730971">
              <w:rPr>
                <w:rFonts w:ascii="Sylfaen" w:hAnsi="Sylfaen" w:cs="Sylfaen"/>
                <w:color w:val="000000" w:themeColor="text1"/>
                <w:sz w:val="20"/>
                <w:szCs w:val="20"/>
              </w:rPr>
              <w:t xml:space="preserve"> </w:t>
            </w:r>
            <w:proofErr w:type="spellStart"/>
            <w:r w:rsidRPr="00730971">
              <w:rPr>
                <w:rFonts w:ascii="Sylfaen" w:hAnsi="Sylfaen" w:cs="Sylfaen"/>
                <w:color w:val="000000" w:themeColor="text1"/>
                <w:sz w:val="20"/>
                <w:szCs w:val="20"/>
              </w:rPr>
              <w:t>და</w:t>
            </w:r>
            <w:proofErr w:type="spellEnd"/>
            <w:r w:rsidRPr="00730971">
              <w:rPr>
                <w:rFonts w:ascii="Sylfaen" w:hAnsi="Sylfaen" w:cs="Sylfaen"/>
                <w:color w:val="000000" w:themeColor="text1"/>
                <w:sz w:val="20"/>
                <w:szCs w:val="20"/>
              </w:rPr>
              <w:t xml:space="preserve"> </w:t>
            </w:r>
            <w:proofErr w:type="spellStart"/>
            <w:r w:rsidRPr="00730971">
              <w:rPr>
                <w:rFonts w:ascii="Sylfaen" w:hAnsi="Sylfaen" w:cs="Sylfaen"/>
                <w:color w:val="000000" w:themeColor="text1"/>
                <w:sz w:val="20"/>
                <w:szCs w:val="20"/>
              </w:rPr>
              <w:t>მეწარმეობის</w:t>
            </w:r>
            <w:proofErr w:type="spellEnd"/>
            <w:r w:rsidRPr="00730971">
              <w:rPr>
                <w:rFonts w:ascii="Sylfaen" w:hAnsi="Sylfaen" w:cs="Sylfaen"/>
                <w:color w:val="000000" w:themeColor="text1"/>
                <w:sz w:val="20"/>
                <w:szCs w:val="20"/>
              </w:rPr>
              <w:t xml:space="preserve"> </w:t>
            </w:r>
            <w:proofErr w:type="spellStart"/>
            <w:r w:rsidRPr="00730971">
              <w:rPr>
                <w:rFonts w:ascii="Sylfaen" w:hAnsi="Sylfaen" w:cs="Sylfaen"/>
                <w:color w:val="000000" w:themeColor="text1"/>
                <w:sz w:val="20"/>
                <w:szCs w:val="20"/>
              </w:rPr>
              <w:t>სემინარების</w:t>
            </w:r>
            <w:proofErr w:type="spellEnd"/>
            <w:r w:rsidRPr="00730971">
              <w:rPr>
                <w:rFonts w:ascii="Sylfaen" w:hAnsi="Sylfaen" w:cs="Sylfaen"/>
                <w:color w:val="000000" w:themeColor="text1"/>
                <w:sz w:val="20"/>
                <w:szCs w:val="20"/>
              </w:rPr>
              <w:t xml:space="preserve"> </w:t>
            </w:r>
            <w:proofErr w:type="spellStart"/>
            <w:r w:rsidRPr="00730971">
              <w:rPr>
                <w:rFonts w:ascii="Sylfaen" w:hAnsi="Sylfaen" w:cs="Sylfaen"/>
                <w:color w:val="000000" w:themeColor="text1"/>
                <w:sz w:val="20"/>
                <w:szCs w:val="20"/>
              </w:rPr>
              <w:t>გამართვა</w:t>
            </w:r>
            <w:proofErr w:type="spellEnd"/>
          </w:p>
        </w:tc>
      </w:tr>
      <w:tr w:rsidR="007450A4" w:rsidRPr="00730971" w14:paraId="0C128A1D" w14:textId="77777777" w:rsidTr="003822F4">
        <w:tc>
          <w:tcPr>
            <w:tcW w:w="3204" w:type="dxa"/>
            <w:gridSpan w:val="2"/>
          </w:tcPr>
          <w:p w14:paraId="0EC8E9B0" w14:textId="77777777" w:rsidR="007450A4" w:rsidRPr="00730971" w:rsidRDefault="007450A4" w:rsidP="00FC4C14">
            <w:pPr>
              <w:spacing w:after="120" w:line="276" w:lineRule="auto"/>
              <w:jc w:val="both"/>
              <w:rPr>
                <w:rFonts w:ascii="Sylfaen" w:hAnsi="Sylfaen"/>
                <w:b/>
                <w:color w:val="000000" w:themeColor="text1"/>
                <w:sz w:val="20"/>
                <w:szCs w:val="20"/>
              </w:rPr>
            </w:pPr>
            <w:proofErr w:type="spellStart"/>
            <w:r w:rsidRPr="00730971">
              <w:rPr>
                <w:rFonts w:ascii="Sylfaen" w:hAnsi="Sylfaen"/>
                <w:b/>
                <w:color w:val="000000" w:themeColor="text1"/>
                <w:sz w:val="20"/>
                <w:szCs w:val="20"/>
              </w:rPr>
              <w:t>პასუხისმგებელი</w:t>
            </w:r>
            <w:proofErr w:type="spellEnd"/>
            <w:r w:rsidRPr="00730971">
              <w:rPr>
                <w:rFonts w:ascii="Sylfaen" w:hAnsi="Sylfaen"/>
                <w:b/>
                <w:color w:val="000000" w:themeColor="text1"/>
                <w:sz w:val="20"/>
                <w:szCs w:val="20"/>
              </w:rPr>
              <w:t xml:space="preserve"> </w:t>
            </w:r>
            <w:proofErr w:type="spellStart"/>
            <w:r w:rsidRPr="00730971">
              <w:rPr>
                <w:rFonts w:ascii="Sylfaen" w:hAnsi="Sylfaen"/>
                <w:b/>
                <w:color w:val="000000" w:themeColor="text1"/>
                <w:sz w:val="20"/>
                <w:szCs w:val="20"/>
              </w:rPr>
              <w:t>უწყება</w:t>
            </w:r>
            <w:proofErr w:type="spellEnd"/>
            <w:r w:rsidRPr="00730971">
              <w:rPr>
                <w:rFonts w:ascii="Sylfaen" w:hAnsi="Sylfaen"/>
                <w:b/>
                <w:color w:val="000000" w:themeColor="text1"/>
                <w:sz w:val="20"/>
                <w:szCs w:val="20"/>
              </w:rPr>
              <w:t xml:space="preserve">: </w:t>
            </w:r>
          </w:p>
        </w:tc>
        <w:tc>
          <w:tcPr>
            <w:tcW w:w="6566" w:type="dxa"/>
            <w:gridSpan w:val="5"/>
          </w:tcPr>
          <w:p w14:paraId="4CB9B99D" w14:textId="77777777" w:rsidR="007450A4" w:rsidRPr="00730971" w:rsidRDefault="007450A4" w:rsidP="00FC4C14">
            <w:pPr>
              <w:spacing w:after="200" w:line="276" w:lineRule="auto"/>
              <w:jc w:val="both"/>
              <w:rPr>
                <w:rFonts w:ascii="Sylfaen" w:hAnsi="Sylfaen" w:cs="Sylfaen"/>
                <w:color w:val="000000" w:themeColor="text1"/>
                <w:sz w:val="20"/>
                <w:szCs w:val="20"/>
              </w:rPr>
            </w:pPr>
            <w:proofErr w:type="spellStart"/>
            <w:r w:rsidRPr="00730971">
              <w:rPr>
                <w:rFonts w:ascii="Sylfaen" w:hAnsi="Sylfaen" w:cs="Sylfaen"/>
                <w:color w:val="000000" w:themeColor="text1"/>
                <w:sz w:val="20"/>
                <w:szCs w:val="20"/>
              </w:rPr>
              <w:t>საქართველოს</w:t>
            </w:r>
            <w:proofErr w:type="spellEnd"/>
            <w:r w:rsidRPr="00730971">
              <w:rPr>
                <w:rFonts w:ascii="Sylfaen" w:hAnsi="Sylfaen" w:cs="Sylfaen"/>
                <w:color w:val="000000" w:themeColor="text1"/>
                <w:sz w:val="20"/>
                <w:szCs w:val="20"/>
              </w:rPr>
              <w:t xml:space="preserve"> </w:t>
            </w:r>
            <w:proofErr w:type="spellStart"/>
            <w:r w:rsidRPr="00730971">
              <w:rPr>
                <w:rFonts w:ascii="Sylfaen" w:hAnsi="Sylfaen" w:cs="Sylfaen"/>
                <w:color w:val="000000" w:themeColor="text1"/>
                <w:sz w:val="20"/>
                <w:szCs w:val="20"/>
              </w:rPr>
              <w:t>განათლების</w:t>
            </w:r>
            <w:proofErr w:type="spellEnd"/>
            <w:r w:rsidRPr="00730971">
              <w:rPr>
                <w:rFonts w:ascii="Sylfaen" w:hAnsi="Sylfaen" w:cs="Sylfaen"/>
                <w:color w:val="000000" w:themeColor="text1"/>
                <w:sz w:val="20"/>
                <w:szCs w:val="20"/>
              </w:rPr>
              <w:t xml:space="preserve">, </w:t>
            </w:r>
            <w:proofErr w:type="spellStart"/>
            <w:r w:rsidRPr="00730971">
              <w:rPr>
                <w:rFonts w:ascii="Sylfaen" w:hAnsi="Sylfaen" w:cs="Sylfaen"/>
                <w:color w:val="000000" w:themeColor="text1"/>
                <w:sz w:val="20"/>
                <w:szCs w:val="20"/>
              </w:rPr>
              <w:t>მეცნიერების</w:t>
            </w:r>
            <w:proofErr w:type="spellEnd"/>
            <w:r w:rsidRPr="00730971">
              <w:rPr>
                <w:rFonts w:ascii="Sylfaen" w:hAnsi="Sylfaen" w:cs="Sylfaen"/>
                <w:color w:val="000000" w:themeColor="text1"/>
                <w:sz w:val="20"/>
                <w:szCs w:val="20"/>
              </w:rPr>
              <w:t xml:space="preserve">, </w:t>
            </w:r>
            <w:proofErr w:type="spellStart"/>
            <w:r w:rsidRPr="00730971">
              <w:rPr>
                <w:rFonts w:ascii="Sylfaen" w:hAnsi="Sylfaen" w:cs="Sylfaen"/>
                <w:color w:val="000000" w:themeColor="text1"/>
                <w:sz w:val="20"/>
                <w:szCs w:val="20"/>
              </w:rPr>
              <w:t>კულტურისა</w:t>
            </w:r>
            <w:proofErr w:type="spellEnd"/>
            <w:r w:rsidRPr="00730971">
              <w:rPr>
                <w:rFonts w:ascii="Sylfaen" w:hAnsi="Sylfaen" w:cs="Sylfaen"/>
                <w:color w:val="000000" w:themeColor="text1"/>
                <w:sz w:val="20"/>
                <w:szCs w:val="20"/>
              </w:rPr>
              <w:t xml:space="preserve"> </w:t>
            </w:r>
            <w:proofErr w:type="spellStart"/>
            <w:r w:rsidRPr="00730971">
              <w:rPr>
                <w:rFonts w:ascii="Sylfaen" w:hAnsi="Sylfaen" w:cs="Sylfaen"/>
                <w:color w:val="000000" w:themeColor="text1"/>
                <w:sz w:val="20"/>
                <w:szCs w:val="20"/>
              </w:rPr>
              <w:t>და</w:t>
            </w:r>
            <w:proofErr w:type="spellEnd"/>
            <w:r w:rsidRPr="00730971">
              <w:rPr>
                <w:rFonts w:ascii="Sylfaen" w:hAnsi="Sylfaen" w:cs="Sylfaen"/>
                <w:color w:val="000000" w:themeColor="text1"/>
                <w:sz w:val="20"/>
                <w:szCs w:val="20"/>
              </w:rPr>
              <w:t xml:space="preserve"> </w:t>
            </w:r>
            <w:proofErr w:type="spellStart"/>
            <w:r w:rsidRPr="00730971">
              <w:rPr>
                <w:rFonts w:ascii="Sylfaen" w:hAnsi="Sylfaen" w:cs="Sylfaen"/>
                <w:color w:val="000000" w:themeColor="text1"/>
                <w:sz w:val="20"/>
                <w:szCs w:val="20"/>
              </w:rPr>
              <w:t>სპორტის</w:t>
            </w:r>
            <w:proofErr w:type="spellEnd"/>
            <w:r w:rsidRPr="00730971">
              <w:rPr>
                <w:rFonts w:ascii="Sylfaen" w:hAnsi="Sylfaen" w:cs="Sylfaen"/>
                <w:color w:val="000000" w:themeColor="text1"/>
                <w:sz w:val="20"/>
                <w:szCs w:val="20"/>
              </w:rPr>
              <w:t xml:space="preserve"> </w:t>
            </w:r>
            <w:proofErr w:type="spellStart"/>
            <w:r w:rsidRPr="00730971">
              <w:rPr>
                <w:rFonts w:ascii="Sylfaen" w:hAnsi="Sylfaen" w:cs="Sylfaen"/>
                <w:color w:val="000000" w:themeColor="text1"/>
                <w:sz w:val="20"/>
                <w:szCs w:val="20"/>
              </w:rPr>
              <w:t>სამინისტრო</w:t>
            </w:r>
            <w:proofErr w:type="spellEnd"/>
          </w:p>
        </w:tc>
      </w:tr>
      <w:tr w:rsidR="007450A4" w:rsidRPr="00730971" w14:paraId="1A03A8EB" w14:textId="77777777" w:rsidTr="003822F4">
        <w:tc>
          <w:tcPr>
            <w:tcW w:w="9770" w:type="dxa"/>
            <w:gridSpan w:val="7"/>
            <w:shd w:val="clear" w:color="auto" w:fill="EEECE1" w:themeFill="background2"/>
          </w:tcPr>
          <w:p w14:paraId="3E49385A" w14:textId="77777777" w:rsidR="007450A4" w:rsidRPr="00730971" w:rsidRDefault="007450A4" w:rsidP="00FC4C14">
            <w:pPr>
              <w:spacing w:after="120" w:line="276" w:lineRule="auto"/>
              <w:jc w:val="center"/>
              <w:rPr>
                <w:rFonts w:ascii="Sylfaen" w:hAnsi="Sylfaen"/>
                <w:b/>
                <w:color w:val="000000" w:themeColor="text1"/>
                <w:sz w:val="20"/>
                <w:szCs w:val="20"/>
              </w:rPr>
            </w:pPr>
            <w:proofErr w:type="spellStart"/>
            <w:r w:rsidRPr="00730971">
              <w:rPr>
                <w:rFonts w:ascii="Sylfaen" w:hAnsi="Sylfaen"/>
                <w:b/>
                <w:color w:val="000000" w:themeColor="text1"/>
                <w:sz w:val="20"/>
                <w:szCs w:val="20"/>
              </w:rPr>
              <w:t>შესრულების</w:t>
            </w:r>
            <w:proofErr w:type="spellEnd"/>
            <w:r w:rsidRPr="00730971">
              <w:rPr>
                <w:rFonts w:ascii="Sylfaen" w:hAnsi="Sylfaen"/>
                <w:b/>
                <w:color w:val="000000" w:themeColor="text1"/>
                <w:sz w:val="20"/>
                <w:szCs w:val="20"/>
              </w:rPr>
              <w:t xml:space="preserve"> </w:t>
            </w:r>
            <w:proofErr w:type="spellStart"/>
            <w:r w:rsidRPr="00730971">
              <w:rPr>
                <w:rFonts w:ascii="Sylfaen" w:hAnsi="Sylfaen"/>
                <w:b/>
                <w:color w:val="000000" w:themeColor="text1"/>
                <w:sz w:val="20"/>
                <w:szCs w:val="20"/>
              </w:rPr>
              <w:t>ინდიკატორები</w:t>
            </w:r>
            <w:proofErr w:type="spellEnd"/>
          </w:p>
        </w:tc>
      </w:tr>
      <w:tr w:rsidR="007450A4" w:rsidRPr="00730971" w14:paraId="7E171809" w14:textId="77777777" w:rsidTr="00CB7705">
        <w:trPr>
          <w:trHeight w:val="1755"/>
        </w:trPr>
        <w:tc>
          <w:tcPr>
            <w:tcW w:w="3204" w:type="dxa"/>
            <w:gridSpan w:val="2"/>
          </w:tcPr>
          <w:p w14:paraId="1973F925" w14:textId="77777777" w:rsidR="007450A4" w:rsidRPr="0088255F" w:rsidRDefault="007450A4" w:rsidP="00FC4C14">
            <w:pPr>
              <w:spacing w:after="120" w:line="276" w:lineRule="auto"/>
              <w:jc w:val="both"/>
              <w:rPr>
                <w:rFonts w:ascii="Sylfaen" w:hAnsi="Sylfaen" w:cs="Sylfaen"/>
                <w:b/>
                <w:color w:val="000000" w:themeColor="text1"/>
                <w:sz w:val="20"/>
                <w:szCs w:val="20"/>
              </w:rPr>
            </w:pPr>
            <w:proofErr w:type="spellStart"/>
            <w:r w:rsidRPr="0088255F">
              <w:rPr>
                <w:rFonts w:ascii="Sylfaen" w:hAnsi="Sylfaen" w:cs="Sylfaen"/>
                <w:b/>
                <w:color w:val="000000" w:themeColor="text1"/>
                <w:sz w:val="20"/>
                <w:szCs w:val="20"/>
              </w:rPr>
              <w:t>შესრულების</w:t>
            </w:r>
            <w:proofErr w:type="spellEnd"/>
            <w:r w:rsidRPr="0088255F">
              <w:rPr>
                <w:rFonts w:ascii="Sylfaen" w:hAnsi="Sylfaen" w:cs="Sylfaen"/>
                <w:b/>
                <w:color w:val="000000" w:themeColor="text1"/>
                <w:sz w:val="20"/>
                <w:szCs w:val="20"/>
              </w:rPr>
              <w:t xml:space="preserve"> </w:t>
            </w:r>
            <w:proofErr w:type="spellStart"/>
            <w:r w:rsidRPr="0088255F">
              <w:rPr>
                <w:rFonts w:ascii="Sylfaen" w:hAnsi="Sylfaen" w:cs="Sylfaen"/>
                <w:b/>
                <w:color w:val="000000" w:themeColor="text1"/>
                <w:sz w:val="20"/>
                <w:szCs w:val="20"/>
              </w:rPr>
              <w:t>ინდიკატორი</w:t>
            </w:r>
            <w:proofErr w:type="spellEnd"/>
            <w:r w:rsidRPr="0088255F">
              <w:rPr>
                <w:rFonts w:ascii="Sylfaen" w:hAnsi="Sylfaen" w:cs="Sylfaen"/>
                <w:b/>
                <w:color w:val="000000" w:themeColor="text1"/>
                <w:sz w:val="20"/>
                <w:szCs w:val="20"/>
              </w:rPr>
              <w:t xml:space="preserve">: </w:t>
            </w:r>
          </w:p>
          <w:p w14:paraId="1129B5A5" w14:textId="77777777" w:rsidR="007450A4" w:rsidRPr="00730971" w:rsidRDefault="007450A4" w:rsidP="007450A4">
            <w:pPr>
              <w:jc w:val="both"/>
              <w:rPr>
                <w:rFonts w:ascii="Sylfaen" w:hAnsi="Sylfaen"/>
                <w:i/>
                <w:sz w:val="20"/>
                <w:szCs w:val="20"/>
                <w:lang w:val="ka-GE"/>
              </w:rPr>
            </w:pPr>
            <w:r w:rsidRPr="00730971">
              <w:rPr>
                <w:rFonts w:ascii="Sylfaen" w:hAnsi="Sylfaen"/>
                <w:i/>
                <w:sz w:val="20"/>
                <w:szCs w:val="20"/>
                <w:lang w:val="ka-GE"/>
              </w:rPr>
              <w:t>ფორუმის პროგრამა; გამართული სემინარების რაოდენობა, მონაწილეთა რაოდენობა</w:t>
            </w:r>
          </w:p>
          <w:p w14:paraId="082A2D12" w14:textId="77777777" w:rsidR="007450A4" w:rsidRPr="00730971" w:rsidRDefault="007450A4" w:rsidP="00FC4C14">
            <w:pPr>
              <w:spacing w:after="120" w:line="276" w:lineRule="auto"/>
              <w:jc w:val="both"/>
              <w:rPr>
                <w:rFonts w:ascii="Sylfaen" w:hAnsi="Sylfaen"/>
                <w:sz w:val="20"/>
                <w:szCs w:val="20"/>
                <w:lang w:val="ka-GE"/>
              </w:rPr>
            </w:pPr>
          </w:p>
        </w:tc>
        <w:tc>
          <w:tcPr>
            <w:tcW w:w="6566" w:type="dxa"/>
            <w:gridSpan w:val="5"/>
          </w:tcPr>
          <w:p w14:paraId="550FD2DF" w14:textId="77777777" w:rsidR="007450A4" w:rsidRPr="00730971" w:rsidRDefault="007450A4" w:rsidP="00FC4C14">
            <w:pPr>
              <w:spacing w:before="120" w:after="120" w:line="276" w:lineRule="auto"/>
              <w:jc w:val="both"/>
              <w:rPr>
                <w:rFonts w:ascii="Sylfaen" w:eastAsia="Arial Unicode MS" w:hAnsi="Sylfaen" w:cs="Arial Unicode MS"/>
                <w:b/>
                <w:color w:val="000000" w:themeColor="text1"/>
                <w:sz w:val="20"/>
                <w:szCs w:val="20"/>
                <w:lang w:val="ka-GE"/>
              </w:rPr>
            </w:pPr>
            <w:r w:rsidRPr="00730971">
              <w:rPr>
                <w:rFonts w:ascii="Sylfaen" w:eastAsia="Arial Unicode MS" w:hAnsi="Sylfaen" w:cs="Arial Unicode MS"/>
                <w:b/>
                <w:color w:val="000000" w:themeColor="text1"/>
                <w:sz w:val="20"/>
                <w:szCs w:val="20"/>
                <w:lang w:val="ka-GE"/>
              </w:rPr>
              <w:t>შესრულება:</w:t>
            </w:r>
          </w:p>
          <w:p w14:paraId="5B198BDA" w14:textId="77777777" w:rsidR="007450A4" w:rsidRPr="00730971" w:rsidRDefault="007450A4" w:rsidP="00D26BD4">
            <w:pPr>
              <w:jc w:val="both"/>
              <w:rPr>
                <w:rFonts w:ascii="Sylfaen" w:hAnsi="Sylfaen"/>
                <w:sz w:val="20"/>
                <w:szCs w:val="20"/>
                <w:lang w:val="ka-GE"/>
              </w:rPr>
            </w:pPr>
            <w:r w:rsidRPr="00730971">
              <w:rPr>
                <w:rFonts w:ascii="Sylfaen" w:hAnsi="Sylfaen" w:cs="Sylfaen"/>
                <w:sz w:val="20"/>
                <w:szCs w:val="20"/>
                <w:lang w:val="ka-GE"/>
              </w:rPr>
              <w:t>გაიმართა</w:t>
            </w:r>
            <w:r w:rsidRPr="00730971">
              <w:rPr>
                <w:rFonts w:ascii="Sylfaen" w:hAnsi="Sylfaen"/>
                <w:sz w:val="20"/>
                <w:szCs w:val="20"/>
                <w:lang w:val="ka-GE"/>
              </w:rPr>
              <w:t xml:space="preserve"> შემოქმედებითი მეწარმეობის ახალგაზრდული ფორუმი და მეწარმეობის </w:t>
            </w:r>
            <w:r w:rsidR="00D26BD4" w:rsidRPr="00730971">
              <w:rPr>
                <w:rFonts w:ascii="Sylfaen" w:hAnsi="Sylfaen"/>
                <w:sz w:val="20"/>
                <w:szCs w:val="20"/>
                <w:lang w:val="ka-GE"/>
              </w:rPr>
              <w:t xml:space="preserve">8 თემატური </w:t>
            </w:r>
            <w:r w:rsidRPr="00730971">
              <w:rPr>
                <w:rFonts w:ascii="Sylfaen" w:hAnsi="Sylfaen"/>
                <w:sz w:val="20"/>
                <w:szCs w:val="20"/>
                <w:lang w:val="ka-GE"/>
              </w:rPr>
              <w:t>სემინარი</w:t>
            </w:r>
            <w:r w:rsidR="00D26BD4" w:rsidRPr="00730971">
              <w:rPr>
                <w:rFonts w:ascii="Sylfaen" w:hAnsi="Sylfaen"/>
                <w:sz w:val="20"/>
                <w:szCs w:val="20"/>
                <w:lang w:val="ka-GE"/>
              </w:rPr>
              <w:t xml:space="preserve"> (ესწრებოდა </w:t>
            </w:r>
            <w:r w:rsidRPr="00730971">
              <w:rPr>
                <w:rFonts w:ascii="Sylfaen" w:hAnsi="Sylfaen"/>
                <w:sz w:val="20"/>
                <w:szCs w:val="20"/>
                <w:lang w:val="ka-GE"/>
              </w:rPr>
              <w:t xml:space="preserve"> 100-150 ადამიან</w:t>
            </w:r>
            <w:r w:rsidR="00D26BD4" w:rsidRPr="00730971">
              <w:rPr>
                <w:rFonts w:ascii="Sylfaen" w:hAnsi="Sylfaen"/>
                <w:sz w:val="20"/>
                <w:szCs w:val="20"/>
                <w:lang w:val="ka-GE"/>
              </w:rPr>
              <w:t>ი)</w:t>
            </w:r>
            <w:r w:rsidRPr="00730971">
              <w:rPr>
                <w:rFonts w:ascii="Sylfaen" w:hAnsi="Sylfaen"/>
                <w:sz w:val="20"/>
                <w:szCs w:val="20"/>
                <w:lang w:val="ka-GE"/>
              </w:rPr>
              <w:t xml:space="preserve">. </w:t>
            </w:r>
          </w:p>
        </w:tc>
      </w:tr>
      <w:tr w:rsidR="003822F4" w:rsidRPr="00730971" w14:paraId="0708CDD3" w14:textId="77777777" w:rsidTr="00CB7705">
        <w:trPr>
          <w:gridAfter w:val="1"/>
          <w:wAfter w:w="8" w:type="dxa"/>
          <w:trHeight w:val="423"/>
        </w:trPr>
        <w:tc>
          <w:tcPr>
            <w:tcW w:w="9762" w:type="dxa"/>
            <w:gridSpan w:val="6"/>
            <w:shd w:val="clear" w:color="auto" w:fill="EEECE1" w:themeFill="background2"/>
          </w:tcPr>
          <w:p w14:paraId="57021C69" w14:textId="77777777" w:rsidR="003822F4" w:rsidRPr="00730971" w:rsidRDefault="003822F4" w:rsidP="003822F4">
            <w:pPr>
              <w:spacing w:after="200" w:line="276" w:lineRule="auto"/>
              <w:jc w:val="center"/>
              <w:rPr>
                <w:rFonts w:ascii="Sylfaen" w:hAnsi="Sylfaen"/>
                <w:b/>
                <w:color w:val="000000" w:themeColor="text1"/>
                <w:sz w:val="20"/>
                <w:szCs w:val="20"/>
              </w:rPr>
            </w:pPr>
            <w:proofErr w:type="spellStart"/>
            <w:r w:rsidRPr="00730971">
              <w:rPr>
                <w:rFonts w:ascii="Sylfaen" w:hAnsi="Sylfaen"/>
                <w:b/>
                <w:color w:val="000000" w:themeColor="text1"/>
                <w:sz w:val="20"/>
                <w:szCs w:val="20"/>
              </w:rPr>
              <w:t>ბიუჯეტი</w:t>
            </w:r>
            <w:proofErr w:type="spellEnd"/>
          </w:p>
        </w:tc>
      </w:tr>
      <w:tr w:rsidR="003822F4" w:rsidRPr="00730971" w14:paraId="0CB365A3" w14:textId="77777777" w:rsidTr="003822F4">
        <w:trPr>
          <w:gridAfter w:val="1"/>
          <w:wAfter w:w="8" w:type="dxa"/>
          <w:trHeight w:val="233"/>
        </w:trPr>
        <w:tc>
          <w:tcPr>
            <w:tcW w:w="3204" w:type="dxa"/>
            <w:gridSpan w:val="2"/>
            <w:shd w:val="clear" w:color="auto" w:fill="FFFF00"/>
          </w:tcPr>
          <w:p w14:paraId="77CCDDC8" w14:textId="77777777" w:rsidR="003822F4" w:rsidRPr="00730971" w:rsidRDefault="003822F4" w:rsidP="003822F4">
            <w:pPr>
              <w:spacing w:after="200" w:line="276" w:lineRule="auto"/>
              <w:jc w:val="both"/>
              <w:rPr>
                <w:rFonts w:ascii="Sylfaen" w:hAnsi="Sylfaen"/>
                <w:b/>
                <w:color w:val="000000" w:themeColor="text1"/>
                <w:sz w:val="20"/>
                <w:szCs w:val="20"/>
              </w:rPr>
            </w:pPr>
            <w:proofErr w:type="spellStart"/>
            <w:r w:rsidRPr="00730971">
              <w:rPr>
                <w:rFonts w:ascii="Sylfaen" w:hAnsi="Sylfaen"/>
                <w:b/>
                <w:color w:val="000000" w:themeColor="text1"/>
                <w:sz w:val="20"/>
                <w:szCs w:val="20"/>
              </w:rPr>
              <w:t>საპროგნოზო</w:t>
            </w:r>
            <w:proofErr w:type="spellEnd"/>
            <w:r w:rsidRPr="00730971">
              <w:rPr>
                <w:rFonts w:ascii="Sylfaen" w:hAnsi="Sylfaen"/>
                <w:b/>
                <w:color w:val="000000" w:themeColor="text1"/>
                <w:sz w:val="20"/>
                <w:szCs w:val="20"/>
              </w:rPr>
              <w:t>:</w:t>
            </w:r>
          </w:p>
        </w:tc>
        <w:tc>
          <w:tcPr>
            <w:tcW w:w="6558" w:type="dxa"/>
            <w:gridSpan w:val="4"/>
            <w:shd w:val="clear" w:color="auto" w:fill="FFFF00"/>
          </w:tcPr>
          <w:p w14:paraId="09654276" w14:textId="77777777" w:rsidR="003822F4" w:rsidRPr="00730971" w:rsidRDefault="003822F4" w:rsidP="003822F4">
            <w:pPr>
              <w:spacing w:after="200" w:line="276" w:lineRule="auto"/>
              <w:jc w:val="both"/>
              <w:rPr>
                <w:rFonts w:ascii="Sylfaen" w:hAnsi="Sylfaen"/>
                <w:b/>
                <w:color w:val="000000" w:themeColor="text1"/>
                <w:sz w:val="20"/>
                <w:szCs w:val="20"/>
              </w:rPr>
            </w:pPr>
            <w:proofErr w:type="spellStart"/>
            <w:r w:rsidRPr="00730971">
              <w:rPr>
                <w:rFonts w:ascii="Sylfaen" w:hAnsi="Sylfaen"/>
                <w:b/>
                <w:color w:val="000000" w:themeColor="text1"/>
                <w:sz w:val="20"/>
                <w:szCs w:val="20"/>
              </w:rPr>
              <w:t>ფაქტობრივი</w:t>
            </w:r>
            <w:proofErr w:type="spellEnd"/>
            <w:r w:rsidRPr="00730971">
              <w:rPr>
                <w:rFonts w:ascii="Sylfaen" w:hAnsi="Sylfaen"/>
                <w:b/>
                <w:color w:val="000000" w:themeColor="text1"/>
                <w:sz w:val="20"/>
                <w:szCs w:val="20"/>
              </w:rPr>
              <w:t>:</w:t>
            </w:r>
          </w:p>
        </w:tc>
      </w:tr>
      <w:tr w:rsidR="003822F4" w:rsidRPr="00730971" w14:paraId="0B51A277" w14:textId="77777777" w:rsidTr="003822F4">
        <w:trPr>
          <w:gridAfter w:val="1"/>
          <w:wAfter w:w="8" w:type="dxa"/>
          <w:trHeight w:val="233"/>
        </w:trPr>
        <w:tc>
          <w:tcPr>
            <w:tcW w:w="3204" w:type="dxa"/>
            <w:gridSpan w:val="2"/>
            <w:shd w:val="clear" w:color="auto" w:fill="FFFFFF" w:themeFill="background1"/>
          </w:tcPr>
          <w:p w14:paraId="594EDD9A" w14:textId="77777777" w:rsidR="003822F4" w:rsidRPr="00730971" w:rsidRDefault="003822F4" w:rsidP="003822F4">
            <w:pPr>
              <w:spacing w:after="200" w:line="276" w:lineRule="auto"/>
              <w:jc w:val="both"/>
              <w:rPr>
                <w:rFonts w:ascii="Sylfaen" w:hAnsi="Sylfaen"/>
                <w:b/>
                <w:color w:val="000000" w:themeColor="text1"/>
                <w:sz w:val="20"/>
                <w:szCs w:val="20"/>
              </w:rPr>
            </w:pPr>
            <w:proofErr w:type="spellStart"/>
            <w:r w:rsidRPr="00730971">
              <w:rPr>
                <w:rFonts w:ascii="Sylfaen" w:hAnsi="Sylfaen"/>
                <w:b/>
                <w:color w:val="000000" w:themeColor="text1"/>
                <w:sz w:val="20"/>
                <w:szCs w:val="20"/>
              </w:rPr>
              <w:t>ბრიტანეთის</w:t>
            </w:r>
            <w:proofErr w:type="spellEnd"/>
            <w:r w:rsidRPr="00730971">
              <w:rPr>
                <w:rFonts w:ascii="Sylfaen" w:hAnsi="Sylfaen"/>
                <w:b/>
                <w:color w:val="000000" w:themeColor="text1"/>
                <w:sz w:val="20"/>
                <w:szCs w:val="20"/>
              </w:rPr>
              <w:t xml:space="preserve"> </w:t>
            </w:r>
            <w:proofErr w:type="spellStart"/>
            <w:r w:rsidRPr="00730971">
              <w:rPr>
                <w:rFonts w:ascii="Sylfaen" w:hAnsi="Sylfaen"/>
                <w:b/>
                <w:color w:val="000000" w:themeColor="text1"/>
                <w:sz w:val="20"/>
                <w:szCs w:val="20"/>
              </w:rPr>
              <w:t>საბჭო</w:t>
            </w:r>
            <w:proofErr w:type="spellEnd"/>
            <w:r w:rsidR="00255083" w:rsidRPr="00730971">
              <w:rPr>
                <w:rFonts w:ascii="Sylfaen" w:hAnsi="Sylfaen"/>
                <w:b/>
                <w:color w:val="000000" w:themeColor="text1"/>
                <w:sz w:val="20"/>
                <w:szCs w:val="20"/>
              </w:rPr>
              <w:t>/</w:t>
            </w:r>
            <w:proofErr w:type="spellStart"/>
            <w:r w:rsidRPr="00730971">
              <w:rPr>
                <w:rFonts w:ascii="Sylfaen" w:hAnsi="Sylfaen"/>
                <w:b/>
                <w:color w:val="000000" w:themeColor="text1"/>
                <w:sz w:val="20"/>
                <w:szCs w:val="20"/>
              </w:rPr>
              <w:t>სსიპ</w:t>
            </w:r>
            <w:proofErr w:type="spellEnd"/>
            <w:r w:rsidRPr="00730971">
              <w:rPr>
                <w:rFonts w:ascii="Sylfaen" w:hAnsi="Sylfaen"/>
                <w:b/>
                <w:color w:val="000000" w:themeColor="text1"/>
                <w:sz w:val="20"/>
                <w:szCs w:val="20"/>
              </w:rPr>
              <w:t xml:space="preserve"> - </w:t>
            </w:r>
            <w:proofErr w:type="spellStart"/>
            <w:r w:rsidRPr="00730971">
              <w:rPr>
                <w:rFonts w:ascii="Sylfaen" w:hAnsi="Sylfaen"/>
                <w:b/>
                <w:color w:val="000000" w:themeColor="text1"/>
                <w:sz w:val="20"/>
                <w:szCs w:val="20"/>
              </w:rPr>
              <w:t>შემოქმედებითი</w:t>
            </w:r>
            <w:proofErr w:type="spellEnd"/>
            <w:r w:rsidRPr="00730971">
              <w:rPr>
                <w:rFonts w:ascii="Sylfaen" w:hAnsi="Sylfaen"/>
                <w:b/>
                <w:color w:val="000000" w:themeColor="text1"/>
                <w:sz w:val="20"/>
                <w:szCs w:val="20"/>
              </w:rPr>
              <w:t xml:space="preserve"> </w:t>
            </w:r>
            <w:proofErr w:type="spellStart"/>
            <w:r w:rsidRPr="00730971">
              <w:rPr>
                <w:rFonts w:ascii="Sylfaen" w:hAnsi="Sylfaen"/>
                <w:b/>
                <w:color w:val="000000" w:themeColor="text1"/>
                <w:sz w:val="20"/>
                <w:szCs w:val="20"/>
              </w:rPr>
              <w:t>საქართველოს</w:t>
            </w:r>
            <w:proofErr w:type="spellEnd"/>
            <w:r w:rsidRPr="00730971">
              <w:rPr>
                <w:rFonts w:ascii="Sylfaen" w:hAnsi="Sylfaen"/>
                <w:b/>
                <w:color w:val="000000" w:themeColor="text1"/>
                <w:sz w:val="20"/>
                <w:szCs w:val="20"/>
              </w:rPr>
              <w:t xml:space="preserve"> </w:t>
            </w:r>
            <w:proofErr w:type="spellStart"/>
            <w:r w:rsidRPr="00730971">
              <w:rPr>
                <w:rFonts w:ascii="Sylfaen" w:hAnsi="Sylfaen"/>
                <w:b/>
                <w:color w:val="000000" w:themeColor="text1"/>
                <w:sz w:val="20"/>
                <w:szCs w:val="20"/>
              </w:rPr>
              <w:lastRenderedPageBreak/>
              <w:t>ადმინისტრაციული</w:t>
            </w:r>
            <w:proofErr w:type="spellEnd"/>
            <w:r w:rsidRPr="00730971">
              <w:rPr>
                <w:rFonts w:ascii="Sylfaen" w:hAnsi="Sylfaen"/>
                <w:b/>
                <w:color w:val="000000" w:themeColor="text1"/>
                <w:sz w:val="20"/>
                <w:szCs w:val="20"/>
              </w:rPr>
              <w:t xml:space="preserve"> </w:t>
            </w:r>
            <w:proofErr w:type="spellStart"/>
            <w:r w:rsidRPr="00730971">
              <w:rPr>
                <w:rFonts w:ascii="Sylfaen" w:hAnsi="Sylfaen"/>
                <w:b/>
                <w:color w:val="000000" w:themeColor="text1"/>
                <w:sz w:val="20"/>
                <w:szCs w:val="20"/>
              </w:rPr>
              <w:t>რესურსი</w:t>
            </w:r>
            <w:proofErr w:type="spellEnd"/>
          </w:p>
        </w:tc>
        <w:tc>
          <w:tcPr>
            <w:tcW w:w="6558" w:type="dxa"/>
            <w:gridSpan w:val="4"/>
            <w:shd w:val="clear" w:color="auto" w:fill="FFFFFF" w:themeFill="background1"/>
          </w:tcPr>
          <w:p w14:paraId="41985069" w14:textId="77777777" w:rsidR="003822F4" w:rsidRPr="00730971" w:rsidRDefault="003822F4" w:rsidP="003822F4">
            <w:pPr>
              <w:spacing w:after="200" w:line="276" w:lineRule="auto"/>
              <w:jc w:val="both"/>
              <w:rPr>
                <w:rFonts w:ascii="Sylfaen" w:hAnsi="Sylfaen"/>
                <w:b/>
                <w:color w:val="000000" w:themeColor="text1"/>
                <w:sz w:val="20"/>
                <w:szCs w:val="20"/>
              </w:rPr>
            </w:pPr>
            <w:proofErr w:type="spellStart"/>
            <w:r w:rsidRPr="00730971">
              <w:rPr>
                <w:rFonts w:ascii="Sylfaen" w:hAnsi="Sylfaen"/>
                <w:b/>
                <w:color w:val="000000" w:themeColor="text1"/>
                <w:sz w:val="20"/>
                <w:szCs w:val="20"/>
              </w:rPr>
              <w:lastRenderedPageBreak/>
              <w:t>ბრიტანეთის</w:t>
            </w:r>
            <w:proofErr w:type="spellEnd"/>
            <w:r w:rsidRPr="00730971">
              <w:rPr>
                <w:rFonts w:ascii="Sylfaen" w:hAnsi="Sylfaen"/>
                <w:b/>
                <w:color w:val="000000" w:themeColor="text1"/>
                <w:sz w:val="20"/>
                <w:szCs w:val="20"/>
              </w:rPr>
              <w:t xml:space="preserve"> </w:t>
            </w:r>
            <w:proofErr w:type="spellStart"/>
            <w:r w:rsidRPr="00730971">
              <w:rPr>
                <w:rFonts w:ascii="Sylfaen" w:hAnsi="Sylfaen"/>
                <w:b/>
                <w:color w:val="000000" w:themeColor="text1"/>
                <w:sz w:val="20"/>
                <w:szCs w:val="20"/>
              </w:rPr>
              <w:t>საბჭო</w:t>
            </w:r>
            <w:proofErr w:type="spellEnd"/>
            <w:r w:rsidR="00255083" w:rsidRPr="00730971">
              <w:rPr>
                <w:rFonts w:ascii="Sylfaen" w:hAnsi="Sylfaen"/>
                <w:b/>
                <w:color w:val="000000" w:themeColor="text1"/>
                <w:sz w:val="20"/>
                <w:szCs w:val="20"/>
                <w:lang w:val="ka-GE"/>
              </w:rPr>
              <w:t>/</w:t>
            </w:r>
            <w:proofErr w:type="spellStart"/>
            <w:r w:rsidRPr="00730971">
              <w:rPr>
                <w:rFonts w:ascii="Sylfaen" w:hAnsi="Sylfaen"/>
                <w:b/>
                <w:color w:val="000000" w:themeColor="text1"/>
                <w:sz w:val="20"/>
                <w:szCs w:val="20"/>
              </w:rPr>
              <w:t>სსიპ</w:t>
            </w:r>
            <w:proofErr w:type="spellEnd"/>
            <w:r w:rsidRPr="00730971">
              <w:rPr>
                <w:rFonts w:ascii="Sylfaen" w:hAnsi="Sylfaen"/>
                <w:b/>
                <w:color w:val="000000" w:themeColor="text1"/>
                <w:sz w:val="20"/>
                <w:szCs w:val="20"/>
              </w:rPr>
              <w:t xml:space="preserve"> - </w:t>
            </w:r>
            <w:proofErr w:type="spellStart"/>
            <w:r w:rsidRPr="00730971">
              <w:rPr>
                <w:rFonts w:ascii="Sylfaen" w:hAnsi="Sylfaen"/>
                <w:b/>
                <w:color w:val="000000" w:themeColor="text1"/>
                <w:sz w:val="20"/>
                <w:szCs w:val="20"/>
              </w:rPr>
              <w:t>შემოქმედებითი</w:t>
            </w:r>
            <w:proofErr w:type="spellEnd"/>
            <w:r w:rsidRPr="00730971">
              <w:rPr>
                <w:rFonts w:ascii="Sylfaen" w:hAnsi="Sylfaen"/>
                <w:b/>
                <w:color w:val="000000" w:themeColor="text1"/>
                <w:sz w:val="20"/>
                <w:szCs w:val="20"/>
              </w:rPr>
              <w:t xml:space="preserve"> </w:t>
            </w:r>
            <w:proofErr w:type="spellStart"/>
            <w:r w:rsidRPr="00730971">
              <w:rPr>
                <w:rFonts w:ascii="Sylfaen" w:hAnsi="Sylfaen"/>
                <w:b/>
                <w:color w:val="000000" w:themeColor="text1"/>
                <w:sz w:val="20"/>
                <w:szCs w:val="20"/>
              </w:rPr>
              <w:t>საქართველოს</w:t>
            </w:r>
            <w:proofErr w:type="spellEnd"/>
            <w:r w:rsidRPr="00730971">
              <w:rPr>
                <w:rFonts w:ascii="Sylfaen" w:hAnsi="Sylfaen"/>
                <w:b/>
                <w:color w:val="000000" w:themeColor="text1"/>
                <w:sz w:val="20"/>
                <w:szCs w:val="20"/>
              </w:rPr>
              <w:t xml:space="preserve"> </w:t>
            </w:r>
            <w:proofErr w:type="spellStart"/>
            <w:r w:rsidRPr="00730971">
              <w:rPr>
                <w:rFonts w:ascii="Sylfaen" w:hAnsi="Sylfaen"/>
                <w:b/>
                <w:color w:val="000000" w:themeColor="text1"/>
                <w:sz w:val="20"/>
                <w:szCs w:val="20"/>
              </w:rPr>
              <w:t>ადმინისტრაციული</w:t>
            </w:r>
            <w:proofErr w:type="spellEnd"/>
            <w:r w:rsidRPr="00730971">
              <w:rPr>
                <w:rFonts w:ascii="Sylfaen" w:hAnsi="Sylfaen"/>
                <w:b/>
                <w:color w:val="000000" w:themeColor="text1"/>
                <w:sz w:val="20"/>
                <w:szCs w:val="20"/>
              </w:rPr>
              <w:t xml:space="preserve"> </w:t>
            </w:r>
            <w:proofErr w:type="spellStart"/>
            <w:r w:rsidRPr="00730971">
              <w:rPr>
                <w:rFonts w:ascii="Sylfaen" w:hAnsi="Sylfaen"/>
                <w:b/>
                <w:color w:val="000000" w:themeColor="text1"/>
                <w:sz w:val="20"/>
                <w:szCs w:val="20"/>
              </w:rPr>
              <w:t>რესურსი</w:t>
            </w:r>
            <w:proofErr w:type="spellEnd"/>
          </w:p>
        </w:tc>
      </w:tr>
      <w:tr w:rsidR="003822F4" w:rsidRPr="00730971" w14:paraId="3E473BC7" w14:textId="77777777" w:rsidTr="003822F4">
        <w:trPr>
          <w:gridAfter w:val="1"/>
          <w:wAfter w:w="8" w:type="dxa"/>
          <w:trHeight w:val="625"/>
        </w:trPr>
        <w:tc>
          <w:tcPr>
            <w:tcW w:w="1706" w:type="dxa"/>
            <w:vMerge w:val="restart"/>
            <w:shd w:val="clear" w:color="auto" w:fill="DDD9C3" w:themeFill="background2" w:themeFillShade="E6"/>
          </w:tcPr>
          <w:p w14:paraId="55D26C4C" w14:textId="77777777" w:rsidR="003822F4" w:rsidRPr="00730971" w:rsidRDefault="003822F4" w:rsidP="003822F4">
            <w:pPr>
              <w:spacing w:after="200" w:line="276" w:lineRule="auto"/>
              <w:jc w:val="both"/>
              <w:rPr>
                <w:rFonts w:ascii="Sylfaen" w:hAnsi="Sylfaen"/>
                <w:b/>
                <w:color w:val="000000" w:themeColor="text1"/>
                <w:sz w:val="20"/>
                <w:szCs w:val="20"/>
                <w:lang w:val="ka-GE"/>
              </w:rPr>
            </w:pPr>
          </w:p>
          <w:p w14:paraId="04917AE0" w14:textId="77777777" w:rsidR="003822F4" w:rsidRPr="00730971" w:rsidRDefault="003822F4" w:rsidP="003822F4">
            <w:pPr>
              <w:spacing w:after="200" w:line="276" w:lineRule="auto"/>
              <w:jc w:val="both"/>
              <w:rPr>
                <w:rFonts w:ascii="Sylfaen" w:hAnsi="Sylfaen"/>
                <w:b/>
                <w:color w:val="000000" w:themeColor="text1"/>
                <w:sz w:val="20"/>
                <w:szCs w:val="20"/>
                <w:lang w:val="ka-GE"/>
              </w:rPr>
            </w:pPr>
          </w:p>
          <w:p w14:paraId="5C239FFE" w14:textId="77777777" w:rsidR="003822F4" w:rsidRPr="00730971" w:rsidRDefault="003822F4" w:rsidP="003822F4">
            <w:pPr>
              <w:spacing w:after="200" w:line="276" w:lineRule="auto"/>
              <w:jc w:val="both"/>
              <w:rPr>
                <w:rFonts w:ascii="Sylfaen" w:hAnsi="Sylfaen"/>
                <w:b/>
                <w:color w:val="000000" w:themeColor="text1"/>
                <w:sz w:val="20"/>
                <w:szCs w:val="20"/>
                <w:lang w:val="ka-GE"/>
              </w:rPr>
            </w:pPr>
          </w:p>
          <w:p w14:paraId="5DBDAB17" w14:textId="77777777" w:rsidR="003822F4" w:rsidRPr="00730971" w:rsidRDefault="003822F4" w:rsidP="003822F4">
            <w:pPr>
              <w:spacing w:after="200" w:line="276" w:lineRule="auto"/>
              <w:jc w:val="both"/>
              <w:rPr>
                <w:rFonts w:ascii="Sylfaen" w:hAnsi="Sylfaen"/>
                <w:b/>
                <w:color w:val="000000" w:themeColor="text1"/>
                <w:sz w:val="20"/>
                <w:szCs w:val="20"/>
                <w:lang w:val="ka-GE"/>
              </w:rPr>
            </w:pPr>
            <w:r w:rsidRPr="00730971">
              <w:rPr>
                <w:rFonts w:ascii="Sylfaen" w:hAnsi="Sylfaen"/>
                <w:b/>
                <w:color w:val="000000" w:themeColor="text1"/>
                <w:sz w:val="20"/>
                <w:szCs w:val="20"/>
                <w:lang w:val="ka-GE"/>
              </w:rPr>
              <w:t>შესრულების შეფასება</w:t>
            </w:r>
          </w:p>
        </w:tc>
        <w:tc>
          <w:tcPr>
            <w:tcW w:w="1498" w:type="dxa"/>
            <w:shd w:val="clear" w:color="auto" w:fill="8DB3E2" w:themeFill="text2" w:themeFillTint="66"/>
          </w:tcPr>
          <w:p w14:paraId="505966B3" w14:textId="77777777" w:rsidR="003822F4" w:rsidRPr="00730971" w:rsidRDefault="003822F4" w:rsidP="003822F4">
            <w:pPr>
              <w:spacing w:after="200" w:line="276" w:lineRule="auto"/>
              <w:jc w:val="both"/>
              <w:rPr>
                <w:rFonts w:ascii="Sylfaen" w:hAnsi="Sylfaen"/>
                <w:b/>
                <w:color w:val="000000" w:themeColor="text1"/>
                <w:sz w:val="20"/>
                <w:szCs w:val="20"/>
                <w:lang w:val="ka-GE"/>
              </w:rPr>
            </w:pPr>
            <w:r w:rsidRPr="00730971">
              <w:rPr>
                <w:rFonts w:ascii="Sylfaen" w:hAnsi="Sylfaen"/>
                <w:b/>
                <w:color w:val="000000" w:themeColor="text1"/>
                <w:sz w:val="20"/>
                <w:szCs w:val="20"/>
                <w:lang w:val="ka-GE"/>
              </w:rPr>
              <w:t>პროგრესი (%)</w:t>
            </w:r>
          </w:p>
        </w:tc>
        <w:tc>
          <w:tcPr>
            <w:tcW w:w="1661" w:type="dxa"/>
            <w:shd w:val="clear" w:color="auto" w:fill="95B3D7" w:themeFill="accent1" w:themeFillTint="99"/>
          </w:tcPr>
          <w:p w14:paraId="10C5B699" w14:textId="77777777" w:rsidR="003822F4" w:rsidRPr="00730971" w:rsidRDefault="003822F4" w:rsidP="003822F4">
            <w:pPr>
              <w:spacing w:after="200" w:line="276" w:lineRule="auto"/>
              <w:jc w:val="both"/>
              <w:rPr>
                <w:rFonts w:ascii="Sylfaen" w:hAnsi="Sylfaen"/>
                <w:b/>
                <w:color w:val="000000" w:themeColor="text1"/>
                <w:sz w:val="20"/>
                <w:szCs w:val="20"/>
              </w:rPr>
            </w:pPr>
            <w:r w:rsidRPr="00730971">
              <w:rPr>
                <w:rFonts w:ascii="Sylfaen" w:hAnsi="Sylfaen"/>
                <w:b/>
                <w:color w:val="000000" w:themeColor="text1"/>
                <w:sz w:val="20"/>
                <w:szCs w:val="20"/>
                <w:lang w:val="ka-GE"/>
              </w:rPr>
              <w:t>100%</w:t>
            </w:r>
          </w:p>
          <w:p w14:paraId="0BFACFB2" w14:textId="77777777" w:rsidR="003822F4" w:rsidRPr="00730971" w:rsidRDefault="003822F4" w:rsidP="003822F4">
            <w:pPr>
              <w:spacing w:after="200" w:line="276" w:lineRule="auto"/>
              <w:jc w:val="both"/>
              <w:rPr>
                <w:rFonts w:ascii="Sylfaen" w:hAnsi="Sylfaen"/>
                <w:b/>
                <w:color w:val="000000" w:themeColor="text1"/>
                <w:sz w:val="20"/>
                <w:szCs w:val="20"/>
              </w:rPr>
            </w:pPr>
          </w:p>
        </w:tc>
        <w:tc>
          <w:tcPr>
            <w:tcW w:w="1270" w:type="dxa"/>
            <w:shd w:val="clear" w:color="auto" w:fill="95B3D7" w:themeFill="accent1" w:themeFillTint="99"/>
          </w:tcPr>
          <w:p w14:paraId="2FFE9769" w14:textId="77777777" w:rsidR="003822F4" w:rsidRPr="00730971" w:rsidRDefault="003822F4" w:rsidP="003822F4">
            <w:pPr>
              <w:spacing w:after="200" w:line="276" w:lineRule="auto"/>
              <w:jc w:val="both"/>
              <w:rPr>
                <w:rFonts w:ascii="Sylfaen" w:hAnsi="Sylfaen"/>
                <w:b/>
                <w:color w:val="000000" w:themeColor="text1"/>
                <w:sz w:val="20"/>
                <w:szCs w:val="20"/>
              </w:rPr>
            </w:pPr>
            <w:r w:rsidRPr="00730971">
              <w:rPr>
                <w:rFonts w:ascii="Sylfaen" w:hAnsi="Sylfaen"/>
                <w:b/>
                <w:color w:val="000000" w:themeColor="text1"/>
                <w:sz w:val="20"/>
                <w:szCs w:val="20"/>
                <w:lang w:val="ka-GE"/>
              </w:rPr>
              <w:t>51%-99%</w:t>
            </w:r>
          </w:p>
          <w:p w14:paraId="55037661" w14:textId="77777777" w:rsidR="003822F4" w:rsidRPr="00730971" w:rsidRDefault="003822F4" w:rsidP="003822F4">
            <w:pPr>
              <w:spacing w:after="200" w:line="276" w:lineRule="auto"/>
              <w:jc w:val="both"/>
              <w:rPr>
                <w:rFonts w:ascii="Sylfaen" w:hAnsi="Sylfaen"/>
                <w:b/>
                <w:color w:val="000000" w:themeColor="text1"/>
                <w:sz w:val="20"/>
                <w:szCs w:val="20"/>
              </w:rPr>
            </w:pPr>
          </w:p>
        </w:tc>
        <w:tc>
          <w:tcPr>
            <w:tcW w:w="1491" w:type="dxa"/>
            <w:shd w:val="clear" w:color="auto" w:fill="95B3D7" w:themeFill="accent1" w:themeFillTint="99"/>
          </w:tcPr>
          <w:p w14:paraId="00E13BE9" w14:textId="77777777" w:rsidR="003822F4" w:rsidRPr="00730971" w:rsidRDefault="003822F4" w:rsidP="003822F4">
            <w:pPr>
              <w:spacing w:after="200" w:line="276" w:lineRule="auto"/>
              <w:jc w:val="both"/>
              <w:rPr>
                <w:rFonts w:ascii="Sylfaen" w:hAnsi="Sylfaen"/>
                <w:b/>
                <w:color w:val="000000" w:themeColor="text1"/>
                <w:sz w:val="20"/>
                <w:szCs w:val="20"/>
              </w:rPr>
            </w:pPr>
            <w:r w:rsidRPr="00730971">
              <w:rPr>
                <w:rFonts w:ascii="Sylfaen" w:hAnsi="Sylfaen"/>
                <w:b/>
                <w:color w:val="000000" w:themeColor="text1"/>
                <w:sz w:val="20"/>
                <w:szCs w:val="20"/>
                <w:lang w:val="ka-GE"/>
              </w:rPr>
              <w:t>1%-50%</w:t>
            </w:r>
          </w:p>
          <w:p w14:paraId="5BC416DC" w14:textId="77777777" w:rsidR="003822F4" w:rsidRPr="00730971" w:rsidRDefault="003822F4" w:rsidP="003822F4">
            <w:pPr>
              <w:spacing w:after="200" w:line="276" w:lineRule="auto"/>
              <w:jc w:val="both"/>
              <w:rPr>
                <w:rFonts w:ascii="Sylfaen" w:hAnsi="Sylfaen"/>
                <w:b/>
                <w:color w:val="000000" w:themeColor="text1"/>
                <w:sz w:val="20"/>
                <w:szCs w:val="20"/>
              </w:rPr>
            </w:pPr>
          </w:p>
        </w:tc>
        <w:tc>
          <w:tcPr>
            <w:tcW w:w="2136" w:type="dxa"/>
            <w:shd w:val="clear" w:color="auto" w:fill="95B3D7" w:themeFill="accent1" w:themeFillTint="99"/>
          </w:tcPr>
          <w:p w14:paraId="0CADDF20" w14:textId="77777777" w:rsidR="003822F4" w:rsidRPr="00730971" w:rsidRDefault="003822F4" w:rsidP="003822F4">
            <w:pPr>
              <w:spacing w:after="200" w:line="276" w:lineRule="auto"/>
              <w:jc w:val="both"/>
              <w:rPr>
                <w:rFonts w:ascii="Sylfaen" w:hAnsi="Sylfaen"/>
                <w:b/>
                <w:color w:val="000000" w:themeColor="text1"/>
                <w:sz w:val="20"/>
                <w:szCs w:val="20"/>
              </w:rPr>
            </w:pPr>
            <w:r w:rsidRPr="00730971">
              <w:rPr>
                <w:rFonts w:ascii="Sylfaen" w:hAnsi="Sylfaen"/>
                <w:b/>
                <w:color w:val="000000" w:themeColor="text1"/>
                <w:sz w:val="20"/>
                <w:szCs w:val="20"/>
                <w:lang w:val="ka-GE"/>
              </w:rPr>
              <w:t>0%</w:t>
            </w:r>
          </w:p>
          <w:p w14:paraId="05558E78" w14:textId="77777777" w:rsidR="003822F4" w:rsidRPr="00730971" w:rsidRDefault="003822F4" w:rsidP="003822F4">
            <w:pPr>
              <w:spacing w:after="200" w:line="276" w:lineRule="auto"/>
              <w:jc w:val="both"/>
              <w:rPr>
                <w:rFonts w:ascii="Sylfaen" w:hAnsi="Sylfaen"/>
                <w:b/>
                <w:color w:val="000000" w:themeColor="text1"/>
                <w:sz w:val="20"/>
                <w:szCs w:val="20"/>
                <w:lang w:val="ka-GE"/>
              </w:rPr>
            </w:pPr>
          </w:p>
        </w:tc>
      </w:tr>
      <w:tr w:rsidR="003822F4" w:rsidRPr="00730971" w14:paraId="1F6715D1" w14:textId="77777777" w:rsidTr="00CB7705">
        <w:trPr>
          <w:gridAfter w:val="1"/>
          <w:wAfter w:w="8" w:type="dxa"/>
          <w:trHeight w:val="667"/>
        </w:trPr>
        <w:tc>
          <w:tcPr>
            <w:tcW w:w="1706" w:type="dxa"/>
            <w:vMerge/>
            <w:shd w:val="clear" w:color="auto" w:fill="DDD9C3" w:themeFill="background2" w:themeFillShade="E6"/>
          </w:tcPr>
          <w:p w14:paraId="4DCD253F" w14:textId="77777777" w:rsidR="003822F4" w:rsidRPr="00730971" w:rsidRDefault="003822F4" w:rsidP="003822F4">
            <w:pPr>
              <w:spacing w:after="200" w:line="276" w:lineRule="auto"/>
              <w:jc w:val="both"/>
              <w:rPr>
                <w:rFonts w:ascii="Sylfaen" w:hAnsi="Sylfaen"/>
                <w:b/>
                <w:color w:val="000000" w:themeColor="text1"/>
                <w:sz w:val="20"/>
                <w:szCs w:val="20"/>
              </w:rPr>
            </w:pPr>
          </w:p>
        </w:tc>
        <w:tc>
          <w:tcPr>
            <w:tcW w:w="1498" w:type="dxa"/>
            <w:shd w:val="clear" w:color="auto" w:fill="FFFFFF" w:themeFill="background1"/>
          </w:tcPr>
          <w:p w14:paraId="521AC790" w14:textId="77777777" w:rsidR="003822F4" w:rsidRPr="00730971" w:rsidRDefault="003822F4" w:rsidP="003822F4">
            <w:pPr>
              <w:spacing w:after="200" w:line="276" w:lineRule="auto"/>
              <w:jc w:val="both"/>
              <w:rPr>
                <w:rFonts w:ascii="Sylfaen" w:hAnsi="Sylfaen"/>
                <w:b/>
                <w:color w:val="000000" w:themeColor="text1"/>
                <w:sz w:val="20"/>
                <w:szCs w:val="20"/>
                <w:lang w:val="ka-GE"/>
              </w:rPr>
            </w:pPr>
          </w:p>
          <w:p w14:paraId="6866CBCE" w14:textId="77777777" w:rsidR="003822F4" w:rsidRPr="00730971" w:rsidRDefault="003822F4" w:rsidP="003822F4">
            <w:pPr>
              <w:spacing w:after="200" w:line="276" w:lineRule="auto"/>
              <w:jc w:val="both"/>
              <w:rPr>
                <w:rFonts w:ascii="Sylfaen" w:hAnsi="Sylfaen"/>
                <w:b/>
                <w:color w:val="000000" w:themeColor="text1"/>
                <w:sz w:val="20"/>
                <w:szCs w:val="20"/>
                <w:lang w:val="ka-GE"/>
              </w:rPr>
            </w:pPr>
          </w:p>
        </w:tc>
        <w:tc>
          <w:tcPr>
            <w:tcW w:w="1661" w:type="dxa"/>
            <w:shd w:val="clear" w:color="auto" w:fill="FFFFFF" w:themeFill="background1"/>
          </w:tcPr>
          <w:p w14:paraId="4AA59EA3" w14:textId="77777777" w:rsidR="003822F4" w:rsidRPr="00730971" w:rsidRDefault="003822F4" w:rsidP="003822F4">
            <w:pPr>
              <w:spacing w:after="200" w:line="276" w:lineRule="auto"/>
              <w:jc w:val="both"/>
              <w:rPr>
                <w:rFonts w:ascii="Sylfaen" w:hAnsi="Sylfaen"/>
                <w:b/>
                <w:color w:val="000000" w:themeColor="text1"/>
                <w:sz w:val="20"/>
                <w:szCs w:val="20"/>
                <w:lang w:val="ka-GE"/>
              </w:rPr>
            </w:pPr>
            <w:r w:rsidRPr="00730971">
              <w:rPr>
                <w:rFonts w:ascii="Sylfaen" w:hAnsi="Sylfaen"/>
                <w:b/>
                <w:color w:val="000000" w:themeColor="text1"/>
                <w:sz w:val="20"/>
                <w:szCs w:val="20"/>
                <w:lang w:val="ka-GE"/>
              </w:rPr>
              <w:t>100%</w:t>
            </w:r>
          </w:p>
        </w:tc>
        <w:tc>
          <w:tcPr>
            <w:tcW w:w="1270" w:type="dxa"/>
            <w:shd w:val="clear" w:color="auto" w:fill="FFFFFF" w:themeFill="background1"/>
          </w:tcPr>
          <w:p w14:paraId="4EC3B645" w14:textId="77777777" w:rsidR="003822F4" w:rsidRPr="00730971" w:rsidRDefault="003822F4" w:rsidP="003822F4">
            <w:pPr>
              <w:spacing w:after="200" w:line="276" w:lineRule="auto"/>
              <w:jc w:val="both"/>
              <w:rPr>
                <w:rFonts w:ascii="Sylfaen" w:hAnsi="Sylfaen"/>
                <w:b/>
                <w:color w:val="000000" w:themeColor="text1"/>
                <w:sz w:val="20"/>
                <w:szCs w:val="20"/>
              </w:rPr>
            </w:pPr>
          </w:p>
        </w:tc>
        <w:tc>
          <w:tcPr>
            <w:tcW w:w="1491" w:type="dxa"/>
            <w:shd w:val="clear" w:color="auto" w:fill="FFFFFF" w:themeFill="background1"/>
          </w:tcPr>
          <w:p w14:paraId="453453DA" w14:textId="77777777" w:rsidR="003822F4" w:rsidRPr="00730971" w:rsidRDefault="003822F4" w:rsidP="003822F4">
            <w:pPr>
              <w:spacing w:after="200" w:line="276" w:lineRule="auto"/>
              <w:jc w:val="both"/>
              <w:rPr>
                <w:rFonts w:ascii="Sylfaen" w:hAnsi="Sylfaen"/>
                <w:b/>
                <w:color w:val="000000" w:themeColor="text1"/>
                <w:sz w:val="20"/>
                <w:szCs w:val="20"/>
              </w:rPr>
            </w:pPr>
          </w:p>
        </w:tc>
        <w:tc>
          <w:tcPr>
            <w:tcW w:w="2136" w:type="dxa"/>
            <w:shd w:val="clear" w:color="auto" w:fill="FFFFFF" w:themeFill="background1"/>
          </w:tcPr>
          <w:p w14:paraId="0381A36C" w14:textId="77777777" w:rsidR="003822F4" w:rsidRPr="00730971" w:rsidRDefault="003822F4" w:rsidP="003822F4">
            <w:pPr>
              <w:spacing w:after="200" w:line="276" w:lineRule="auto"/>
              <w:jc w:val="both"/>
              <w:rPr>
                <w:rFonts w:ascii="Sylfaen" w:hAnsi="Sylfaen"/>
                <w:b/>
                <w:color w:val="000000" w:themeColor="text1"/>
                <w:sz w:val="20"/>
                <w:szCs w:val="20"/>
              </w:rPr>
            </w:pPr>
          </w:p>
        </w:tc>
      </w:tr>
      <w:tr w:rsidR="003822F4" w:rsidRPr="00730971" w14:paraId="00255357" w14:textId="77777777" w:rsidTr="003822F4">
        <w:trPr>
          <w:gridAfter w:val="1"/>
          <w:wAfter w:w="8" w:type="dxa"/>
          <w:trHeight w:val="574"/>
        </w:trPr>
        <w:tc>
          <w:tcPr>
            <w:tcW w:w="1706" w:type="dxa"/>
            <w:vMerge/>
            <w:shd w:val="clear" w:color="auto" w:fill="DDD9C3" w:themeFill="background2" w:themeFillShade="E6"/>
          </w:tcPr>
          <w:p w14:paraId="50BCB383" w14:textId="77777777" w:rsidR="003822F4" w:rsidRPr="00730971" w:rsidRDefault="003822F4" w:rsidP="003822F4">
            <w:pPr>
              <w:spacing w:after="200" w:line="276" w:lineRule="auto"/>
              <w:jc w:val="both"/>
              <w:rPr>
                <w:rFonts w:ascii="Sylfaen" w:hAnsi="Sylfaen"/>
                <w:b/>
                <w:color w:val="000000" w:themeColor="text1"/>
                <w:sz w:val="20"/>
                <w:szCs w:val="20"/>
              </w:rPr>
            </w:pPr>
          </w:p>
        </w:tc>
        <w:tc>
          <w:tcPr>
            <w:tcW w:w="1498" w:type="dxa"/>
            <w:shd w:val="clear" w:color="auto" w:fill="FABF8F" w:themeFill="accent6" w:themeFillTint="99"/>
          </w:tcPr>
          <w:p w14:paraId="723F9874" w14:textId="77777777" w:rsidR="003822F4" w:rsidRPr="00730971" w:rsidRDefault="003822F4" w:rsidP="003822F4">
            <w:pPr>
              <w:spacing w:after="200" w:line="276" w:lineRule="auto"/>
              <w:jc w:val="both"/>
              <w:rPr>
                <w:rFonts w:ascii="Sylfaen" w:hAnsi="Sylfaen"/>
                <w:b/>
                <w:color w:val="000000" w:themeColor="text1"/>
                <w:sz w:val="20"/>
                <w:szCs w:val="20"/>
                <w:lang w:val="ka-GE"/>
              </w:rPr>
            </w:pPr>
            <w:r w:rsidRPr="00730971">
              <w:rPr>
                <w:rFonts w:ascii="Sylfaen" w:hAnsi="Sylfaen"/>
                <w:b/>
                <w:color w:val="000000" w:themeColor="text1"/>
                <w:sz w:val="20"/>
                <w:szCs w:val="20"/>
                <w:lang w:val="ka-GE"/>
              </w:rPr>
              <w:t>სტატუსი</w:t>
            </w:r>
          </w:p>
        </w:tc>
        <w:tc>
          <w:tcPr>
            <w:tcW w:w="1661" w:type="dxa"/>
            <w:shd w:val="clear" w:color="auto" w:fill="FABF8F" w:themeFill="accent6" w:themeFillTint="99"/>
          </w:tcPr>
          <w:p w14:paraId="0CC8A19D" w14:textId="77777777" w:rsidR="003822F4" w:rsidRPr="00730971" w:rsidRDefault="003822F4" w:rsidP="003822F4">
            <w:pPr>
              <w:spacing w:after="200" w:line="276" w:lineRule="auto"/>
              <w:jc w:val="both"/>
              <w:rPr>
                <w:rFonts w:ascii="Sylfaen" w:hAnsi="Sylfaen"/>
                <w:b/>
                <w:color w:val="000000" w:themeColor="text1"/>
                <w:sz w:val="20"/>
                <w:szCs w:val="20"/>
                <w:lang w:val="ka-GE"/>
              </w:rPr>
            </w:pPr>
            <w:r w:rsidRPr="00730971">
              <w:rPr>
                <w:rFonts w:ascii="Sylfaen" w:hAnsi="Sylfaen"/>
                <w:b/>
                <w:color w:val="000000" w:themeColor="text1"/>
                <w:sz w:val="20"/>
                <w:szCs w:val="20"/>
                <w:lang w:val="ka-GE"/>
              </w:rPr>
              <w:t>განხორციელდა</w:t>
            </w:r>
          </w:p>
        </w:tc>
        <w:tc>
          <w:tcPr>
            <w:tcW w:w="1270" w:type="dxa"/>
            <w:shd w:val="clear" w:color="auto" w:fill="FABF8F" w:themeFill="accent6" w:themeFillTint="99"/>
          </w:tcPr>
          <w:p w14:paraId="07ECC71A" w14:textId="77777777" w:rsidR="003822F4" w:rsidRPr="00730971" w:rsidRDefault="003822F4" w:rsidP="003822F4">
            <w:pPr>
              <w:spacing w:after="200" w:line="276" w:lineRule="auto"/>
              <w:jc w:val="both"/>
              <w:rPr>
                <w:rFonts w:ascii="Sylfaen" w:hAnsi="Sylfaen"/>
                <w:b/>
                <w:color w:val="000000" w:themeColor="text1"/>
                <w:sz w:val="20"/>
                <w:szCs w:val="20"/>
                <w:lang w:val="ka-GE"/>
              </w:rPr>
            </w:pPr>
            <w:r w:rsidRPr="00730971">
              <w:rPr>
                <w:rFonts w:ascii="Sylfaen" w:hAnsi="Sylfaen"/>
                <w:b/>
                <w:color w:val="000000" w:themeColor="text1"/>
                <w:sz w:val="20"/>
                <w:szCs w:val="20"/>
                <w:lang w:val="ka-GE"/>
              </w:rPr>
              <w:t>მიმდინარე - მეტწილად შესრულდა</w:t>
            </w:r>
          </w:p>
        </w:tc>
        <w:tc>
          <w:tcPr>
            <w:tcW w:w="1491" w:type="dxa"/>
            <w:shd w:val="clear" w:color="auto" w:fill="FABF8F" w:themeFill="accent6" w:themeFillTint="99"/>
          </w:tcPr>
          <w:p w14:paraId="219ED35D" w14:textId="77777777" w:rsidR="003822F4" w:rsidRPr="00730971" w:rsidRDefault="003822F4" w:rsidP="003822F4">
            <w:pPr>
              <w:spacing w:after="200" w:line="276" w:lineRule="auto"/>
              <w:jc w:val="both"/>
              <w:rPr>
                <w:rFonts w:ascii="Sylfaen" w:hAnsi="Sylfaen"/>
                <w:b/>
                <w:color w:val="000000" w:themeColor="text1"/>
                <w:sz w:val="20"/>
                <w:szCs w:val="20"/>
                <w:lang w:val="ka-GE"/>
              </w:rPr>
            </w:pPr>
            <w:r w:rsidRPr="00730971">
              <w:rPr>
                <w:rFonts w:ascii="Sylfaen" w:hAnsi="Sylfaen"/>
                <w:b/>
                <w:color w:val="000000" w:themeColor="text1"/>
                <w:sz w:val="20"/>
                <w:szCs w:val="20"/>
                <w:lang w:val="ka-GE"/>
              </w:rPr>
              <w:t>მიმდინარე -ნაწილობრივ შესრულდა</w:t>
            </w:r>
          </w:p>
        </w:tc>
        <w:tc>
          <w:tcPr>
            <w:tcW w:w="2136" w:type="dxa"/>
            <w:shd w:val="clear" w:color="auto" w:fill="FABF8F" w:themeFill="accent6" w:themeFillTint="99"/>
          </w:tcPr>
          <w:p w14:paraId="651F62FC" w14:textId="77777777" w:rsidR="003822F4" w:rsidRPr="00730971" w:rsidRDefault="003822F4" w:rsidP="003822F4">
            <w:pPr>
              <w:spacing w:after="200" w:line="276" w:lineRule="auto"/>
              <w:jc w:val="both"/>
              <w:rPr>
                <w:rFonts w:ascii="Sylfaen" w:hAnsi="Sylfaen"/>
                <w:b/>
                <w:color w:val="000000" w:themeColor="text1"/>
                <w:sz w:val="20"/>
                <w:szCs w:val="20"/>
                <w:lang w:val="ka-GE"/>
              </w:rPr>
            </w:pPr>
            <w:r w:rsidRPr="00730971">
              <w:rPr>
                <w:rFonts w:ascii="Sylfaen" w:hAnsi="Sylfaen"/>
                <w:b/>
                <w:color w:val="000000" w:themeColor="text1"/>
                <w:sz w:val="20"/>
                <w:szCs w:val="20"/>
                <w:lang w:val="ka-GE"/>
              </w:rPr>
              <w:t>არ დაწყებულა/გაუქმდა</w:t>
            </w:r>
          </w:p>
        </w:tc>
      </w:tr>
      <w:tr w:rsidR="003822F4" w:rsidRPr="00730971" w14:paraId="3F8038FD" w14:textId="77777777" w:rsidTr="003822F4">
        <w:trPr>
          <w:gridAfter w:val="1"/>
          <w:wAfter w:w="8" w:type="dxa"/>
          <w:trHeight w:val="574"/>
        </w:trPr>
        <w:tc>
          <w:tcPr>
            <w:tcW w:w="1706" w:type="dxa"/>
            <w:vMerge/>
            <w:shd w:val="clear" w:color="auto" w:fill="DDD9C3" w:themeFill="background2" w:themeFillShade="E6"/>
          </w:tcPr>
          <w:p w14:paraId="32FAD266" w14:textId="77777777" w:rsidR="003822F4" w:rsidRPr="00730971" w:rsidRDefault="003822F4" w:rsidP="003822F4">
            <w:pPr>
              <w:spacing w:after="200" w:line="276" w:lineRule="auto"/>
              <w:jc w:val="both"/>
              <w:rPr>
                <w:rFonts w:ascii="Sylfaen" w:hAnsi="Sylfaen"/>
                <w:b/>
                <w:color w:val="000000" w:themeColor="text1"/>
                <w:sz w:val="20"/>
                <w:szCs w:val="20"/>
              </w:rPr>
            </w:pPr>
          </w:p>
        </w:tc>
        <w:tc>
          <w:tcPr>
            <w:tcW w:w="1498" w:type="dxa"/>
            <w:shd w:val="clear" w:color="auto" w:fill="FFFFFF" w:themeFill="background1"/>
          </w:tcPr>
          <w:p w14:paraId="5B6669D2" w14:textId="77777777" w:rsidR="003822F4" w:rsidRPr="00730971" w:rsidRDefault="003822F4" w:rsidP="003822F4">
            <w:pPr>
              <w:spacing w:after="200" w:line="276" w:lineRule="auto"/>
              <w:jc w:val="both"/>
              <w:rPr>
                <w:rFonts w:ascii="Sylfaen" w:hAnsi="Sylfaen"/>
                <w:b/>
                <w:color w:val="000000" w:themeColor="text1"/>
                <w:sz w:val="20"/>
                <w:szCs w:val="20"/>
              </w:rPr>
            </w:pPr>
          </w:p>
        </w:tc>
        <w:tc>
          <w:tcPr>
            <w:tcW w:w="1661" w:type="dxa"/>
            <w:shd w:val="clear" w:color="auto" w:fill="FFFFFF" w:themeFill="background1"/>
          </w:tcPr>
          <w:p w14:paraId="02F6928E" w14:textId="77777777" w:rsidR="003822F4" w:rsidRPr="00730971" w:rsidRDefault="003822F4" w:rsidP="003822F4">
            <w:pPr>
              <w:spacing w:after="200" w:line="276" w:lineRule="auto"/>
              <w:jc w:val="both"/>
              <w:rPr>
                <w:rFonts w:ascii="Sylfaen" w:hAnsi="Sylfaen"/>
                <w:b/>
                <w:color w:val="000000" w:themeColor="text1"/>
                <w:sz w:val="20"/>
                <w:szCs w:val="20"/>
                <w:lang w:val="ka-GE"/>
              </w:rPr>
            </w:pPr>
            <w:r w:rsidRPr="00730971">
              <w:rPr>
                <w:rFonts w:ascii="Sylfaen" w:hAnsi="Sylfaen"/>
                <w:b/>
                <w:color w:val="000000" w:themeColor="text1"/>
                <w:sz w:val="20"/>
                <w:szCs w:val="20"/>
                <w:lang w:val="ka-GE"/>
              </w:rPr>
              <w:t>√</w:t>
            </w:r>
          </w:p>
        </w:tc>
        <w:tc>
          <w:tcPr>
            <w:tcW w:w="1270" w:type="dxa"/>
          </w:tcPr>
          <w:p w14:paraId="48610F54" w14:textId="77777777" w:rsidR="003822F4" w:rsidRPr="00730971" w:rsidRDefault="003822F4" w:rsidP="003822F4">
            <w:pPr>
              <w:spacing w:after="200" w:line="276" w:lineRule="auto"/>
              <w:jc w:val="both"/>
              <w:rPr>
                <w:rFonts w:ascii="Sylfaen" w:hAnsi="Sylfaen"/>
                <w:b/>
                <w:color w:val="000000" w:themeColor="text1"/>
                <w:sz w:val="20"/>
                <w:szCs w:val="20"/>
                <w:lang w:val="ka-GE"/>
              </w:rPr>
            </w:pPr>
          </w:p>
        </w:tc>
        <w:tc>
          <w:tcPr>
            <w:tcW w:w="1491" w:type="dxa"/>
          </w:tcPr>
          <w:p w14:paraId="4E95D6C5" w14:textId="77777777" w:rsidR="003822F4" w:rsidRPr="00730971" w:rsidRDefault="003822F4" w:rsidP="003822F4">
            <w:pPr>
              <w:spacing w:after="200" w:line="276" w:lineRule="auto"/>
              <w:jc w:val="both"/>
              <w:rPr>
                <w:rFonts w:ascii="Sylfaen" w:hAnsi="Sylfaen"/>
                <w:b/>
                <w:color w:val="000000" w:themeColor="text1"/>
                <w:sz w:val="20"/>
                <w:szCs w:val="20"/>
                <w:lang w:val="ka-GE"/>
              </w:rPr>
            </w:pPr>
          </w:p>
        </w:tc>
        <w:tc>
          <w:tcPr>
            <w:tcW w:w="2136" w:type="dxa"/>
          </w:tcPr>
          <w:p w14:paraId="655D1875" w14:textId="77777777" w:rsidR="003822F4" w:rsidRPr="00730971" w:rsidRDefault="003822F4" w:rsidP="003822F4">
            <w:pPr>
              <w:spacing w:after="200" w:line="276" w:lineRule="auto"/>
              <w:jc w:val="both"/>
              <w:rPr>
                <w:rFonts w:ascii="Sylfaen" w:hAnsi="Sylfaen"/>
                <w:b/>
                <w:color w:val="000000" w:themeColor="text1"/>
                <w:sz w:val="20"/>
                <w:szCs w:val="20"/>
                <w:lang w:val="ka-GE"/>
              </w:rPr>
            </w:pPr>
          </w:p>
        </w:tc>
      </w:tr>
    </w:tbl>
    <w:p w14:paraId="35171EBF" w14:textId="77777777" w:rsidR="003822F4" w:rsidRPr="0013104F" w:rsidRDefault="003822F4" w:rsidP="003822F4">
      <w:pPr>
        <w:jc w:val="both"/>
        <w:rPr>
          <w:rFonts w:ascii="Sylfaen" w:hAnsi="Sylfaen"/>
          <w:b/>
          <w:color w:val="000000" w:themeColor="text1"/>
          <w:sz w:val="20"/>
          <w:szCs w:val="20"/>
          <w:lang w:val="ka-GE"/>
        </w:rPr>
      </w:pPr>
    </w:p>
    <w:p w14:paraId="5303613F" w14:textId="77777777" w:rsidR="005301BA" w:rsidRPr="0013104F" w:rsidRDefault="005301BA" w:rsidP="00B145A4">
      <w:pPr>
        <w:pStyle w:val="Heading1"/>
        <w:jc w:val="both"/>
        <w:rPr>
          <w:rFonts w:ascii="Sylfaen" w:hAnsi="Sylfaen" w:cs="Sylfaen"/>
          <w:color w:val="000000" w:themeColor="text1"/>
          <w:sz w:val="24"/>
          <w:szCs w:val="24"/>
          <w:lang w:val="ka-GE"/>
        </w:rPr>
      </w:pPr>
      <w:bookmarkStart w:id="28" w:name="_Toc37687401"/>
      <w:r w:rsidRPr="0013104F">
        <w:rPr>
          <w:rFonts w:ascii="Sylfaen" w:hAnsi="Sylfaen" w:cs="Sylfaen"/>
          <w:color w:val="000000" w:themeColor="text1"/>
          <w:sz w:val="24"/>
          <w:szCs w:val="24"/>
          <w:lang w:val="ka-GE"/>
        </w:rPr>
        <w:t>ამოცანა</w:t>
      </w:r>
      <w:r w:rsidRPr="0013104F">
        <w:rPr>
          <w:rFonts w:ascii="Sylfaen" w:hAnsi="Sylfaen"/>
          <w:color w:val="000000" w:themeColor="text1"/>
          <w:sz w:val="24"/>
          <w:szCs w:val="24"/>
          <w:lang w:val="ka-GE"/>
        </w:rPr>
        <w:t xml:space="preserve"> 4. </w:t>
      </w:r>
      <w:r w:rsidRPr="0013104F">
        <w:rPr>
          <w:rFonts w:ascii="Sylfaen" w:hAnsi="Sylfaen" w:cs="Sylfaen"/>
          <w:color w:val="000000" w:themeColor="text1"/>
          <w:sz w:val="24"/>
          <w:szCs w:val="24"/>
          <w:lang w:val="ka-GE"/>
        </w:rPr>
        <w:t>მეწარმეობის</w:t>
      </w:r>
      <w:r w:rsidR="00255083">
        <w:rPr>
          <w:rFonts w:ascii="Sylfaen" w:hAnsi="Sylfaen" w:cs="Sylfaen"/>
          <w:color w:val="000000" w:themeColor="text1"/>
          <w:sz w:val="24"/>
          <w:szCs w:val="24"/>
          <w:lang w:val="ka-GE"/>
        </w:rPr>
        <w:t xml:space="preserve"> </w:t>
      </w:r>
      <w:r w:rsidRPr="0013104F">
        <w:rPr>
          <w:rFonts w:ascii="Sylfaen" w:hAnsi="Sylfaen" w:cs="Sylfaen"/>
          <w:color w:val="000000" w:themeColor="text1"/>
          <w:sz w:val="24"/>
          <w:szCs w:val="24"/>
          <w:lang w:val="ka-GE"/>
        </w:rPr>
        <w:t>კომპონენტის</w:t>
      </w:r>
      <w:r w:rsidR="00255083">
        <w:rPr>
          <w:rFonts w:ascii="Sylfaen" w:hAnsi="Sylfaen" w:cs="Sylfaen"/>
          <w:color w:val="000000" w:themeColor="text1"/>
          <w:sz w:val="24"/>
          <w:szCs w:val="24"/>
          <w:lang w:val="ka-GE"/>
        </w:rPr>
        <w:t xml:space="preserve"> </w:t>
      </w:r>
      <w:r w:rsidRPr="0013104F">
        <w:rPr>
          <w:rFonts w:ascii="Sylfaen" w:hAnsi="Sylfaen" w:cs="Sylfaen"/>
          <w:color w:val="000000" w:themeColor="text1"/>
          <w:sz w:val="24"/>
          <w:szCs w:val="24"/>
          <w:lang w:val="ka-GE"/>
        </w:rPr>
        <w:t>ინტეგრირება</w:t>
      </w:r>
      <w:r w:rsidR="00255083">
        <w:rPr>
          <w:rFonts w:ascii="Sylfaen" w:hAnsi="Sylfaen" w:cs="Sylfaen"/>
          <w:color w:val="000000" w:themeColor="text1"/>
          <w:sz w:val="24"/>
          <w:szCs w:val="24"/>
          <w:lang w:val="ka-GE"/>
        </w:rPr>
        <w:t xml:space="preserve"> </w:t>
      </w:r>
      <w:r w:rsidRPr="0013104F">
        <w:rPr>
          <w:rFonts w:ascii="Sylfaen" w:hAnsi="Sylfaen" w:cs="Sylfaen"/>
          <w:color w:val="000000" w:themeColor="text1"/>
          <w:sz w:val="24"/>
          <w:szCs w:val="24"/>
          <w:lang w:val="ka-GE"/>
        </w:rPr>
        <w:t>საკარიერო</w:t>
      </w:r>
      <w:r w:rsidR="00255083">
        <w:rPr>
          <w:rFonts w:ascii="Sylfaen" w:hAnsi="Sylfaen" w:cs="Sylfaen"/>
          <w:color w:val="000000" w:themeColor="text1"/>
          <w:sz w:val="24"/>
          <w:szCs w:val="24"/>
          <w:lang w:val="ka-GE"/>
        </w:rPr>
        <w:t xml:space="preserve"> </w:t>
      </w:r>
      <w:r w:rsidRPr="0013104F">
        <w:rPr>
          <w:rFonts w:ascii="Sylfaen" w:hAnsi="Sylfaen" w:cs="Sylfaen"/>
          <w:color w:val="000000" w:themeColor="text1"/>
          <w:sz w:val="24"/>
          <w:szCs w:val="24"/>
          <w:lang w:val="ka-GE"/>
        </w:rPr>
        <w:t>განათლების</w:t>
      </w:r>
      <w:r w:rsidR="00255083">
        <w:rPr>
          <w:rFonts w:ascii="Sylfaen" w:hAnsi="Sylfaen" w:cs="Sylfaen"/>
          <w:color w:val="000000" w:themeColor="text1"/>
          <w:sz w:val="24"/>
          <w:szCs w:val="24"/>
          <w:lang w:val="ka-GE"/>
        </w:rPr>
        <w:t xml:space="preserve"> </w:t>
      </w:r>
      <w:r w:rsidRPr="0013104F">
        <w:rPr>
          <w:rFonts w:ascii="Sylfaen" w:hAnsi="Sylfaen" w:cs="Sylfaen"/>
          <w:color w:val="000000" w:themeColor="text1"/>
          <w:sz w:val="24"/>
          <w:szCs w:val="24"/>
          <w:lang w:val="ka-GE"/>
        </w:rPr>
        <w:t>პოლიტიკაში</w:t>
      </w:r>
      <w:bookmarkEnd w:id="28"/>
    </w:p>
    <w:p w14:paraId="43B6A240" w14:textId="77777777" w:rsidR="00EE77A1" w:rsidRPr="0013104F" w:rsidRDefault="00EE77A1" w:rsidP="00EE77A1">
      <w:pPr>
        <w:rPr>
          <w:rFonts w:ascii="Sylfaen" w:hAnsi="Sylfaen"/>
          <w:lang w:val="ka-GE"/>
        </w:rPr>
      </w:pPr>
    </w:p>
    <w:p w14:paraId="507B4E76" w14:textId="77777777" w:rsidR="005301BA" w:rsidRPr="0013104F" w:rsidRDefault="005301BA" w:rsidP="00B145A4">
      <w:pPr>
        <w:pStyle w:val="Heading2"/>
        <w:jc w:val="both"/>
        <w:rPr>
          <w:rFonts w:ascii="Sylfaen" w:hAnsi="Sylfaen" w:cs="Sylfaen"/>
          <w:b/>
          <w:i/>
          <w:color w:val="000000" w:themeColor="text1"/>
          <w:sz w:val="24"/>
          <w:szCs w:val="24"/>
          <w:lang w:val="ka-GE"/>
        </w:rPr>
      </w:pPr>
      <w:bookmarkStart w:id="29" w:name="_Toc37687402"/>
      <w:r w:rsidRPr="0013104F">
        <w:rPr>
          <w:rFonts w:ascii="Sylfaen" w:hAnsi="Sylfaen" w:cs="Sylfaen"/>
          <w:b/>
          <w:i/>
          <w:color w:val="000000" w:themeColor="text1"/>
          <w:sz w:val="24"/>
          <w:szCs w:val="24"/>
          <w:lang w:val="ka-GE"/>
        </w:rPr>
        <w:t>აქტივობა</w:t>
      </w:r>
      <w:r w:rsidR="00B145A4" w:rsidRPr="0013104F">
        <w:rPr>
          <w:rFonts w:ascii="Sylfaen" w:hAnsi="Sylfaen" w:cs="Sylfaen"/>
          <w:b/>
          <w:i/>
          <w:color w:val="000000" w:themeColor="text1"/>
          <w:sz w:val="24"/>
          <w:szCs w:val="24"/>
          <w:lang w:val="ka-GE"/>
        </w:rPr>
        <w:t xml:space="preserve"> 4.1 </w:t>
      </w:r>
      <w:r w:rsidRPr="0013104F">
        <w:rPr>
          <w:rFonts w:ascii="Sylfaen" w:hAnsi="Sylfaen" w:cs="Sylfaen"/>
          <w:b/>
          <w:i/>
          <w:color w:val="000000" w:themeColor="text1"/>
          <w:sz w:val="24"/>
          <w:szCs w:val="24"/>
          <w:lang w:val="ka-GE"/>
        </w:rPr>
        <w:t>კარიერის დაგეგმვისა და პროფორიენტაციის ინტეგრირებული ხედვის შემუშავება (მეწარმეობის კომპონენტის გათვალისწინებით)</w:t>
      </w:r>
      <w:bookmarkEnd w:id="29"/>
    </w:p>
    <w:p w14:paraId="257DDD36" w14:textId="77777777" w:rsidR="005301BA" w:rsidRPr="0013104F" w:rsidRDefault="005301BA" w:rsidP="000C388C">
      <w:pPr>
        <w:jc w:val="both"/>
        <w:rPr>
          <w:rFonts w:ascii="Sylfaen" w:hAnsi="Sylfaen"/>
          <w:i/>
          <w:lang w:val="ka-GE"/>
        </w:rPr>
      </w:pPr>
      <w:r w:rsidRPr="0013104F">
        <w:rPr>
          <w:rFonts w:ascii="Sylfaen" w:hAnsi="Sylfaen"/>
          <w:i/>
          <w:lang w:val="ka-GE"/>
        </w:rPr>
        <w:t>შესრულების ინდიკატორი: საკარიერო განათლების პოლიტიკის დოკუმენტი</w:t>
      </w:r>
    </w:p>
    <w:p w14:paraId="689C1A03" w14:textId="77777777" w:rsidR="00846D74" w:rsidRPr="003D4A88" w:rsidRDefault="00846D74" w:rsidP="00846D74">
      <w:pPr>
        <w:jc w:val="both"/>
        <w:rPr>
          <w:rFonts w:ascii="Sylfaen" w:hAnsi="Sylfaen"/>
          <w:b/>
          <w:color w:val="FF0000"/>
          <w:lang w:val="ka-GE"/>
        </w:rPr>
      </w:pPr>
      <w:r w:rsidRPr="003D4A88">
        <w:rPr>
          <w:rFonts w:ascii="Sylfaen" w:hAnsi="Sylfaen"/>
          <w:b/>
          <w:color w:val="FF0000"/>
          <w:lang w:val="ka-GE"/>
        </w:rPr>
        <w:t>აღნიშნული აქტივობის განხროციელების პერიოდად, განსაზღვრულია 2020 წელი.</w:t>
      </w:r>
    </w:p>
    <w:p w14:paraId="479EC42C" w14:textId="77777777" w:rsidR="005301BA" w:rsidRPr="0013104F" w:rsidRDefault="005301BA" w:rsidP="005D229A">
      <w:pPr>
        <w:pStyle w:val="Heading2"/>
        <w:jc w:val="both"/>
        <w:rPr>
          <w:rFonts w:ascii="Sylfaen" w:hAnsi="Sylfaen" w:cs="Sylfaen"/>
          <w:b/>
          <w:i/>
          <w:color w:val="000000" w:themeColor="text1"/>
          <w:sz w:val="24"/>
          <w:szCs w:val="24"/>
          <w:lang w:val="ka-GE"/>
        </w:rPr>
      </w:pPr>
      <w:bookmarkStart w:id="30" w:name="_Toc37687403"/>
      <w:r w:rsidRPr="0013104F">
        <w:rPr>
          <w:rFonts w:ascii="Sylfaen" w:hAnsi="Sylfaen" w:cs="Sylfaen"/>
          <w:b/>
          <w:i/>
          <w:color w:val="000000" w:themeColor="text1"/>
          <w:sz w:val="24"/>
          <w:szCs w:val="24"/>
          <w:lang w:val="ka-GE"/>
        </w:rPr>
        <w:t>აქტივობა</w:t>
      </w:r>
      <w:r w:rsidR="0088255F">
        <w:rPr>
          <w:rFonts w:ascii="Sylfaen" w:hAnsi="Sylfaen" w:cs="Sylfaen"/>
          <w:b/>
          <w:i/>
          <w:color w:val="000000" w:themeColor="text1"/>
          <w:sz w:val="24"/>
          <w:szCs w:val="24"/>
          <w:lang w:val="ka-GE"/>
        </w:rPr>
        <w:t xml:space="preserve"> </w:t>
      </w:r>
      <w:r w:rsidRPr="0013104F">
        <w:rPr>
          <w:rFonts w:ascii="Sylfaen" w:hAnsi="Sylfaen" w:cs="Sylfaen"/>
          <w:b/>
          <w:i/>
          <w:color w:val="000000" w:themeColor="text1"/>
          <w:sz w:val="24"/>
          <w:szCs w:val="24"/>
          <w:lang w:val="ka-GE"/>
        </w:rPr>
        <w:t xml:space="preserve">4.2 კარიერის დაგეგმვისა და პროფორიენტაციის </w:t>
      </w:r>
      <w:r w:rsidR="005D229A" w:rsidRPr="0013104F">
        <w:rPr>
          <w:rFonts w:ascii="Sylfaen" w:hAnsi="Sylfaen" w:cs="Sylfaen"/>
          <w:b/>
          <w:i/>
          <w:color w:val="000000" w:themeColor="text1"/>
          <w:sz w:val="24"/>
          <w:szCs w:val="24"/>
          <w:lang w:val="ka-GE"/>
        </w:rPr>
        <w:t>კონს</w:t>
      </w:r>
      <w:r w:rsidRPr="0013104F">
        <w:rPr>
          <w:rFonts w:ascii="Sylfaen" w:hAnsi="Sylfaen" w:cs="Sylfaen"/>
          <w:b/>
          <w:i/>
          <w:color w:val="000000" w:themeColor="text1"/>
          <w:sz w:val="24"/>
          <w:szCs w:val="24"/>
          <w:lang w:val="ka-GE"/>
        </w:rPr>
        <w:t>ულტანტთა შესაძლებლობების გაძლიერება; მეთოდოლოგიური და ტრენინგის სახელმძღვანელოების/პაკეტების შექმნა</w:t>
      </w:r>
      <w:bookmarkEnd w:id="30"/>
    </w:p>
    <w:p w14:paraId="30D8B915" w14:textId="77777777" w:rsidR="005301BA" w:rsidRPr="0013104F" w:rsidRDefault="005301BA" w:rsidP="000C388C">
      <w:pPr>
        <w:jc w:val="both"/>
        <w:rPr>
          <w:rFonts w:ascii="Sylfaen" w:hAnsi="Sylfaen"/>
          <w:i/>
          <w:lang w:val="ka-GE"/>
        </w:rPr>
      </w:pPr>
      <w:r w:rsidRPr="0013104F">
        <w:rPr>
          <w:rFonts w:ascii="Sylfaen" w:hAnsi="Sylfaen"/>
          <w:i/>
          <w:lang w:val="ka-GE"/>
        </w:rPr>
        <w:t>შესრულების ინდიკატორი: ტრენინგების ანგარიშები, შექმნილი დამხმარე ინსტრუმენტების პაკეტი</w:t>
      </w:r>
    </w:p>
    <w:p w14:paraId="05412017" w14:textId="77777777" w:rsidR="00846D74" w:rsidRPr="00CB0510" w:rsidRDefault="00846D74" w:rsidP="00846D74">
      <w:pPr>
        <w:jc w:val="both"/>
        <w:rPr>
          <w:rFonts w:ascii="Sylfaen" w:hAnsi="Sylfaen"/>
          <w:b/>
          <w:color w:val="FF0000"/>
          <w:lang w:val="ka-GE"/>
        </w:rPr>
      </w:pPr>
      <w:r w:rsidRPr="00CB0510">
        <w:rPr>
          <w:rFonts w:ascii="Sylfaen" w:hAnsi="Sylfaen"/>
          <w:b/>
          <w:color w:val="FF0000"/>
          <w:lang w:val="ka-GE"/>
        </w:rPr>
        <w:t>აღნიშნული აქტივობის განხო</w:t>
      </w:r>
      <w:r w:rsidR="00AE74FA" w:rsidRPr="00CB0510">
        <w:rPr>
          <w:rFonts w:ascii="Sylfaen" w:hAnsi="Sylfaen"/>
          <w:b/>
          <w:color w:val="FF0000"/>
          <w:lang w:val="ka-GE"/>
        </w:rPr>
        <w:t>რ</w:t>
      </w:r>
      <w:r w:rsidRPr="00CB0510">
        <w:rPr>
          <w:rFonts w:ascii="Sylfaen" w:hAnsi="Sylfaen"/>
          <w:b/>
          <w:color w:val="FF0000"/>
          <w:lang w:val="ka-GE"/>
        </w:rPr>
        <w:t>ციელების პერიოდად, განსაზღვრულია 2020 წელი.</w:t>
      </w:r>
    </w:p>
    <w:p w14:paraId="2E78D472" w14:textId="77777777" w:rsidR="005301BA" w:rsidRDefault="005301BA" w:rsidP="00384954">
      <w:pPr>
        <w:pStyle w:val="Heading1"/>
        <w:jc w:val="both"/>
        <w:rPr>
          <w:rFonts w:ascii="Sylfaen" w:hAnsi="Sylfaen" w:cs="Sylfaen"/>
          <w:color w:val="000000" w:themeColor="text1"/>
          <w:sz w:val="24"/>
          <w:szCs w:val="24"/>
          <w:lang w:val="ka-GE"/>
        </w:rPr>
      </w:pPr>
      <w:bookmarkStart w:id="31" w:name="_Toc37687404"/>
      <w:r w:rsidRPr="0013104F">
        <w:rPr>
          <w:rFonts w:ascii="Sylfaen" w:hAnsi="Sylfaen" w:cs="Sylfaen"/>
          <w:color w:val="000000" w:themeColor="text1"/>
          <w:sz w:val="24"/>
          <w:szCs w:val="24"/>
          <w:lang w:val="ka-GE"/>
        </w:rPr>
        <w:t>ამოცანა</w:t>
      </w:r>
      <w:r w:rsidRPr="0013104F">
        <w:rPr>
          <w:rFonts w:ascii="Sylfaen" w:hAnsi="Sylfaen"/>
          <w:color w:val="000000" w:themeColor="text1"/>
          <w:sz w:val="24"/>
          <w:szCs w:val="24"/>
          <w:lang w:val="ka-GE"/>
        </w:rPr>
        <w:t xml:space="preserve"> 5. </w:t>
      </w:r>
      <w:r w:rsidRPr="0013104F">
        <w:rPr>
          <w:rFonts w:ascii="Sylfaen" w:hAnsi="Sylfaen" w:cs="Sylfaen"/>
          <w:color w:val="000000" w:themeColor="text1"/>
          <w:sz w:val="24"/>
          <w:szCs w:val="24"/>
          <w:lang w:val="ka-GE"/>
        </w:rPr>
        <w:t>მეწარმეობის</w:t>
      </w:r>
      <w:r w:rsidRPr="0013104F">
        <w:rPr>
          <w:rFonts w:ascii="Sylfaen" w:hAnsi="Sylfaen"/>
          <w:color w:val="000000" w:themeColor="text1"/>
          <w:sz w:val="24"/>
          <w:szCs w:val="24"/>
          <w:lang w:val="ka-GE"/>
        </w:rPr>
        <w:t xml:space="preserve">, </w:t>
      </w:r>
      <w:r w:rsidRPr="0013104F">
        <w:rPr>
          <w:rFonts w:ascii="Sylfaen" w:hAnsi="Sylfaen" w:cs="Sylfaen"/>
          <w:color w:val="000000" w:themeColor="text1"/>
          <w:sz w:val="24"/>
          <w:szCs w:val="24"/>
          <w:lang w:val="ka-GE"/>
        </w:rPr>
        <w:t>როგორც</w:t>
      </w:r>
      <w:r w:rsidR="00117238">
        <w:rPr>
          <w:rFonts w:ascii="Sylfaen" w:hAnsi="Sylfaen" w:cs="Sylfaen"/>
          <w:color w:val="000000" w:themeColor="text1"/>
          <w:sz w:val="24"/>
          <w:szCs w:val="24"/>
          <w:lang w:val="ka-GE"/>
        </w:rPr>
        <w:t xml:space="preserve"> </w:t>
      </w:r>
      <w:r w:rsidRPr="0013104F">
        <w:rPr>
          <w:rFonts w:ascii="Sylfaen" w:hAnsi="Sylfaen" w:cs="Sylfaen"/>
          <w:color w:val="000000" w:themeColor="text1"/>
          <w:sz w:val="24"/>
          <w:szCs w:val="24"/>
          <w:lang w:val="ka-GE"/>
        </w:rPr>
        <w:t>საკვანძო</w:t>
      </w:r>
      <w:r w:rsidRPr="0013104F">
        <w:rPr>
          <w:rFonts w:ascii="Sylfaen" w:hAnsi="Sylfaen"/>
          <w:color w:val="000000" w:themeColor="text1"/>
          <w:sz w:val="24"/>
          <w:szCs w:val="24"/>
          <w:lang w:val="ka-GE"/>
        </w:rPr>
        <w:t>/</w:t>
      </w:r>
      <w:r w:rsidRPr="0013104F">
        <w:rPr>
          <w:rFonts w:ascii="Sylfaen" w:hAnsi="Sylfaen" w:cs="Sylfaen"/>
          <w:color w:val="000000" w:themeColor="text1"/>
          <w:sz w:val="24"/>
          <w:szCs w:val="24"/>
          <w:lang w:val="ka-GE"/>
        </w:rPr>
        <w:t>გამჭოლი</w:t>
      </w:r>
      <w:r w:rsidR="00117238">
        <w:rPr>
          <w:rFonts w:ascii="Sylfaen" w:hAnsi="Sylfaen" w:cs="Sylfaen"/>
          <w:color w:val="000000" w:themeColor="text1"/>
          <w:sz w:val="24"/>
          <w:szCs w:val="24"/>
          <w:lang w:val="ka-GE"/>
        </w:rPr>
        <w:t xml:space="preserve"> </w:t>
      </w:r>
      <w:r w:rsidRPr="0013104F">
        <w:rPr>
          <w:rFonts w:ascii="Sylfaen" w:hAnsi="Sylfaen" w:cs="Sylfaen"/>
          <w:color w:val="000000" w:themeColor="text1"/>
          <w:sz w:val="24"/>
          <w:szCs w:val="24"/>
          <w:lang w:val="ka-GE"/>
        </w:rPr>
        <w:t>კომპეტენციის</w:t>
      </w:r>
      <w:r w:rsidR="00117238">
        <w:rPr>
          <w:rFonts w:ascii="Sylfaen" w:hAnsi="Sylfaen" w:cs="Sylfaen"/>
          <w:color w:val="000000" w:themeColor="text1"/>
          <w:sz w:val="24"/>
          <w:szCs w:val="24"/>
          <w:lang w:val="ka-GE"/>
        </w:rPr>
        <w:t xml:space="preserve"> </w:t>
      </w:r>
      <w:r w:rsidRPr="0013104F">
        <w:rPr>
          <w:rFonts w:ascii="Sylfaen" w:hAnsi="Sylfaen" w:cs="Sylfaen"/>
          <w:color w:val="000000" w:themeColor="text1"/>
          <w:sz w:val="24"/>
          <w:szCs w:val="24"/>
          <w:lang w:val="ka-GE"/>
        </w:rPr>
        <w:t>განვითარება</w:t>
      </w:r>
      <w:bookmarkEnd w:id="31"/>
    </w:p>
    <w:p w14:paraId="6C7AD4D4" w14:textId="77777777" w:rsidR="00940ADE" w:rsidRPr="00940ADE" w:rsidRDefault="00940ADE" w:rsidP="00940ADE">
      <w:pPr>
        <w:rPr>
          <w:lang w:val="ka-GE"/>
        </w:rPr>
      </w:pPr>
    </w:p>
    <w:p w14:paraId="3F43CACB" w14:textId="77777777" w:rsidR="005301BA" w:rsidRPr="0013104F" w:rsidRDefault="005301BA" w:rsidP="00384954">
      <w:pPr>
        <w:pStyle w:val="Heading2"/>
        <w:jc w:val="both"/>
        <w:rPr>
          <w:rFonts w:ascii="Sylfaen" w:hAnsi="Sylfaen" w:cs="Sylfaen"/>
          <w:b/>
          <w:i/>
          <w:color w:val="000000" w:themeColor="text1"/>
          <w:sz w:val="24"/>
          <w:szCs w:val="24"/>
          <w:lang w:val="ka-GE"/>
        </w:rPr>
      </w:pPr>
      <w:bookmarkStart w:id="32" w:name="_Toc37687405"/>
      <w:r w:rsidRPr="0013104F">
        <w:rPr>
          <w:rFonts w:ascii="Sylfaen" w:hAnsi="Sylfaen" w:cs="Sylfaen"/>
          <w:b/>
          <w:i/>
          <w:color w:val="000000" w:themeColor="text1"/>
          <w:sz w:val="24"/>
          <w:szCs w:val="24"/>
          <w:lang w:val="ka-GE"/>
        </w:rPr>
        <w:t>აქტივობა</w:t>
      </w:r>
      <w:r w:rsidR="00384954" w:rsidRPr="0013104F">
        <w:rPr>
          <w:rFonts w:ascii="Sylfaen" w:hAnsi="Sylfaen" w:cs="Sylfaen"/>
          <w:b/>
          <w:i/>
          <w:color w:val="000000" w:themeColor="text1"/>
          <w:sz w:val="24"/>
          <w:szCs w:val="24"/>
          <w:lang w:val="ka-GE"/>
        </w:rPr>
        <w:t xml:space="preserve"> 5.1</w:t>
      </w:r>
      <w:r w:rsidRPr="0013104F">
        <w:rPr>
          <w:rFonts w:ascii="Sylfaen" w:hAnsi="Sylfaen" w:cs="Sylfaen"/>
          <w:b/>
          <w:i/>
          <w:color w:val="000000" w:themeColor="text1"/>
          <w:sz w:val="24"/>
          <w:szCs w:val="24"/>
          <w:lang w:val="ka-GE"/>
        </w:rPr>
        <w:t xml:space="preserve"> მეწარმეობის მოდულის ანალიზი Entre-Comp-ის (მეწარმეობის ევროპული ჩარჩო) მიხედვით, მისი  რევიზია, პილოტირება და დამტკიცება</w:t>
      </w:r>
      <w:bookmarkEnd w:id="32"/>
    </w:p>
    <w:p w14:paraId="26C7984D" w14:textId="77777777" w:rsidR="005301BA" w:rsidRPr="0013104F" w:rsidRDefault="005301BA" w:rsidP="000C388C">
      <w:pPr>
        <w:jc w:val="both"/>
        <w:rPr>
          <w:rFonts w:ascii="Sylfaen" w:hAnsi="Sylfaen"/>
          <w:i/>
          <w:lang w:val="ka-GE"/>
        </w:rPr>
      </w:pPr>
      <w:r w:rsidRPr="0013104F">
        <w:rPr>
          <w:rFonts w:ascii="Sylfaen" w:hAnsi="Sylfaen"/>
          <w:i/>
          <w:lang w:val="ka-GE"/>
        </w:rPr>
        <w:t xml:space="preserve">შესრულების ინდიკატორი: </w:t>
      </w:r>
      <w:r w:rsidR="00C64C4B" w:rsidRPr="0013104F">
        <w:rPr>
          <w:rFonts w:ascii="Sylfaen" w:hAnsi="Sylfaen"/>
          <w:i/>
          <w:lang w:val="ka-GE"/>
        </w:rPr>
        <w:t xml:space="preserve">ანგარიში </w:t>
      </w:r>
      <w:r w:rsidR="00307EFB" w:rsidRPr="0013104F">
        <w:rPr>
          <w:rFonts w:ascii="Sylfaen" w:hAnsi="Sylfaen"/>
          <w:i/>
          <w:lang w:val="ka-GE"/>
        </w:rPr>
        <w:t>პ</w:t>
      </w:r>
      <w:r w:rsidR="004F1EE3" w:rsidRPr="0013104F">
        <w:rPr>
          <w:rFonts w:ascii="Sylfaen" w:hAnsi="Sylfaen"/>
          <w:i/>
          <w:lang w:val="ka-GE"/>
        </w:rPr>
        <w:t>ი</w:t>
      </w:r>
      <w:r w:rsidR="00C64C4B" w:rsidRPr="0013104F">
        <w:rPr>
          <w:rFonts w:ascii="Sylfaen" w:hAnsi="Sylfaen"/>
          <w:i/>
          <w:lang w:val="ka-GE"/>
        </w:rPr>
        <w:t>ლ</w:t>
      </w:r>
      <w:r w:rsidR="004F1EE3" w:rsidRPr="0013104F">
        <w:rPr>
          <w:rFonts w:ascii="Sylfaen" w:hAnsi="Sylfaen"/>
          <w:i/>
          <w:lang w:val="ka-GE"/>
        </w:rPr>
        <w:t>ო</w:t>
      </w:r>
      <w:r w:rsidR="00C64C4B" w:rsidRPr="0013104F">
        <w:rPr>
          <w:rFonts w:ascii="Sylfaen" w:hAnsi="Sylfaen"/>
          <w:i/>
          <w:lang w:val="ka-GE"/>
        </w:rPr>
        <w:t>ტირების შესახებ; დამტკიცებული ახალი მოდული</w:t>
      </w:r>
    </w:p>
    <w:p w14:paraId="522A918C" w14:textId="77777777" w:rsidR="003235B0" w:rsidRPr="0013104F" w:rsidRDefault="003235B0" w:rsidP="000C388C">
      <w:pPr>
        <w:spacing w:before="120" w:after="120"/>
        <w:jc w:val="both"/>
        <w:rPr>
          <w:rFonts w:ascii="Sylfaen" w:eastAsia="Arial Unicode MS" w:hAnsi="Sylfaen" w:cs="Arial Unicode MS"/>
          <w:color w:val="000000" w:themeColor="text1"/>
          <w:lang w:val="ka-GE"/>
        </w:rPr>
      </w:pPr>
      <w:r w:rsidRPr="0013104F">
        <w:rPr>
          <w:rFonts w:ascii="Sylfaen" w:hAnsi="Sylfaen" w:cs="Sylfaen"/>
          <w:color w:val="000000" w:themeColor="text1"/>
          <w:lang w:val="ka-GE"/>
        </w:rPr>
        <w:lastRenderedPageBreak/>
        <w:t>სახელმწიფო</w:t>
      </w:r>
      <w:r w:rsidR="00117238">
        <w:rPr>
          <w:rFonts w:ascii="Sylfaen" w:hAnsi="Sylfaen" w:cs="Sylfaen"/>
          <w:color w:val="000000" w:themeColor="text1"/>
          <w:lang w:val="ka-GE"/>
        </w:rPr>
        <w:t xml:space="preserve"> </w:t>
      </w:r>
      <w:r w:rsidRPr="0013104F">
        <w:rPr>
          <w:rFonts w:ascii="Sylfaen" w:hAnsi="Sylfaen" w:cs="Sylfaen"/>
          <w:color w:val="000000" w:themeColor="text1"/>
          <w:lang w:val="ka-GE"/>
        </w:rPr>
        <w:t>პროფესიულ</w:t>
      </w:r>
      <w:r w:rsidR="00117238">
        <w:rPr>
          <w:rFonts w:ascii="Sylfaen" w:hAnsi="Sylfaen" w:cs="Sylfaen"/>
          <w:color w:val="000000" w:themeColor="text1"/>
          <w:lang w:val="ka-GE"/>
        </w:rPr>
        <w:t xml:space="preserve"> </w:t>
      </w:r>
      <w:r w:rsidRPr="0013104F">
        <w:rPr>
          <w:rFonts w:ascii="Sylfaen" w:hAnsi="Sylfaen" w:cs="Sylfaen"/>
          <w:color w:val="000000" w:themeColor="text1"/>
          <w:lang w:val="ka-GE"/>
        </w:rPr>
        <w:t>საგანმანათლებლო</w:t>
      </w:r>
      <w:r w:rsidR="00117238">
        <w:rPr>
          <w:rFonts w:ascii="Sylfaen" w:hAnsi="Sylfaen" w:cs="Sylfaen"/>
          <w:color w:val="000000" w:themeColor="text1"/>
          <w:lang w:val="ka-GE"/>
        </w:rPr>
        <w:t xml:space="preserve"> </w:t>
      </w:r>
      <w:r w:rsidRPr="0013104F">
        <w:rPr>
          <w:rFonts w:ascii="Sylfaen" w:hAnsi="Sylfaen" w:cs="Sylfaen"/>
          <w:color w:val="000000" w:themeColor="text1"/>
          <w:lang w:val="ka-GE"/>
        </w:rPr>
        <w:t>დაწესებულებებში</w:t>
      </w:r>
      <w:r w:rsidR="00117238">
        <w:rPr>
          <w:rFonts w:ascii="Sylfaen" w:hAnsi="Sylfaen" w:cs="Sylfaen"/>
          <w:color w:val="000000" w:themeColor="text1"/>
          <w:lang w:val="ka-GE"/>
        </w:rPr>
        <w:t xml:space="preserve"> </w:t>
      </w:r>
      <w:r w:rsidRPr="0013104F">
        <w:rPr>
          <w:rFonts w:ascii="Sylfaen" w:hAnsi="Sylfaen" w:cs="Sylfaen"/>
          <w:color w:val="000000" w:themeColor="text1"/>
          <w:lang w:val="ka-GE"/>
        </w:rPr>
        <w:t>მეწარმეობის</w:t>
      </w:r>
      <w:r w:rsidR="00117238">
        <w:rPr>
          <w:rFonts w:ascii="Sylfaen" w:hAnsi="Sylfaen" w:cs="Sylfaen"/>
          <w:color w:val="000000" w:themeColor="text1"/>
          <w:lang w:val="ka-GE"/>
        </w:rPr>
        <w:t xml:space="preserve"> </w:t>
      </w:r>
      <w:r w:rsidRPr="0013104F">
        <w:rPr>
          <w:rFonts w:ascii="Sylfaen" w:hAnsi="Sylfaen" w:cs="Sylfaen"/>
          <w:color w:val="000000" w:themeColor="text1"/>
          <w:lang w:val="ka-GE"/>
        </w:rPr>
        <w:t>სწავლების</w:t>
      </w:r>
      <w:r w:rsidR="00117238">
        <w:rPr>
          <w:rFonts w:ascii="Sylfaen" w:hAnsi="Sylfaen" w:cs="Sylfaen"/>
          <w:color w:val="000000" w:themeColor="text1"/>
          <w:lang w:val="ka-GE"/>
        </w:rPr>
        <w:t xml:space="preserve"> </w:t>
      </w:r>
      <w:r w:rsidRPr="0013104F">
        <w:rPr>
          <w:rFonts w:ascii="Sylfaen" w:hAnsi="Sylfaen" w:cs="Sylfaen"/>
          <w:color w:val="000000" w:themeColor="text1"/>
          <w:lang w:val="ka-GE"/>
        </w:rPr>
        <w:t>ხარისხის</w:t>
      </w:r>
      <w:r w:rsidR="00117238">
        <w:rPr>
          <w:rFonts w:ascii="Sylfaen" w:hAnsi="Sylfaen" w:cs="Sylfaen"/>
          <w:color w:val="000000" w:themeColor="text1"/>
          <w:lang w:val="ka-GE"/>
        </w:rPr>
        <w:t xml:space="preserve"> </w:t>
      </w:r>
      <w:r w:rsidRPr="0013104F">
        <w:rPr>
          <w:rFonts w:ascii="Sylfaen" w:hAnsi="Sylfaen" w:cs="Sylfaen"/>
          <w:color w:val="000000" w:themeColor="text1"/>
          <w:lang w:val="ka-GE"/>
        </w:rPr>
        <w:t>გაუმჯობესებისა</w:t>
      </w:r>
      <w:r w:rsidR="00117238">
        <w:rPr>
          <w:rFonts w:ascii="Sylfaen" w:hAnsi="Sylfaen" w:cs="Sylfaen"/>
          <w:color w:val="000000" w:themeColor="text1"/>
          <w:lang w:val="ka-GE"/>
        </w:rPr>
        <w:t xml:space="preserve"> </w:t>
      </w:r>
      <w:r w:rsidRPr="0013104F">
        <w:rPr>
          <w:rFonts w:ascii="Sylfaen" w:hAnsi="Sylfaen" w:cs="Sylfaen"/>
          <w:color w:val="000000" w:themeColor="text1"/>
          <w:lang w:val="ka-GE"/>
        </w:rPr>
        <w:t>და</w:t>
      </w:r>
      <w:r w:rsidR="00117238">
        <w:rPr>
          <w:rFonts w:ascii="Sylfaen" w:hAnsi="Sylfaen" w:cs="Sylfaen"/>
          <w:color w:val="000000" w:themeColor="text1"/>
          <w:lang w:val="ka-GE"/>
        </w:rPr>
        <w:t xml:space="preserve"> </w:t>
      </w:r>
      <w:r w:rsidRPr="0013104F">
        <w:rPr>
          <w:rFonts w:ascii="Sylfaen" w:hAnsi="Sylfaen" w:cs="Sylfaen"/>
          <w:color w:val="000000" w:themeColor="text1"/>
          <w:lang w:val="ka-GE"/>
        </w:rPr>
        <w:t>ახალი</w:t>
      </w:r>
      <w:r w:rsidR="00117238">
        <w:rPr>
          <w:rFonts w:ascii="Sylfaen" w:hAnsi="Sylfaen" w:cs="Sylfaen"/>
          <w:color w:val="000000" w:themeColor="text1"/>
          <w:lang w:val="ka-GE"/>
        </w:rPr>
        <w:t xml:space="preserve"> </w:t>
      </w:r>
      <w:r w:rsidRPr="0013104F">
        <w:rPr>
          <w:rFonts w:ascii="Sylfaen" w:hAnsi="Sylfaen" w:cs="Sylfaen"/>
          <w:color w:val="000000" w:themeColor="text1"/>
          <w:lang w:val="ka-GE"/>
        </w:rPr>
        <w:t>სერვისების</w:t>
      </w:r>
      <w:r w:rsidR="00117238">
        <w:rPr>
          <w:rFonts w:ascii="Sylfaen" w:hAnsi="Sylfaen" w:cs="Sylfaen"/>
          <w:color w:val="000000" w:themeColor="text1"/>
          <w:lang w:val="ka-GE"/>
        </w:rPr>
        <w:t xml:space="preserve"> </w:t>
      </w:r>
      <w:r w:rsidRPr="0013104F">
        <w:rPr>
          <w:rFonts w:ascii="Sylfaen" w:hAnsi="Sylfaen" w:cs="Sylfaen"/>
          <w:color w:val="000000" w:themeColor="text1"/>
          <w:lang w:val="ka-GE"/>
        </w:rPr>
        <w:t>დანერგვის</w:t>
      </w:r>
      <w:r w:rsidR="00117238">
        <w:rPr>
          <w:rFonts w:ascii="Sylfaen" w:hAnsi="Sylfaen" w:cs="Sylfaen"/>
          <w:color w:val="000000" w:themeColor="text1"/>
          <w:lang w:val="ka-GE"/>
        </w:rPr>
        <w:t xml:space="preserve"> </w:t>
      </w:r>
      <w:r w:rsidRPr="0013104F">
        <w:rPr>
          <w:rFonts w:ascii="Sylfaen" w:hAnsi="Sylfaen" w:cs="Sylfaen"/>
          <w:color w:val="000000" w:themeColor="text1"/>
          <w:lang w:val="ka-GE"/>
        </w:rPr>
        <w:t>მიზნით,</w:t>
      </w:r>
      <w:r w:rsidR="00117238">
        <w:rPr>
          <w:rFonts w:ascii="Sylfaen" w:hAnsi="Sylfaen" w:cs="Sylfaen"/>
          <w:color w:val="000000" w:themeColor="text1"/>
          <w:lang w:val="ka-GE"/>
        </w:rPr>
        <w:t xml:space="preserve"> </w:t>
      </w:r>
      <w:r w:rsidRPr="0013104F">
        <w:rPr>
          <w:rFonts w:ascii="Sylfaen" w:hAnsi="Sylfaen" w:cs="Sylfaen"/>
          <w:color w:val="000000" w:themeColor="text1"/>
          <w:lang w:val="ka-GE"/>
        </w:rPr>
        <w:t>საქართველოს</w:t>
      </w:r>
      <w:r w:rsidR="00117238">
        <w:rPr>
          <w:rFonts w:ascii="Sylfaen" w:hAnsi="Sylfaen" w:cs="Sylfaen"/>
          <w:color w:val="000000" w:themeColor="text1"/>
          <w:lang w:val="ka-GE"/>
        </w:rPr>
        <w:t xml:space="preserve"> </w:t>
      </w:r>
      <w:r w:rsidRPr="0013104F">
        <w:rPr>
          <w:rFonts w:ascii="Sylfaen" w:hAnsi="Sylfaen" w:cs="Sylfaen"/>
          <w:color w:val="000000" w:themeColor="text1"/>
          <w:lang w:val="ka-GE"/>
        </w:rPr>
        <w:t>განათლების</w:t>
      </w:r>
      <w:r w:rsidRPr="0013104F">
        <w:rPr>
          <w:rFonts w:ascii="Sylfaen" w:hAnsi="Sylfaen"/>
          <w:color w:val="000000" w:themeColor="text1"/>
          <w:lang w:val="ka-GE"/>
        </w:rPr>
        <w:t xml:space="preserve">, </w:t>
      </w:r>
      <w:r w:rsidRPr="0013104F">
        <w:rPr>
          <w:rFonts w:ascii="Sylfaen" w:hAnsi="Sylfaen" w:cs="Sylfaen"/>
          <w:color w:val="000000" w:themeColor="text1"/>
          <w:lang w:val="ka-GE"/>
        </w:rPr>
        <w:t>მეცნიერების</w:t>
      </w:r>
      <w:r w:rsidRPr="0013104F">
        <w:rPr>
          <w:rFonts w:ascii="Sylfaen" w:hAnsi="Sylfaen"/>
          <w:color w:val="000000" w:themeColor="text1"/>
          <w:lang w:val="ka-GE"/>
        </w:rPr>
        <w:t xml:space="preserve">, </w:t>
      </w:r>
      <w:r w:rsidRPr="0013104F">
        <w:rPr>
          <w:rFonts w:ascii="Sylfaen" w:hAnsi="Sylfaen" w:cs="Sylfaen"/>
          <w:color w:val="000000" w:themeColor="text1"/>
          <w:lang w:val="ka-GE"/>
        </w:rPr>
        <w:t>კულტურისა</w:t>
      </w:r>
      <w:r w:rsidR="00117238">
        <w:rPr>
          <w:rFonts w:ascii="Sylfaen" w:hAnsi="Sylfaen" w:cs="Sylfaen"/>
          <w:color w:val="000000" w:themeColor="text1"/>
          <w:lang w:val="ka-GE"/>
        </w:rPr>
        <w:t xml:space="preserve"> </w:t>
      </w:r>
      <w:r w:rsidRPr="0013104F">
        <w:rPr>
          <w:rFonts w:ascii="Sylfaen" w:hAnsi="Sylfaen" w:cs="Sylfaen"/>
          <w:color w:val="000000" w:themeColor="text1"/>
          <w:lang w:val="ka-GE"/>
        </w:rPr>
        <w:t>და</w:t>
      </w:r>
      <w:r w:rsidR="00117238">
        <w:rPr>
          <w:rFonts w:ascii="Sylfaen" w:hAnsi="Sylfaen" w:cs="Sylfaen"/>
          <w:color w:val="000000" w:themeColor="text1"/>
          <w:lang w:val="ka-GE"/>
        </w:rPr>
        <w:t xml:space="preserve"> </w:t>
      </w:r>
      <w:r w:rsidRPr="0013104F">
        <w:rPr>
          <w:rFonts w:ascii="Sylfaen" w:hAnsi="Sylfaen" w:cs="Sylfaen"/>
          <w:color w:val="000000" w:themeColor="text1"/>
          <w:lang w:val="ka-GE"/>
        </w:rPr>
        <w:t>სპორტის</w:t>
      </w:r>
      <w:r w:rsidR="00117238">
        <w:rPr>
          <w:rFonts w:ascii="Sylfaen" w:hAnsi="Sylfaen" w:cs="Sylfaen"/>
          <w:color w:val="000000" w:themeColor="text1"/>
          <w:lang w:val="ka-GE"/>
        </w:rPr>
        <w:t xml:space="preserve"> </w:t>
      </w:r>
      <w:r w:rsidRPr="0013104F">
        <w:rPr>
          <w:rFonts w:ascii="Sylfaen" w:hAnsi="Sylfaen" w:cs="Sylfaen"/>
          <w:color w:val="000000" w:themeColor="text1"/>
          <w:lang w:val="ka-GE"/>
        </w:rPr>
        <w:t>სამინისტრო</w:t>
      </w:r>
      <w:r w:rsidR="00117238">
        <w:rPr>
          <w:rFonts w:ascii="Sylfaen" w:hAnsi="Sylfaen" w:cs="Sylfaen"/>
          <w:color w:val="000000" w:themeColor="text1"/>
          <w:lang w:val="ka-GE"/>
        </w:rPr>
        <w:t xml:space="preserve"> </w:t>
      </w:r>
      <w:r w:rsidRPr="0013104F">
        <w:rPr>
          <w:rFonts w:ascii="Sylfaen" w:hAnsi="Sylfaen" w:cs="Sylfaen"/>
          <w:color w:val="000000" w:themeColor="text1"/>
          <w:lang w:val="ka-GE"/>
        </w:rPr>
        <w:t>აქტიურად</w:t>
      </w:r>
      <w:r w:rsidR="00117238">
        <w:rPr>
          <w:rFonts w:ascii="Sylfaen" w:hAnsi="Sylfaen" w:cs="Sylfaen"/>
          <w:color w:val="000000" w:themeColor="text1"/>
          <w:lang w:val="ka-GE"/>
        </w:rPr>
        <w:t xml:space="preserve"> </w:t>
      </w:r>
      <w:r w:rsidRPr="0013104F">
        <w:rPr>
          <w:rFonts w:ascii="Sylfaen" w:hAnsi="Sylfaen" w:cs="Sylfaen"/>
          <w:color w:val="000000" w:themeColor="text1"/>
          <w:lang w:val="ka-GE"/>
        </w:rPr>
        <w:t>თანამშრომლობს</w:t>
      </w:r>
      <w:r w:rsidR="00117238">
        <w:rPr>
          <w:rFonts w:ascii="Sylfaen" w:hAnsi="Sylfaen" w:cs="Sylfaen"/>
          <w:color w:val="000000" w:themeColor="text1"/>
          <w:lang w:val="ka-GE"/>
        </w:rPr>
        <w:t xml:space="preserve"> </w:t>
      </w:r>
      <w:r w:rsidRPr="0013104F">
        <w:rPr>
          <w:rFonts w:ascii="Sylfaen" w:hAnsi="Sylfaen" w:cs="Sylfaen"/>
          <w:color w:val="000000" w:themeColor="text1"/>
          <w:lang w:val="ka-GE"/>
        </w:rPr>
        <w:t>სხვადასხვა</w:t>
      </w:r>
      <w:r w:rsidR="00117238">
        <w:rPr>
          <w:rFonts w:ascii="Sylfaen" w:hAnsi="Sylfaen" w:cs="Sylfaen"/>
          <w:color w:val="000000" w:themeColor="text1"/>
          <w:lang w:val="ka-GE"/>
        </w:rPr>
        <w:t xml:space="preserve"> </w:t>
      </w:r>
      <w:r w:rsidRPr="0013104F">
        <w:rPr>
          <w:rFonts w:ascii="Sylfaen" w:hAnsi="Sylfaen" w:cs="Sylfaen"/>
          <w:color w:val="000000" w:themeColor="text1"/>
          <w:lang w:val="ka-GE"/>
        </w:rPr>
        <w:t>სახელმწიფო</w:t>
      </w:r>
      <w:r w:rsidR="00117238">
        <w:rPr>
          <w:rFonts w:ascii="Sylfaen" w:hAnsi="Sylfaen" w:cs="Sylfaen"/>
          <w:color w:val="000000" w:themeColor="text1"/>
          <w:lang w:val="ka-GE"/>
        </w:rPr>
        <w:t xml:space="preserve"> </w:t>
      </w:r>
      <w:r w:rsidRPr="0013104F">
        <w:rPr>
          <w:rFonts w:ascii="Sylfaen" w:hAnsi="Sylfaen" w:cs="Sylfaen"/>
          <w:color w:val="000000" w:themeColor="text1"/>
          <w:lang w:val="ka-GE"/>
        </w:rPr>
        <w:t>და</w:t>
      </w:r>
      <w:r w:rsidR="00117238">
        <w:rPr>
          <w:rFonts w:ascii="Sylfaen" w:hAnsi="Sylfaen" w:cs="Sylfaen"/>
          <w:color w:val="000000" w:themeColor="text1"/>
          <w:lang w:val="ka-GE"/>
        </w:rPr>
        <w:t xml:space="preserve"> </w:t>
      </w:r>
      <w:r w:rsidRPr="0013104F">
        <w:rPr>
          <w:rFonts w:ascii="Sylfaen" w:hAnsi="Sylfaen" w:cs="Sylfaen"/>
          <w:color w:val="000000" w:themeColor="text1"/>
          <w:lang w:val="ka-GE"/>
        </w:rPr>
        <w:t>საერთაშორისო</w:t>
      </w:r>
      <w:r w:rsidR="00117238">
        <w:rPr>
          <w:rFonts w:ascii="Sylfaen" w:hAnsi="Sylfaen" w:cs="Sylfaen"/>
          <w:color w:val="000000" w:themeColor="text1"/>
          <w:lang w:val="ka-GE"/>
        </w:rPr>
        <w:t xml:space="preserve"> </w:t>
      </w:r>
      <w:r w:rsidRPr="0013104F">
        <w:rPr>
          <w:rFonts w:ascii="Sylfaen" w:hAnsi="Sylfaen" w:cs="Sylfaen"/>
          <w:color w:val="000000" w:themeColor="text1"/>
          <w:lang w:val="ka-GE"/>
        </w:rPr>
        <w:t>ორგანიზაციებთან</w:t>
      </w:r>
      <w:r w:rsidRPr="0013104F">
        <w:rPr>
          <w:rFonts w:ascii="Sylfaen" w:hAnsi="Sylfaen"/>
          <w:color w:val="000000" w:themeColor="text1"/>
          <w:lang w:val="ka-GE"/>
        </w:rPr>
        <w:t xml:space="preserve">. </w:t>
      </w:r>
      <w:r w:rsidRPr="0013104F">
        <w:rPr>
          <w:rFonts w:ascii="Sylfaen" w:eastAsia="Arial Unicode MS" w:hAnsi="Sylfaen" w:cs="Sylfaen"/>
          <w:color w:val="000000" w:themeColor="text1"/>
          <w:lang w:val="ka-GE"/>
        </w:rPr>
        <w:t>საქართველოში</w:t>
      </w:r>
      <w:r w:rsidR="00117238">
        <w:rPr>
          <w:rFonts w:ascii="Sylfaen" w:eastAsia="Arial Unicode MS" w:hAnsi="Sylfaen" w:cs="Sylfaen"/>
          <w:color w:val="000000" w:themeColor="text1"/>
          <w:lang w:val="ka-GE"/>
        </w:rPr>
        <w:t xml:space="preserve"> </w:t>
      </w:r>
      <w:r w:rsidRPr="0013104F">
        <w:rPr>
          <w:rFonts w:ascii="Sylfaen" w:eastAsia="Arial Unicode MS" w:hAnsi="Sylfaen" w:cs="Sylfaen"/>
          <w:color w:val="000000" w:themeColor="text1"/>
          <w:lang w:val="ka-GE"/>
        </w:rPr>
        <w:t>ამერიკის</w:t>
      </w:r>
      <w:r w:rsidR="00117238">
        <w:rPr>
          <w:rFonts w:ascii="Sylfaen" w:eastAsia="Arial Unicode MS" w:hAnsi="Sylfaen" w:cs="Sylfaen"/>
          <w:color w:val="000000" w:themeColor="text1"/>
          <w:lang w:val="ka-GE"/>
        </w:rPr>
        <w:t xml:space="preserve"> </w:t>
      </w:r>
      <w:r w:rsidRPr="0013104F">
        <w:rPr>
          <w:rFonts w:ascii="Sylfaen" w:eastAsia="Arial Unicode MS" w:hAnsi="Sylfaen" w:cs="Sylfaen"/>
          <w:color w:val="000000" w:themeColor="text1"/>
          <w:lang w:val="ka-GE"/>
        </w:rPr>
        <w:t>შეერთებული</w:t>
      </w:r>
      <w:r w:rsidR="00117238">
        <w:rPr>
          <w:rFonts w:ascii="Sylfaen" w:eastAsia="Arial Unicode MS" w:hAnsi="Sylfaen" w:cs="Sylfaen"/>
          <w:color w:val="000000" w:themeColor="text1"/>
          <w:lang w:val="ka-GE"/>
        </w:rPr>
        <w:t xml:space="preserve"> </w:t>
      </w:r>
      <w:r w:rsidRPr="0013104F">
        <w:rPr>
          <w:rFonts w:ascii="Sylfaen" w:eastAsia="Arial Unicode MS" w:hAnsi="Sylfaen" w:cs="Sylfaen"/>
          <w:color w:val="000000" w:themeColor="text1"/>
          <w:lang w:val="ka-GE"/>
        </w:rPr>
        <w:t>შტატების</w:t>
      </w:r>
      <w:r w:rsidR="00117238">
        <w:rPr>
          <w:rFonts w:ascii="Sylfaen" w:eastAsia="Arial Unicode MS" w:hAnsi="Sylfaen" w:cs="Sylfaen"/>
          <w:color w:val="000000" w:themeColor="text1"/>
          <w:lang w:val="ka-GE"/>
        </w:rPr>
        <w:t xml:space="preserve"> </w:t>
      </w:r>
      <w:r w:rsidRPr="0013104F">
        <w:rPr>
          <w:rFonts w:ascii="Sylfaen" w:eastAsia="Arial Unicode MS" w:hAnsi="Sylfaen" w:cs="Sylfaen"/>
          <w:color w:val="000000" w:themeColor="text1"/>
          <w:lang w:val="ka-GE"/>
        </w:rPr>
        <w:t>სახელმწიფო</w:t>
      </w:r>
      <w:r w:rsidR="00117238">
        <w:rPr>
          <w:rFonts w:ascii="Sylfaen" w:eastAsia="Arial Unicode MS" w:hAnsi="Sylfaen" w:cs="Sylfaen"/>
          <w:color w:val="000000" w:themeColor="text1"/>
          <w:lang w:val="ka-GE"/>
        </w:rPr>
        <w:t xml:space="preserve"> </w:t>
      </w:r>
      <w:r w:rsidRPr="0013104F">
        <w:rPr>
          <w:rFonts w:ascii="Sylfaen" w:eastAsia="Arial Unicode MS" w:hAnsi="Sylfaen" w:cs="Sylfaen"/>
          <w:color w:val="000000" w:themeColor="text1"/>
          <w:lang w:val="ka-GE"/>
        </w:rPr>
        <w:t>დეპარტამენტის</w:t>
      </w:r>
      <w:r w:rsidR="00117238">
        <w:rPr>
          <w:rFonts w:ascii="Sylfaen" w:eastAsia="Arial Unicode MS" w:hAnsi="Sylfaen" w:cs="Sylfaen"/>
          <w:color w:val="000000" w:themeColor="text1"/>
          <w:lang w:val="ka-GE"/>
        </w:rPr>
        <w:t xml:space="preserve"> </w:t>
      </w:r>
      <w:r w:rsidRPr="0013104F">
        <w:rPr>
          <w:rFonts w:ascii="Sylfaen" w:eastAsia="Arial Unicode MS" w:hAnsi="Sylfaen" w:cs="Sylfaen"/>
          <w:color w:val="000000" w:themeColor="text1"/>
          <w:lang w:val="ka-GE"/>
        </w:rPr>
        <w:t>დაფინანსებით,</w:t>
      </w:r>
      <w:r w:rsidR="00117238">
        <w:rPr>
          <w:rFonts w:ascii="Sylfaen" w:eastAsia="Arial Unicode MS" w:hAnsi="Sylfaen" w:cs="Sylfaen"/>
          <w:color w:val="000000" w:themeColor="text1"/>
          <w:lang w:val="ka-GE"/>
        </w:rPr>
        <w:t xml:space="preserve"> </w:t>
      </w:r>
      <w:r w:rsidRPr="0013104F">
        <w:rPr>
          <w:rFonts w:ascii="Sylfaen" w:eastAsia="Arial Unicode MS" w:hAnsi="Sylfaen" w:cs="Sylfaen"/>
          <w:color w:val="000000" w:themeColor="text1"/>
          <w:lang w:val="ka-GE"/>
        </w:rPr>
        <w:t>ა</w:t>
      </w:r>
      <w:r w:rsidRPr="0013104F">
        <w:rPr>
          <w:rFonts w:ascii="Sylfaen" w:eastAsia="Arial Unicode MS" w:hAnsi="Sylfaen" w:cs="Arial Unicode MS"/>
          <w:color w:val="000000" w:themeColor="text1"/>
          <w:lang w:val="ka-GE"/>
        </w:rPr>
        <w:t>(</w:t>
      </w:r>
      <w:r w:rsidRPr="0013104F">
        <w:rPr>
          <w:rFonts w:ascii="Sylfaen" w:eastAsia="Arial Unicode MS" w:hAnsi="Sylfaen" w:cs="Sylfaen"/>
          <w:color w:val="000000" w:themeColor="text1"/>
          <w:lang w:val="ka-GE"/>
        </w:rPr>
        <w:t>ა</w:t>
      </w:r>
      <w:r w:rsidRPr="0013104F">
        <w:rPr>
          <w:rFonts w:ascii="Sylfaen" w:eastAsia="Arial Unicode MS" w:hAnsi="Sylfaen" w:cs="Arial Unicode MS"/>
          <w:color w:val="000000" w:themeColor="text1"/>
          <w:lang w:val="ka-GE"/>
        </w:rPr>
        <w:t>)</w:t>
      </w:r>
      <w:r w:rsidRPr="0013104F">
        <w:rPr>
          <w:rFonts w:ascii="Sylfaen" w:eastAsia="Arial Unicode MS" w:hAnsi="Sylfaen" w:cs="Sylfaen"/>
          <w:color w:val="000000" w:themeColor="text1"/>
          <w:lang w:val="ka-GE"/>
        </w:rPr>
        <w:t>იპ-ის</w:t>
      </w:r>
      <w:r w:rsidRPr="0013104F">
        <w:rPr>
          <w:rFonts w:ascii="Sylfaen" w:eastAsia="Arial Unicode MS" w:hAnsi="Sylfaen" w:cs="Arial Unicode MS"/>
          <w:color w:val="000000" w:themeColor="text1"/>
          <w:lang w:val="ka-GE"/>
        </w:rPr>
        <w:t xml:space="preserve"> „</w:t>
      </w:r>
      <w:r w:rsidRPr="0013104F">
        <w:rPr>
          <w:rFonts w:ascii="Sylfaen" w:eastAsia="Arial Unicode MS" w:hAnsi="Sylfaen" w:cs="Sylfaen"/>
          <w:color w:val="000000" w:themeColor="text1"/>
          <w:lang w:val="ka-GE"/>
        </w:rPr>
        <w:t>გარემო</w:t>
      </w:r>
      <w:r w:rsidR="00117238">
        <w:rPr>
          <w:rFonts w:ascii="Sylfaen" w:eastAsia="Arial Unicode MS" w:hAnsi="Sylfaen" w:cs="Sylfaen"/>
          <w:color w:val="000000" w:themeColor="text1"/>
          <w:lang w:val="ka-GE"/>
        </w:rPr>
        <w:t xml:space="preserve"> </w:t>
      </w:r>
      <w:r w:rsidRPr="0013104F">
        <w:rPr>
          <w:rFonts w:ascii="Sylfaen" w:eastAsia="Arial Unicode MS" w:hAnsi="Sylfaen" w:cs="Sylfaen"/>
          <w:color w:val="000000" w:themeColor="text1"/>
          <w:lang w:val="ka-GE"/>
        </w:rPr>
        <w:t>და</w:t>
      </w:r>
      <w:r w:rsidR="00117238">
        <w:rPr>
          <w:rFonts w:ascii="Sylfaen" w:eastAsia="Arial Unicode MS" w:hAnsi="Sylfaen" w:cs="Sylfaen"/>
          <w:color w:val="000000" w:themeColor="text1"/>
          <w:lang w:val="ka-GE"/>
        </w:rPr>
        <w:t xml:space="preserve"> </w:t>
      </w:r>
      <w:r w:rsidRPr="0013104F">
        <w:rPr>
          <w:rFonts w:ascii="Sylfaen" w:eastAsia="Arial Unicode MS" w:hAnsi="Sylfaen" w:cs="Sylfaen"/>
          <w:color w:val="000000" w:themeColor="text1"/>
          <w:lang w:val="ka-GE"/>
        </w:rPr>
        <w:t>განვითარება</w:t>
      </w:r>
      <w:r w:rsidRPr="0013104F">
        <w:rPr>
          <w:rFonts w:ascii="Sylfaen" w:eastAsia="Arial Unicode MS" w:hAnsi="Sylfaen" w:cs="Arial Unicode MS"/>
          <w:color w:val="000000" w:themeColor="text1"/>
          <w:lang w:val="ka-GE"/>
        </w:rPr>
        <w:t xml:space="preserve">“, </w:t>
      </w:r>
      <w:r w:rsidRPr="0013104F">
        <w:rPr>
          <w:rFonts w:ascii="Sylfaen" w:eastAsia="Arial Unicode MS" w:hAnsi="Sylfaen" w:cs="Sylfaen"/>
          <w:color w:val="000000" w:themeColor="text1"/>
          <w:lang w:val="ka-GE"/>
        </w:rPr>
        <w:t>საქართველოს</w:t>
      </w:r>
      <w:r w:rsidR="00117238">
        <w:rPr>
          <w:rFonts w:ascii="Sylfaen" w:eastAsia="Arial Unicode MS" w:hAnsi="Sylfaen" w:cs="Sylfaen"/>
          <w:color w:val="000000" w:themeColor="text1"/>
          <w:lang w:val="ka-GE"/>
        </w:rPr>
        <w:t xml:space="preserve"> </w:t>
      </w:r>
      <w:r w:rsidRPr="0013104F">
        <w:rPr>
          <w:rFonts w:ascii="Sylfaen" w:eastAsia="Arial Unicode MS" w:hAnsi="Sylfaen" w:cs="Sylfaen"/>
          <w:color w:val="000000" w:themeColor="text1"/>
          <w:lang w:val="ka-GE"/>
        </w:rPr>
        <w:t>განათლების</w:t>
      </w:r>
      <w:r w:rsidRPr="0013104F">
        <w:rPr>
          <w:rFonts w:ascii="Sylfaen" w:eastAsia="Arial Unicode MS" w:hAnsi="Sylfaen" w:cs="Arial Unicode MS"/>
          <w:color w:val="000000" w:themeColor="text1"/>
          <w:lang w:val="ka-GE"/>
        </w:rPr>
        <w:t xml:space="preserve">, </w:t>
      </w:r>
      <w:r w:rsidRPr="0013104F">
        <w:rPr>
          <w:rFonts w:ascii="Sylfaen" w:eastAsia="Arial Unicode MS" w:hAnsi="Sylfaen" w:cs="Sylfaen"/>
          <w:color w:val="000000" w:themeColor="text1"/>
          <w:lang w:val="ka-GE"/>
        </w:rPr>
        <w:t>მეცნიერების</w:t>
      </w:r>
      <w:r w:rsidRPr="0013104F">
        <w:rPr>
          <w:rFonts w:ascii="Sylfaen" w:eastAsia="Arial Unicode MS" w:hAnsi="Sylfaen" w:cs="Arial Unicode MS"/>
          <w:color w:val="000000" w:themeColor="text1"/>
          <w:lang w:val="ka-GE"/>
        </w:rPr>
        <w:t xml:space="preserve">, </w:t>
      </w:r>
      <w:r w:rsidRPr="0013104F">
        <w:rPr>
          <w:rFonts w:ascii="Sylfaen" w:eastAsia="Arial Unicode MS" w:hAnsi="Sylfaen" w:cs="Sylfaen"/>
          <w:color w:val="000000" w:themeColor="text1"/>
          <w:lang w:val="ka-GE"/>
        </w:rPr>
        <w:t>კულტურისა</w:t>
      </w:r>
      <w:r w:rsidR="00117238">
        <w:rPr>
          <w:rFonts w:ascii="Sylfaen" w:eastAsia="Arial Unicode MS" w:hAnsi="Sylfaen" w:cs="Sylfaen"/>
          <w:color w:val="000000" w:themeColor="text1"/>
          <w:lang w:val="ka-GE"/>
        </w:rPr>
        <w:t xml:space="preserve"> </w:t>
      </w:r>
      <w:r w:rsidRPr="0013104F">
        <w:rPr>
          <w:rFonts w:ascii="Sylfaen" w:eastAsia="Arial Unicode MS" w:hAnsi="Sylfaen" w:cs="Sylfaen"/>
          <w:color w:val="000000" w:themeColor="text1"/>
          <w:lang w:val="ka-GE"/>
        </w:rPr>
        <w:t>და</w:t>
      </w:r>
      <w:r w:rsidR="00117238">
        <w:rPr>
          <w:rFonts w:ascii="Sylfaen" w:eastAsia="Arial Unicode MS" w:hAnsi="Sylfaen" w:cs="Sylfaen"/>
          <w:color w:val="000000" w:themeColor="text1"/>
          <w:lang w:val="ka-GE"/>
        </w:rPr>
        <w:t xml:space="preserve"> </w:t>
      </w:r>
      <w:r w:rsidRPr="0013104F">
        <w:rPr>
          <w:rFonts w:ascii="Sylfaen" w:eastAsia="Arial Unicode MS" w:hAnsi="Sylfaen" w:cs="Sylfaen"/>
          <w:color w:val="000000" w:themeColor="text1"/>
          <w:lang w:val="ka-GE"/>
        </w:rPr>
        <w:t>სპორტის</w:t>
      </w:r>
      <w:r w:rsidR="00117238">
        <w:rPr>
          <w:rFonts w:ascii="Sylfaen" w:eastAsia="Arial Unicode MS" w:hAnsi="Sylfaen" w:cs="Sylfaen"/>
          <w:color w:val="000000" w:themeColor="text1"/>
          <w:lang w:val="ka-GE"/>
        </w:rPr>
        <w:t xml:space="preserve"> </w:t>
      </w:r>
      <w:r w:rsidRPr="0013104F">
        <w:rPr>
          <w:rFonts w:ascii="Sylfaen" w:eastAsia="Arial Unicode MS" w:hAnsi="Sylfaen" w:cs="Sylfaen"/>
          <w:color w:val="000000" w:themeColor="text1"/>
          <w:lang w:val="ka-GE"/>
        </w:rPr>
        <w:t>სამინიტროსა</w:t>
      </w:r>
      <w:r w:rsidR="00117238">
        <w:rPr>
          <w:rFonts w:ascii="Sylfaen" w:eastAsia="Arial Unicode MS" w:hAnsi="Sylfaen" w:cs="Sylfaen"/>
          <w:color w:val="000000" w:themeColor="text1"/>
          <w:lang w:val="ka-GE"/>
        </w:rPr>
        <w:t xml:space="preserve"> </w:t>
      </w:r>
      <w:r w:rsidRPr="0013104F">
        <w:rPr>
          <w:rFonts w:ascii="Sylfaen" w:eastAsia="Arial Unicode MS" w:hAnsi="Sylfaen" w:cs="Sylfaen"/>
          <w:color w:val="000000" w:themeColor="text1"/>
          <w:lang w:val="ka-GE"/>
        </w:rPr>
        <w:t>და</w:t>
      </w:r>
      <w:r w:rsidR="00117238">
        <w:rPr>
          <w:rFonts w:ascii="Sylfaen" w:eastAsia="Arial Unicode MS" w:hAnsi="Sylfaen" w:cs="Sylfaen"/>
          <w:color w:val="000000" w:themeColor="text1"/>
          <w:lang w:val="ka-GE"/>
        </w:rPr>
        <w:t xml:space="preserve"> </w:t>
      </w:r>
      <w:r w:rsidRPr="0013104F">
        <w:rPr>
          <w:rFonts w:ascii="Sylfaen" w:eastAsia="Arial Unicode MS" w:hAnsi="Sylfaen" w:cs="Sylfaen"/>
          <w:color w:val="000000" w:themeColor="text1"/>
          <w:lang w:val="ka-GE"/>
        </w:rPr>
        <w:t>კალიფორნიის</w:t>
      </w:r>
      <w:r w:rsidR="00117238">
        <w:rPr>
          <w:rFonts w:ascii="Sylfaen" w:eastAsia="Arial Unicode MS" w:hAnsi="Sylfaen" w:cs="Sylfaen"/>
          <w:color w:val="000000" w:themeColor="text1"/>
          <w:lang w:val="ka-GE"/>
        </w:rPr>
        <w:t xml:space="preserve"> </w:t>
      </w:r>
      <w:r w:rsidRPr="0013104F">
        <w:rPr>
          <w:rFonts w:ascii="Sylfaen" w:eastAsia="Arial Unicode MS" w:hAnsi="Sylfaen" w:cs="Sylfaen"/>
          <w:color w:val="000000" w:themeColor="text1"/>
          <w:lang w:val="ka-GE"/>
        </w:rPr>
        <w:t>უნივერსიტეტის</w:t>
      </w:r>
      <w:r w:rsidRPr="0013104F">
        <w:rPr>
          <w:rFonts w:ascii="Sylfaen" w:eastAsia="Arial Unicode MS" w:hAnsi="Sylfaen" w:cs="Arial Unicode MS"/>
          <w:color w:val="000000" w:themeColor="text1"/>
          <w:lang w:val="ka-GE"/>
        </w:rPr>
        <w:t xml:space="preserve">, </w:t>
      </w:r>
      <w:r w:rsidRPr="0013104F">
        <w:rPr>
          <w:rFonts w:ascii="Sylfaen" w:eastAsia="Arial Unicode MS" w:hAnsi="Sylfaen" w:cs="Sylfaen"/>
          <w:color w:val="000000" w:themeColor="text1"/>
          <w:lang w:val="ka-GE"/>
        </w:rPr>
        <w:t>დევისის</w:t>
      </w:r>
      <w:r w:rsidRPr="0013104F">
        <w:rPr>
          <w:rFonts w:ascii="Sylfaen" w:eastAsia="Arial Unicode MS" w:hAnsi="Sylfaen" w:cs="Arial Unicode MS"/>
          <w:color w:val="000000" w:themeColor="text1"/>
          <w:lang w:val="ka-GE"/>
        </w:rPr>
        <w:t>, D-Lab-</w:t>
      </w:r>
      <w:r w:rsidRPr="0013104F">
        <w:rPr>
          <w:rFonts w:ascii="Sylfaen" w:eastAsia="Arial Unicode MS" w:hAnsi="Sylfaen" w:cs="Sylfaen"/>
          <w:color w:val="000000" w:themeColor="text1"/>
          <w:lang w:val="ka-GE"/>
        </w:rPr>
        <w:t>თან</w:t>
      </w:r>
      <w:r w:rsidR="00117238">
        <w:rPr>
          <w:rFonts w:ascii="Sylfaen" w:eastAsia="Arial Unicode MS" w:hAnsi="Sylfaen" w:cs="Sylfaen"/>
          <w:color w:val="000000" w:themeColor="text1"/>
          <w:lang w:val="ka-GE"/>
        </w:rPr>
        <w:t xml:space="preserve"> </w:t>
      </w:r>
      <w:r w:rsidRPr="0013104F">
        <w:rPr>
          <w:rFonts w:ascii="Sylfaen" w:eastAsia="Arial Unicode MS" w:hAnsi="Sylfaen" w:cs="Sylfaen"/>
          <w:color w:val="000000" w:themeColor="text1"/>
          <w:lang w:val="ka-GE"/>
        </w:rPr>
        <w:t>პარტნიორობით</w:t>
      </w:r>
      <w:r w:rsidRPr="0013104F">
        <w:rPr>
          <w:rFonts w:ascii="Sylfaen" w:eastAsia="Arial Unicode MS" w:hAnsi="Sylfaen" w:cs="Arial Unicode MS"/>
          <w:color w:val="000000" w:themeColor="text1"/>
          <w:lang w:val="ka-GE"/>
        </w:rPr>
        <w:t xml:space="preserve">, </w:t>
      </w:r>
      <w:r w:rsidRPr="0013104F">
        <w:rPr>
          <w:rFonts w:ascii="Sylfaen" w:eastAsia="Arial Unicode MS" w:hAnsi="Sylfaen" w:cs="Sylfaen"/>
          <w:color w:val="000000" w:themeColor="text1"/>
          <w:lang w:val="ka-GE"/>
        </w:rPr>
        <w:t>განხორციელდა</w:t>
      </w:r>
      <w:r w:rsidR="00117238">
        <w:rPr>
          <w:rFonts w:ascii="Sylfaen" w:eastAsia="Arial Unicode MS" w:hAnsi="Sylfaen" w:cs="Sylfaen"/>
          <w:color w:val="000000" w:themeColor="text1"/>
          <w:lang w:val="ka-GE"/>
        </w:rPr>
        <w:t xml:space="preserve"> </w:t>
      </w:r>
      <w:r w:rsidRPr="0013104F">
        <w:rPr>
          <w:rFonts w:ascii="Sylfaen" w:eastAsia="Arial Unicode MS" w:hAnsi="Sylfaen" w:cs="Sylfaen"/>
          <w:color w:val="000000" w:themeColor="text1"/>
          <w:lang w:val="ka-GE"/>
        </w:rPr>
        <w:t>პროფესიული</w:t>
      </w:r>
      <w:r w:rsidR="00117238">
        <w:rPr>
          <w:rFonts w:ascii="Sylfaen" w:eastAsia="Arial Unicode MS" w:hAnsi="Sylfaen" w:cs="Sylfaen"/>
          <w:color w:val="000000" w:themeColor="text1"/>
          <w:lang w:val="ka-GE"/>
        </w:rPr>
        <w:t xml:space="preserve"> </w:t>
      </w:r>
      <w:r w:rsidRPr="0013104F">
        <w:rPr>
          <w:rFonts w:ascii="Sylfaen" w:eastAsia="Arial Unicode MS" w:hAnsi="Sylfaen" w:cs="Sylfaen"/>
          <w:color w:val="000000" w:themeColor="text1"/>
          <w:lang w:val="ka-GE"/>
        </w:rPr>
        <w:t>სასწავლებლების</w:t>
      </w:r>
      <w:r w:rsidR="00117238">
        <w:rPr>
          <w:rFonts w:ascii="Sylfaen" w:eastAsia="Arial Unicode MS" w:hAnsi="Sylfaen" w:cs="Sylfaen"/>
          <w:color w:val="000000" w:themeColor="text1"/>
          <w:lang w:val="ka-GE"/>
        </w:rPr>
        <w:t xml:space="preserve"> </w:t>
      </w:r>
      <w:r w:rsidRPr="0013104F">
        <w:rPr>
          <w:rFonts w:ascii="Sylfaen" w:eastAsia="Arial Unicode MS" w:hAnsi="Sylfaen" w:cs="Sylfaen"/>
          <w:color w:val="000000" w:themeColor="text1"/>
          <w:lang w:val="ka-GE"/>
        </w:rPr>
        <w:t>გაძლიერების</w:t>
      </w:r>
      <w:r w:rsidR="00117238">
        <w:rPr>
          <w:rFonts w:ascii="Sylfaen" w:eastAsia="Arial Unicode MS" w:hAnsi="Sylfaen" w:cs="Sylfaen"/>
          <w:color w:val="000000" w:themeColor="text1"/>
          <w:lang w:val="ka-GE"/>
        </w:rPr>
        <w:t xml:space="preserve"> </w:t>
      </w:r>
      <w:r w:rsidRPr="0013104F">
        <w:rPr>
          <w:rFonts w:ascii="Sylfaen" w:eastAsia="Arial Unicode MS" w:hAnsi="Sylfaen" w:cs="Sylfaen"/>
          <w:color w:val="000000" w:themeColor="text1"/>
          <w:lang w:val="ka-GE"/>
        </w:rPr>
        <w:t>პროექტი</w:t>
      </w:r>
      <w:r w:rsidRPr="0013104F">
        <w:rPr>
          <w:rFonts w:ascii="Sylfaen" w:eastAsia="Arial Unicode MS" w:hAnsi="Sylfaen" w:cs="Arial Unicode MS"/>
          <w:color w:val="000000" w:themeColor="text1"/>
          <w:lang w:val="ka-GE"/>
        </w:rPr>
        <w:t xml:space="preserve">, </w:t>
      </w:r>
      <w:r w:rsidRPr="0013104F">
        <w:rPr>
          <w:rFonts w:ascii="Sylfaen" w:eastAsia="Arial Unicode MS" w:hAnsi="Sylfaen" w:cs="Sylfaen"/>
          <w:color w:val="000000" w:themeColor="text1"/>
          <w:lang w:val="ka-GE"/>
        </w:rPr>
        <w:t>რომელიც</w:t>
      </w:r>
      <w:r w:rsidR="005748BC" w:rsidRPr="0013104F">
        <w:rPr>
          <w:rFonts w:ascii="Sylfaen" w:eastAsia="Arial Unicode MS" w:hAnsi="Sylfaen" w:cs="Sylfaen"/>
          <w:color w:val="000000" w:themeColor="text1"/>
          <w:lang w:val="ka-GE"/>
        </w:rPr>
        <w:t xml:space="preserve"> მიზ</w:t>
      </w:r>
      <w:r w:rsidRPr="0013104F">
        <w:rPr>
          <w:rFonts w:ascii="Sylfaen" w:eastAsia="Arial Unicode MS" w:hAnsi="Sylfaen" w:cs="Sylfaen"/>
          <w:color w:val="000000" w:themeColor="text1"/>
          <w:lang w:val="ka-GE"/>
        </w:rPr>
        <w:t>ნად</w:t>
      </w:r>
      <w:r w:rsidR="00117238">
        <w:rPr>
          <w:rFonts w:ascii="Sylfaen" w:eastAsia="Arial Unicode MS" w:hAnsi="Sylfaen" w:cs="Sylfaen"/>
          <w:color w:val="000000" w:themeColor="text1"/>
          <w:lang w:val="ka-GE"/>
        </w:rPr>
        <w:t xml:space="preserve"> </w:t>
      </w:r>
      <w:r w:rsidRPr="0013104F">
        <w:rPr>
          <w:rFonts w:ascii="Sylfaen" w:eastAsia="Arial Unicode MS" w:hAnsi="Sylfaen" w:cs="Sylfaen"/>
          <w:color w:val="000000" w:themeColor="text1"/>
          <w:lang w:val="ka-GE"/>
        </w:rPr>
        <w:t>ისახავდა</w:t>
      </w:r>
      <w:r w:rsidR="00117238">
        <w:rPr>
          <w:rFonts w:ascii="Sylfaen" w:eastAsia="Arial Unicode MS" w:hAnsi="Sylfaen" w:cs="Sylfaen"/>
          <w:color w:val="000000" w:themeColor="text1"/>
          <w:lang w:val="ka-GE"/>
        </w:rPr>
        <w:t xml:space="preserve"> </w:t>
      </w:r>
      <w:r w:rsidRPr="0013104F">
        <w:rPr>
          <w:rFonts w:ascii="Sylfaen" w:eastAsia="Arial Unicode MS" w:hAnsi="Sylfaen" w:cs="Sylfaen"/>
          <w:color w:val="000000" w:themeColor="text1"/>
          <w:lang w:val="ka-GE"/>
        </w:rPr>
        <w:t>მეწარმეობის</w:t>
      </w:r>
      <w:r w:rsidR="00117238">
        <w:rPr>
          <w:rFonts w:ascii="Sylfaen" w:eastAsia="Arial Unicode MS" w:hAnsi="Sylfaen" w:cs="Sylfaen"/>
          <w:color w:val="000000" w:themeColor="text1"/>
          <w:lang w:val="ka-GE"/>
        </w:rPr>
        <w:t xml:space="preserve"> </w:t>
      </w:r>
      <w:r w:rsidRPr="0013104F">
        <w:rPr>
          <w:rFonts w:ascii="Sylfaen" w:eastAsia="Arial Unicode MS" w:hAnsi="Sylfaen" w:cs="Sylfaen"/>
          <w:color w:val="000000" w:themeColor="text1"/>
          <w:lang w:val="ka-GE"/>
        </w:rPr>
        <w:t>სწავლების</w:t>
      </w:r>
      <w:r w:rsidR="00117238">
        <w:rPr>
          <w:rFonts w:ascii="Sylfaen" w:eastAsia="Arial Unicode MS" w:hAnsi="Sylfaen" w:cs="Sylfaen"/>
          <w:color w:val="000000" w:themeColor="text1"/>
          <w:lang w:val="ka-GE"/>
        </w:rPr>
        <w:t xml:space="preserve"> </w:t>
      </w:r>
      <w:r w:rsidRPr="0013104F">
        <w:rPr>
          <w:rFonts w:ascii="Sylfaen" w:eastAsia="Arial Unicode MS" w:hAnsi="Sylfaen" w:cs="Sylfaen"/>
          <w:color w:val="000000" w:themeColor="text1"/>
          <w:lang w:val="ka-GE"/>
        </w:rPr>
        <w:t>ხელშეწყობას</w:t>
      </w:r>
      <w:r w:rsidR="00117238">
        <w:rPr>
          <w:rFonts w:ascii="Sylfaen" w:eastAsia="Arial Unicode MS" w:hAnsi="Sylfaen" w:cs="Sylfaen"/>
          <w:color w:val="000000" w:themeColor="text1"/>
          <w:lang w:val="ka-GE"/>
        </w:rPr>
        <w:t xml:space="preserve"> </w:t>
      </w:r>
      <w:r w:rsidRPr="0013104F">
        <w:rPr>
          <w:rFonts w:ascii="Sylfaen" w:eastAsia="Arial Unicode MS" w:hAnsi="Sylfaen" w:cs="Sylfaen"/>
          <w:color w:val="000000" w:themeColor="text1"/>
          <w:lang w:val="ka-GE"/>
        </w:rPr>
        <w:t>ახალი</w:t>
      </w:r>
      <w:r w:rsidR="00117238">
        <w:rPr>
          <w:rFonts w:ascii="Sylfaen" w:eastAsia="Arial Unicode MS" w:hAnsi="Sylfaen" w:cs="Sylfaen"/>
          <w:color w:val="000000" w:themeColor="text1"/>
          <w:lang w:val="ka-GE"/>
        </w:rPr>
        <w:t xml:space="preserve"> </w:t>
      </w:r>
      <w:r w:rsidRPr="0013104F">
        <w:rPr>
          <w:rFonts w:ascii="Sylfaen" w:eastAsia="Arial Unicode MS" w:hAnsi="Sylfaen" w:cs="Sylfaen"/>
          <w:color w:val="000000" w:themeColor="text1"/>
          <w:lang w:val="ka-GE"/>
        </w:rPr>
        <w:t>სასწავლო</w:t>
      </w:r>
      <w:r w:rsidR="00117238">
        <w:rPr>
          <w:rFonts w:ascii="Sylfaen" w:eastAsia="Arial Unicode MS" w:hAnsi="Sylfaen" w:cs="Sylfaen"/>
          <w:color w:val="000000" w:themeColor="text1"/>
          <w:lang w:val="ka-GE"/>
        </w:rPr>
        <w:t xml:space="preserve"> </w:t>
      </w:r>
      <w:r w:rsidRPr="0013104F">
        <w:rPr>
          <w:rFonts w:ascii="Sylfaen" w:eastAsia="Arial Unicode MS" w:hAnsi="Sylfaen" w:cs="Sylfaen"/>
          <w:color w:val="000000" w:themeColor="text1"/>
          <w:lang w:val="ka-GE"/>
        </w:rPr>
        <w:t>მოდულის</w:t>
      </w:r>
      <w:r w:rsidR="00117238">
        <w:rPr>
          <w:rFonts w:ascii="Sylfaen" w:eastAsia="Arial Unicode MS" w:hAnsi="Sylfaen" w:cs="Sylfaen"/>
          <w:color w:val="000000" w:themeColor="text1"/>
          <w:lang w:val="ka-GE"/>
        </w:rPr>
        <w:t xml:space="preserve"> </w:t>
      </w:r>
      <w:r w:rsidRPr="0013104F">
        <w:rPr>
          <w:rFonts w:ascii="Sylfaen" w:eastAsia="Arial Unicode MS" w:hAnsi="Sylfaen" w:cs="Sylfaen"/>
          <w:color w:val="000000" w:themeColor="text1"/>
          <w:lang w:val="ka-GE"/>
        </w:rPr>
        <w:t>განვითარებისა</w:t>
      </w:r>
      <w:r w:rsidR="00117238">
        <w:rPr>
          <w:rFonts w:ascii="Sylfaen" w:eastAsia="Arial Unicode MS" w:hAnsi="Sylfaen" w:cs="Sylfaen"/>
          <w:color w:val="000000" w:themeColor="text1"/>
          <w:lang w:val="ka-GE"/>
        </w:rPr>
        <w:t xml:space="preserve"> </w:t>
      </w:r>
      <w:r w:rsidRPr="0013104F">
        <w:rPr>
          <w:rFonts w:ascii="Sylfaen" w:eastAsia="Arial Unicode MS" w:hAnsi="Sylfaen" w:cs="Sylfaen"/>
          <w:color w:val="000000" w:themeColor="text1"/>
          <w:lang w:val="ka-GE"/>
        </w:rPr>
        <w:t>და</w:t>
      </w:r>
      <w:r w:rsidR="00117238">
        <w:rPr>
          <w:rFonts w:ascii="Sylfaen" w:eastAsia="Arial Unicode MS" w:hAnsi="Sylfaen" w:cs="Sylfaen"/>
          <w:color w:val="000000" w:themeColor="text1"/>
          <w:lang w:val="ka-GE"/>
        </w:rPr>
        <w:t xml:space="preserve"> </w:t>
      </w:r>
      <w:r w:rsidRPr="0013104F">
        <w:rPr>
          <w:rFonts w:ascii="Sylfaen" w:eastAsia="Arial Unicode MS" w:hAnsi="Sylfaen" w:cs="Sylfaen"/>
          <w:color w:val="000000" w:themeColor="text1"/>
          <w:lang w:val="ka-GE"/>
        </w:rPr>
        <w:t>პროექტზე</w:t>
      </w:r>
      <w:r w:rsidR="00117238">
        <w:rPr>
          <w:rFonts w:ascii="Sylfaen" w:eastAsia="Arial Unicode MS" w:hAnsi="Sylfaen" w:cs="Sylfaen"/>
          <w:color w:val="000000" w:themeColor="text1"/>
          <w:lang w:val="ka-GE"/>
        </w:rPr>
        <w:t xml:space="preserve"> </w:t>
      </w:r>
      <w:r w:rsidRPr="0013104F">
        <w:rPr>
          <w:rFonts w:ascii="Sylfaen" w:eastAsia="Arial Unicode MS" w:hAnsi="Sylfaen" w:cs="Sylfaen"/>
          <w:color w:val="000000" w:themeColor="text1"/>
          <w:lang w:val="ka-GE"/>
        </w:rPr>
        <w:t>დაფუძნებული</w:t>
      </w:r>
      <w:r w:rsidR="00117238">
        <w:rPr>
          <w:rFonts w:ascii="Sylfaen" w:eastAsia="Arial Unicode MS" w:hAnsi="Sylfaen" w:cs="Sylfaen"/>
          <w:color w:val="000000" w:themeColor="text1"/>
          <w:lang w:val="ka-GE"/>
        </w:rPr>
        <w:t xml:space="preserve"> </w:t>
      </w:r>
      <w:r w:rsidRPr="0013104F">
        <w:rPr>
          <w:rFonts w:ascii="Sylfaen" w:eastAsia="Arial Unicode MS" w:hAnsi="Sylfaen" w:cs="Sylfaen"/>
          <w:color w:val="000000" w:themeColor="text1"/>
          <w:lang w:val="ka-GE"/>
        </w:rPr>
        <w:t>სწავლების</w:t>
      </w:r>
      <w:r w:rsidR="00117238">
        <w:rPr>
          <w:rFonts w:ascii="Sylfaen" w:eastAsia="Arial Unicode MS" w:hAnsi="Sylfaen" w:cs="Sylfaen"/>
          <w:color w:val="000000" w:themeColor="text1"/>
          <w:lang w:val="ka-GE"/>
        </w:rPr>
        <w:t xml:space="preserve"> </w:t>
      </w:r>
      <w:r w:rsidRPr="0013104F">
        <w:rPr>
          <w:rFonts w:ascii="Sylfaen" w:eastAsia="Arial Unicode MS" w:hAnsi="Sylfaen" w:cs="Sylfaen"/>
          <w:color w:val="000000" w:themeColor="text1"/>
          <w:lang w:val="ka-GE"/>
        </w:rPr>
        <w:t>პრინციპების</w:t>
      </w:r>
      <w:r w:rsidR="00117238">
        <w:rPr>
          <w:rFonts w:ascii="Sylfaen" w:eastAsia="Arial Unicode MS" w:hAnsi="Sylfaen" w:cs="Sylfaen"/>
          <w:color w:val="000000" w:themeColor="text1"/>
          <w:lang w:val="ka-GE"/>
        </w:rPr>
        <w:t xml:space="preserve"> </w:t>
      </w:r>
      <w:r w:rsidRPr="0013104F">
        <w:rPr>
          <w:rFonts w:ascii="Sylfaen" w:eastAsia="Arial Unicode MS" w:hAnsi="Sylfaen" w:cs="Sylfaen"/>
          <w:color w:val="000000" w:themeColor="text1"/>
          <w:lang w:val="ka-GE"/>
        </w:rPr>
        <w:t>დანერგვის</w:t>
      </w:r>
      <w:r w:rsidR="00117238">
        <w:rPr>
          <w:rFonts w:ascii="Sylfaen" w:eastAsia="Arial Unicode MS" w:hAnsi="Sylfaen" w:cs="Sylfaen"/>
          <w:color w:val="000000" w:themeColor="text1"/>
          <w:lang w:val="ka-GE"/>
        </w:rPr>
        <w:t xml:space="preserve"> </w:t>
      </w:r>
      <w:r w:rsidRPr="0013104F">
        <w:rPr>
          <w:rFonts w:ascii="Sylfaen" w:eastAsia="Arial Unicode MS" w:hAnsi="Sylfaen" w:cs="Sylfaen"/>
          <w:color w:val="000000" w:themeColor="text1"/>
          <w:lang w:val="ka-GE"/>
        </w:rPr>
        <w:t>გზით. პროექტის</w:t>
      </w:r>
      <w:r w:rsidR="00117238">
        <w:rPr>
          <w:rFonts w:ascii="Sylfaen" w:eastAsia="Arial Unicode MS" w:hAnsi="Sylfaen" w:cs="Sylfaen"/>
          <w:color w:val="000000" w:themeColor="text1"/>
          <w:lang w:val="ka-GE"/>
        </w:rPr>
        <w:t xml:space="preserve"> </w:t>
      </w:r>
      <w:r w:rsidRPr="0013104F">
        <w:rPr>
          <w:rFonts w:ascii="Sylfaen" w:eastAsia="Arial Unicode MS" w:hAnsi="Sylfaen" w:cs="Sylfaen"/>
          <w:color w:val="000000" w:themeColor="text1"/>
          <w:lang w:val="ka-GE"/>
        </w:rPr>
        <w:t>ფარგლებში, კალიფორნიის</w:t>
      </w:r>
      <w:r w:rsidR="00117238">
        <w:rPr>
          <w:rFonts w:ascii="Sylfaen" w:eastAsia="Arial Unicode MS" w:hAnsi="Sylfaen" w:cs="Sylfaen"/>
          <w:color w:val="000000" w:themeColor="text1"/>
          <w:lang w:val="ka-GE"/>
        </w:rPr>
        <w:t xml:space="preserve"> </w:t>
      </w:r>
      <w:r w:rsidRPr="0013104F">
        <w:rPr>
          <w:rFonts w:ascii="Sylfaen" w:eastAsia="Arial Unicode MS" w:hAnsi="Sylfaen" w:cs="Sylfaen"/>
          <w:color w:val="000000" w:themeColor="text1"/>
          <w:lang w:val="ka-GE"/>
        </w:rPr>
        <w:t>უნივერსიტეტის</w:t>
      </w:r>
      <w:r w:rsidRPr="0013104F">
        <w:rPr>
          <w:rFonts w:ascii="Sylfaen" w:eastAsia="Arial Unicode MS" w:hAnsi="Sylfaen" w:cs="Arial Unicode MS"/>
          <w:color w:val="000000" w:themeColor="text1"/>
          <w:lang w:val="ka-GE"/>
        </w:rPr>
        <w:t xml:space="preserve"> (UC Davis) </w:t>
      </w:r>
      <w:r w:rsidRPr="0013104F">
        <w:rPr>
          <w:rFonts w:ascii="Sylfaen" w:eastAsia="Arial Unicode MS" w:hAnsi="Sylfaen" w:cs="Sylfaen"/>
          <w:color w:val="000000" w:themeColor="text1"/>
          <w:lang w:val="ka-GE"/>
        </w:rPr>
        <w:t>გამოცდილების</w:t>
      </w:r>
      <w:r w:rsidR="00117238">
        <w:rPr>
          <w:rFonts w:ascii="Sylfaen" w:eastAsia="Arial Unicode MS" w:hAnsi="Sylfaen" w:cs="Sylfaen"/>
          <w:color w:val="000000" w:themeColor="text1"/>
          <w:lang w:val="ka-GE"/>
        </w:rPr>
        <w:t xml:space="preserve"> </w:t>
      </w:r>
      <w:r w:rsidRPr="0013104F">
        <w:rPr>
          <w:rFonts w:ascii="Sylfaen" w:eastAsia="Arial Unicode MS" w:hAnsi="Sylfaen" w:cs="Sylfaen"/>
          <w:color w:val="000000" w:themeColor="text1"/>
          <w:lang w:val="ka-GE"/>
        </w:rPr>
        <w:t>საფუძველზე</w:t>
      </w:r>
      <w:r w:rsidR="00117238">
        <w:rPr>
          <w:rFonts w:ascii="Sylfaen" w:eastAsia="Arial Unicode MS" w:hAnsi="Sylfaen" w:cs="Sylfaen"/>
          <w:color w:val="000000" w:themeColor="text1"/>
          <w:lang w:val="ka-GE"/>
        </w:rPr>
        <w:t xml:space="preserve"> </w:t>
      </w:r>
      <w:r w:rsidRPr="0013104F">
        <w:rPr>
          <w:rFonts w:ascii="Sylfaen" w:eastAsia="Arial Unicode MS" w:hAnsi="Sylfaen" w:cs="Sylfaen"/>
          <w:color w:val="000000" w:themeColor="text1"/>
          <w:lang w:val="ka-GE"/>
        </w:rPr>
        <w:t>და</w:t>
      </w:r>
      <w:r w:rsidR="00117238">
        <w:rPr>
          <w:rFonts w:ascii="Sylfaen" w:eastAsia="Arial Unicode MS" w:hAnsi="Sylfaen" w:cs="Sylfaen"/>
          <w:color w:val="000000" w:themeColor="text1"/>
          <w:lang w:val="ka-GE"/>
        </w:rPr>
        <w:t xml:space="preserve"> </w:t>
      </w:r>
      <w:r w:rsidRPr="0013104F">
        <w:rPr>
          <w:rFonts w:ascii="Sylfaen" w:eastAsia="Arial Unicode MS" w:hAnsi="Sylfaen" w:cs="Sylfaen"/>
          <w:color w:val="000000" w:themeColor="text1"/>
          <w:lang w:val="ka-GE"/>
        </w:rPr>
        <w:t>ევროპული</w:t>
      </w:r>
      <w:r w:rsidRPr="0013104F">
        <w:rPr>
          <w:rFonts w:ascii="Sylfaen" w:eastAsia="Arial Unicode MS" w:hAnsi="Sylfaen" w:cs="Arial Unicode MS"/>
          <w:color w:val="000000" w:themeColor="text1"/>
          <w:lang w:val="ka-GE"/>
        </w:rPr>
        <w:t> </w:t>
      </w:r>
      <w:hyperlink r:id="rId10">
        <w:r w:rsidRPr="0013104F">
          <w:rPr>
            <w:rFonts w:ascii="Sylfaen" w:eastAsia="Merriweather" w:hAnsi="Sylfaen" w:cs="Merriweather"/>
            <w:color w:val="000000" w:themeColor="text1"/>
            <w:lang w:val="ka-GE"/>
          </w:rPr>
          <w:t>EntreComp </w:t>
        </w:r>
      </w:hyperlink>
      <w:r w:rsidRPr="0013104F">
        <w:rPr>
          <w:rFonts w:ascii="Sylfaen" w:eastAsia="Arial Unicode MS" w:hAnsi="Sylfaen" w:cs="Sylfaen"/>
          <w:color w:val="000000" w:themeColor="text1"/>
          <w:lang w:val="ka-GE"/>
        </w:rPr>
        <w:t>კომპეტენციების</w:t>
      </w:r>
      <w:r w:rsidR="00117238">
        <w:rPr>
          <w:rFonts w:ascii="Sylfaen" w:eastAsia="Arial Unicode MS" w:hAnsi="Sylfaen" w:cs="Sylfaen"/>
          <w:color w:val="000000" w:themeColor="text1"/>
          <w:lang w:val="ka-GE"/>
        </w:rPr>
        <w:t xml:space="preserve"> </w:t>
      </w:r>
      <w:r w:rsidRPr="0013104F">
        <w:rPr>
          <w:rFonts w:ascii="Sylfaen" w:eastAsia="Arial Unicode MS" w:hAnsi="Sylfaen" w:cs="Sylfaen"/>
          <w:color w:val="000000" w:themeColor="text1"/>
          <w:lang w:val="ka-GE"/>
        </w:rPr>
        <w:t>ჩარჩოს</w:t>
      </w:r>
      <w:r w:rsidR="00117238">
        <w:rPr>
          <w:rFonts w:ascii="Sylfaen" w:eastAsia="Arial Unicode MS" w:hAnsi="Sylfaen" w:cs="Sylfaen"/>
          <w:color w:val="000000" w:themeColor="text1"/>
          <w:lang w:val="ka-GE"/>
        </w:rPr>
        <w:t xml:space="preserve"> </w:t>
      </w:r>
      <w:r w:rsidRPr="0013104F">
        <w:rPr>
          <w:rFonts w:ascii="Sylfaen" w:eastAsia="Arial Unicode MS" w:hAnsi="Sylfaen" w:cs="Sylfaen"/>
          <w:color w:val="000000" w:themeColor="text1"/>
          <w:lang w:val="ka-GE"/>
        </w:rPr>
        <w:t>ფარგლებში</w:t>
      </w:r>
      <w:r w:rsidRPr="0013104F">
        <w:rPr>
          <w:rFonts w:ascii="Sylfaen" w:eastAsia="Arial Unicode MS" w:hAnsi="Sylfaen" w:cs="Arial Unicode MS"/>
          <w:color w:val="000000" w:themeColor="text1"/>
          <w:lang w:val="ka-GE"/>
        </w:rPr>
        <w:t xml:space="preserve">, </w:t>
      </w:r>
      <w:r w:rsidRPr="0013104F">
        <w:rPr>
          <w:rFonts w:ascii="Sylfaen" w:eastAsia="Arial Unicode MS" w:hAnsi="Sylfaen" w:cs="Sylfaen"/>
          <w:color w:val="000000" w:themeColor="text1"/>
          <w:lang w:val="ka-GE"/>
        </w:rPr>
        <w:t>გადაიხედა</w:t>
      </w:r>
      <w:r w:rsidR="00117238">
        <w:rPr>
          <w:rFonts w:ascii="Sylfaen" w:eastAsia="Arial Unicode MS" w:hAnsi="Sylfaen" w:cs="Sylfaen"/>
          <w:color w:val="000000" w:themeColor="text1"/>
          <w:lang w:val="ka-GE"/>
        </w:rPr>
        <w:t xml:space="preserve"> </w:t>
      </w:r>
      <w:r w:rsidRPr="0013104F">
        <w:rPr>
          <w:rFonts w:ascii="Sylfaen" w:eastAsia="Arial Unicode MS" w:hAnsi="Sylfaen" w:cs="Sylfaen"/>
          <w:color w:val="000000" w:themeColor="text1"/>
          <w:lang w:val="ka-GE"/>
        </w:rPr>
        <w:t>მეწარმეობის</w:t>
      </w:r>
      <w:r w:rsidR="00117238">
        <w:rPr>
          <w:rFonts w:ascii="Sylfaen" w:eastAsia="Arial Unicode MS" w:hAnsi="Sylfaen" w:cs="Sylfaen"/>
          <w:color w:val="000000" w:themeColor="text1"/>
          <w:lang w:val="ka-GE"/>
        </w:rPr>
        <w:t xml:space="preserve"> </w:t>
      </w:r>
      <w:r w:rsidRPr="0013104F">
        <w:rPr>
          <w:rFonts w:ascii="Sylfaen" w:eastAsia="Arial Unicode MS" w:hAnsi="Sylfaen" w:cs="Sylfaen"/>
          <w:color w:val="000000" w:themeColor="text1"/>
          <w:lang w:val="ka-GE"/>
        </w:rPr>
        <w:t>არსებული</w:t>
      </w:r>
      <w:r w:rsidR="00117238">
        <w:rPr>
          <w:rFonts w:ascii="Sylfaen" w:eastAsia="Arial Unicode MS" w:hAnsi="Sylfaen" w:cs="Sylfaen"/>
          <w:color w:val="000000" w:themeColor="text1"/>
          <w:lang w:val="ka-GE"/>
        </w:rPr>
        <w:t xml:space="preserve"> </w:t>
      </w:r>
      <w:r w:rsidRPr="0013104F">
        <w:rPr>
          <w:rFonts w:ascii="Sylfaen" w:eastAsia="Arial Unicode MS" w:hAnsi="Sylfaen" w:cs="Sylfaen"/>
          <w:color w:val="000000" w:themeColor="text1"/>
          <w:lang w:val="ka-GE"/>
        </w:rPr>
        <w:t>მოდული</w:t>
      </w:r>
      <w:r w:rsidR="00117238">
        <w:rPr>
          <w:rFonts w:ascii="Sylfaen" w:eastAsia="Arial Unicode MS" w:hAnsi="Sylfaen" w:cs="Sylfaen"/>
          <w:color w:val="000000" w:themeColor="text1"/>
          <w:lang w:val="ka-GE"/>
        </w:rPr>
        <w:t xml:space="preserve"> </w:t>
      </w:r>
      <w:r w:rsidRPr="0013104F">
        <w:rPr>
          <w:rFonts w:ascii="Sylfaen" w:eastAsia="Arial Unicode MS" w:hAnsi="Sylfaen" w:cs="Sylfaen"/>
          <w:color w:val="000000" w:themeColor="text1"/>
          <w:lang w:val="ka-GE"/>
        </w:rPr>
        <w:t>და</w:t>
      </w:r>
      <w:r w:rsidR="00117238">
        <w:rPr>
          <w:rFonts w:ascii="Sylfaen" w:eastAsia="Arial Unicode MS" w:hAnsi="Sylfaen" w:cs="Sylfaen"/>
          <w:color w:val="000000" w:themeColor="text1"/>
          <w:lang w:val="ka-GE"/>
        </w:rPr>
        <w:t xml:space="preserve"> </w:t>
      </w:r>
      <w:r w:rsidRPr="0013104F">
        <w:rPr>
          <w:rFonts w:ascii="Sylfaen" w:eastAsia="Arial Unicode MS" w:hAnsi="Sylfaen" w:cs="Sylfaen"/>
          <w:color w:val="000000" w:themeColor="text1"/>
          <w:lang w:val="ka-GE"/>
        </w:rPr>
        <w:t>დამხმარე</w:t>
      </w:r>
      <w:r w:rsidR="00117238">
        <w:rPr>
          <w:rFonts w:ascii="Sylfaen" w:eastAsia="Arial Unicode MS" w:hAnsi="Sylfaen" w:cs="Sylfaen"/>
          <w:color w:val="000000" w:themeColor="text1"/>
          <w:lang w:val="ka-GE"/>
        </w:rPr>
        <w:t xml:space="preserve"> </w:t>
      </w:r>
      <w:r w:rsidRPr="0013104F">
        <w:rPr>
          <w:rFonts w:ascii="Sylfaen" w:eastAsia="Arial Unicode MS" w:hAnsi="Sylfaen" w:cs="Sylfaen"/>
          <w:color w:val="000000" w:themeColor="text1"/>
          <w:lang w:val="ka-GE"/>
        </w:rPr>
        <w:t>მასალები</w:t>
      </w:r>
      <w:r w:rsidRPr="0013104F">
        <w:rPr>
          <w:rFonts w:ascii="Sylfaen" w:eastAsia="Arial Unicode MS" w:hAnsi="Sylfaen" w:cs="Arial Unicode MS"/>
          <w:color w:val="000000" w:themeColor="text1"/>
          <w:lang w:val="ka-GE"/>
        </w:rPr>
        <w:t xml:space="preserve">, </w:t>
      </w:r>
      <w:r w:rsidRPr="0013104F">
        <w:rPr>
          <w:rFonts w:ascii="Sylfaen" w:eastAsia="Arial Unicode MS" w:hAnsi="Sylfaen" w:cs="Sylfaen"/>
          <w:color w:val="000000" w:themeColor="text1"/>
          <w:lang w:val="ka-GE"/>
        </w:rPr>
        <w:t>რომლებიც</w:t>
      </w:r>
      <w:r w:rsidRPr="0013104F">
        <w:rPr>
          <w:rFonts w:ascii="Sylfaen" w:eastAsia="Arial Unicode MS" w:hAnsi="Sylfaen" w:cs="Arial Unicode MS"/>
          <w:color w:val="000000" w:themeColor="text1"/>
          <w:lang w:val="ka-GE"/>
        </w:rPr>
        <w:t xml:space="preserve">, </w:t>
      </w:r>
      <w:r w:rsidRPr="0013104F">
        <w:rPr>
          <w:rFonts w:ascii="Sylfaen" w:eastAsia="Arial Unicode MS" w:hAnsi="Sylfaen" w:cs="Sylfaen"/>
          <w:color w:val="000000" w:themeColor="text1"/>
          <w:lang w:val="ka-GE"/>
        </w:rPr>
        <w:t>თავის</w:t>
      </w:r>
      <w:r w:rsidR="00117238">
        <w:rPr>
          <w:rFonts w:ascii="Sylfaen" w:eastAsia="Arial Unicode MS" w:hAnsi="Sylfaen" w:cs="Sylfaen"/>
          <w:color w:val="000000" w:themeColor="text1"/>
          <w:lang w:val="ka-GE"/>
        </w:rPr>
        <w:t xml:space="preserve"> </w:t>
      </w:r>
      <w:r w:rsidRPr="0013104F">
        <w:rPr>
          <w:rFonts w:ascii="Sylfaen" w:eastAsia="Arial Unicode MS" w:hAnsi="Sylfaen" w:cs="Sylfaen"/>
          <w:color w:val="000000" w:themeColor="text1"/>
          <w:lang w:val="ka-GE"/>
        </w:rPr>
        <w:t>მხრივ</w:t>
      </w:r>
      <w:r w:rsidRPr="0013104F">
        <w:rPr>
          <w:rFonts w:ascii="Sylfaen" w:eastAsia="Arial Unicode MS" w:hAnsi="Sylfaen" w:cs="Arial Unicode MS"/>
          <w:color w:val="000000" w:themeColor="text1"/>
          <w:lang w:val="ka-GE"/>
        </w:rPr>
        <w:t xml:space="preserve">, </w:t>
      </w:r>
      <w:r w:rsidRPr="0013104F">
        <w:rPr>
          <w:rFonts w:ascii="Sylfaen" w:eastAsia="Arial Unicode MS" w:hAnsi="Sylfaen" w:cs="Sylfaen"/>
          <w:color w:val="000000" w:themeColor="text1"/>
          <w:lang w:val="ka-GE"/>
        </w:rPr>
        <w:t>დაფუძნებულია</w:t>
      </w:r>
      <w:r w:rsidR="00117238">
        <w:rPr>
          <w:rFonts w:ascii="Sylfaen" w:eastAsia="Arial Unicode MS" w:hAnsi="Sylfaen" w:cs="Sylfaen"/>
          <w:color w:val="000000" w:themeColor="text1"/>
          <w:lang w:val="ka-GE"/>
        </w:rPr>
        <w:t xml:space="preserve"> </w:t>
      </w:r>
      <w:r w:rsidRPr="0013104F">
        <w:rPr>
          <w:rFonts w:ascii="Sylfaen" w:eastAsia="Arial Unicode MS" w:hAnsi="Sylfaen" w:cs="Sylfaen"/>
          <w:color w:val="000000" w:themeColor="text1"/>
          <w:lang w:val="ka-GE"/>
        </w:rPr>
        <w:t>პროექტული</w:t>
      </w:r>
      <w:r w:rsidR="00117238">
        <w:rPr>
          <w:rFonts w:ascii="Sylfaen" w:eastAsia="Arial Unicode MS" w:hAnsi="Sylfaen" w:cs="Sylfaen"/>
          <w:color w:val="000000" w:themeColor="text1"/>
          <w:lang w:val="ka-GE"/>
        </w:rPr>
        <w:t xml:space="preserve"> </w:t>
      </w:r>
      <w:r w:rsidRPr="0013104F">
        <w:rPr>
          <w:rFonts w:ascii="Sylfaen" w:eastAsia="Arial Unicode MS" w:hAnsi="Sylfaen" w:cs="Sylfaen"/>
          <w:color w:val="000000" w:themeColor="text1"/>
          <w:lang w:val="ka-GE"/>
        </w:rPr>
        <w:t>სწავლების</w:t>
      </w:r>
      <w:r w:rsidR="00117238">
        <w:rPr>
          <w:rFonts w:ascii="Sylfaen" w:eastAsia="Arial Unicode MS" w:hAnsi="Sylfaen" w:cs="Sylfaen"/>
          <w:color w:val="000000" w:themeColor="text1"/>
          <w:lang w:val="ka-GE"/>
        </w:rPr>
        <w:t xml:space="preserve"> </w:t>
      </w:r>
      <w:r w:rsidRPr="0013104F">
        <w:rPr>
          <w:rFonts w:ascii="Sylfaen" w:eastAsia="Arial Unicode MS" w:hAnsi="Sylfaen" w:cs="Sylfaen"/>
          <w:color w:val="000000" w:themeColor="text1"/>
          <w:lang w:val="ka-GE"/>
        </w:rPr>
        <w:t>მეთოდზე</w:t>
      </w:r>
      <w:r w:rsidRPr="0013104F">
        <w:rPr>
          <w:rFonts w:ascii="Sylfaen" w:eastAsia="Arial Unicode MS" w:hAnsi="Sylfaen" w:cs="Arial Unicode MS"/>
          <w:color w:val="000000" w:themeColor="text1"/>
          <w:lang w:val="ka-GE"/>
        </w:rPr>
        <w:t xml:space="preserve">. </w:t>
      </w:r>
      <w:r w:rsidRPr="0013104F">
        <w:rPr>
          <w:rFonts w:ascii="Sylfaen" w:eastAsia="Arial Unicode MS" w:hAnsi="Sylfaen" w:cs="Sylfaen"/>
          <w:color w:val="000000" w:themeColor="text1"/>
          <w:lang w:val="ka-GE"/>
        </w:rPr>
        <w:t>გადამუშავებული</w:t>
      </w:r>
      <w:r w:rsidR="00117238">
        <w:rPr>
          <w:rFonts w:ascii="Sylfaen" w:eastAsia="Arial Unicode MS" w:hAnsi="Sylfaen" w:cs="Sylfaen"/>
          <w:color w:val="000000" w:themeColor="text1"/>
          <w:lang w:val="ka-GE"/>
        </w:rPr>
        <w:t xml:space="preserve"> </w:t>
      </w:r>
      <w:r w:rsidRPr="0013104F">
        <w:rPr>
          <w:rFonts w:ascii="Sylfaen" w:eastAsia="Arial Unicode MS" w:hAnsi="Sylfaen" w:cs="Sylfaen"/>
          <w:color w:val="000000" w:themeColor="text1"/>
          <w:lang w:val="ka-GE"/>
        </w:rPr>
        <w:t>მოდული</w:t>
      </w:r>
      <w:r w:rsidR="004F1EE3" w:rsidRPr="0013104F">
        <w:rPr>
          <w:rFonts w:ascii="Sylfaen" w:eastAsia="Arial Unicode MS" w:hAnsi="Sylfaen" w:cs="Sylfaen"/>
          <w:color w:val="000000" w:themeColor="text1"/>
          <w:lang w:val="ka-GE"/>
        </w:rPr>
        <w:t>ს</w:t>
      </w:r>
      <w:r w:rsidR="00117238">
        <w:rPr>
          <w:rFonts w:ascii="Sylfaen" w:eastAsia="Arial Unicode MS" w:hAnsi="Sylfaen" w:cs="Sylfaen"/>
          <w:color w:val="000000" w:themeColor="text1"/>
          <w:lang w:val="ka-GE"/>
        </w:rPr>
        <w:t xml:space="preserve"> </w:t>
      </w:r>
      <w:r w:rsidRPr="0013104F">
        <w:rPr>
          <w:rFonts w:ascii="Sylfaen" w:eastAsia="Arial Unicode MS" w:hAnsi="Sylfaen" w:cs="Sylfaen"/>
          <w:color w:val="000000" w:themeColor="text1"/>
          <w:lang w:val="ka-GE"/>
        </w:rPr>
        <w:t>დანერგვ</w:t>
      </w:r>
      <w:r w:rsidR="00AE74FA" w:rsidRPr="0013104F">
        <w:rPr>
          <w:rFonts w:ascii="Sylfaen" w:eastAsia="Arial Unicode MS" w:hAnsi="Sylfaen" w:cs="Sylfaen"/>
          <w:color w:val="000000" w:themeColor="text1"/>
          <w:lang w:val="ka-GE"/>
        </w:rPr>
        <w:t>ა</w:t>
      </w:r>
      <w:r w:rsidR="00117238">
        <w:rPr>
          <w:rFonts w:ascii="Sylfaen" w:eastAsia="Arial Unicode MS" w:hAnsi="Sylfaen" w:cs="Sylfaen"/>
          <w:color w:val="000000" w:themeColor="text1"/>
          <w:lang w:val="ka-GE"/>
        </w:rPr>
        <w:t xml:space="preserve"> </w:t>
      </w:r>
      <w:r w:rsidRPr="0013104F">
        <w:rPr>
          <w:rFonts w:ascii="Sylfaen" w:eastAsia="Arial Unicode MS" w:hAnsi="Sylfaen" w:cs="Sylfaen"/>
          <w:color w:val="000000" w:themeColor="text1"/>
          <w:lang w:val="ka-GE"/>
        </w:rPr>
        <w:t>ინიცირებულ</w:t>
      </w:r>
      <w:r w:rsidR="00117238">
        <w:rPr>
          <w:rFonts w:ascii="Sylfaen" w:eastAsia="Arial Unicode MS" w:hAnsi="Sylfaen" w:cs="Sylfaen"/>
          <w:color w:val="000000" w:themeColor="text1"/>
          <w:lang w:val="ka-GE"/>
        </w:rPr>
        <w:t xml:space="preserve"> </w:t>
      </w:r>
      <w:r w:rsidRPr="0013104F">
        <w:rPr>
          <w:rFonts w:ascii="Sylfaen" w:eastAsia="Arial Unicode MS" w:hAnsi="Sylfaen" w:cs="Sylfaen"/>
          <w:color w:val="000000" w:themeColor="text1"/>
          <w:lang w:val="ka-GE"/>
        </w:rPr>
        <w:t>იქნა</w:t>
      </w:r>
      <w:r w:rsidR="00117238">
        <w:rPr>
          <w:rFonts w:ascii="Sylfaen" w:eastAsia="Arial Unicode MS" w:hAnsi="Sylfaen" w:cs="Sylfaen"/>
          <w:color w:val="000000" w:themeColor="text1"/>
          <w:lang w:val="ka-GE"/>
        </w:rPr>
        <w:t xml:space="preserve"> </w:t>
      </w:r>
      <w:r w:rsidRPr="0013104F">
        <w:rPr>
          <w:rFonts w:ascii="Sylfaen" w:eastAsia="Arial Unicode MS" w:hAnsi="Sylfaen" w:cs="Sylfaen"/>
          <w:color w:val="000000" w:themeColor="text1"/>
          <w:lang w:val="ka-GE"/>
        </w:rPr>
        <w:t>სსიპ</w:t>
      </w:r>
      <w:r w:rsidR="00146C94" w:rsidRPr="0013104F">
        <w:rPr>
          <w:rFonts w:ascii="Sylfaen" w:eastAsia="Arial Unicode MS" w:hAnsi="Sylfaen" w:cs="Sylfaen"/>
          <w:color w:val="000000" w:themeColor="text1"/>
          <w:lang w:val="ka-GE"/>
        </w:rPr>
        <w:t xml:space="preserve">- </w:t>
      </w:r>
      <w:r w:rsidRPr="0013104F">
        <w:rPr>
          <w:rFonts w:ascii="Sylfaen" w:eastAsia="Arial Unicode MS" w:hAnsi="Sylfaen" w:cs="Sylfaen"/>
          <w:color w:val="000000" w:themeColor="text1"/>
          <w:lang w:val="ka-GE"/>
        </w:rPr>
        <w:t>განათლების</w:t>
      </w:r>
      <w:r w:rsidR="00117238">
        <w:rPr>
          <w:rFonts w:ascii="Sylfaen" w:eastAsia="Arial Unicode MS" w:hAnsi="Sylfaen" w:cs="Sylfaen"/>
          <w:color w:val="000000" w:themeColor="text1"/>
          <w:lang w:val="ka-GE"/>
        </w:rPr>
        <w:t xml:space="preserve"> </w:t>
      </w:r>
      <w:r w:rsidRPr="0013104F">
        <w:rPr>
          <w:rFonts w:ascii="Sylfaen" w:eastAsia="Arial Unicode MS" w:hAnsi="Sylfaen" w:cs="Sylfaen"/>
          <w:color w:val="000000" w:themeColor="text1"/>
          <w:lang w:val="ka-GE"/>
        </w:rPr>
        <w:t>ხარისხის</w:t>
      </w:r>
      <w:r w:rsidR="00117238">
        <w:rPr>
          <w:rFonts w:ascii="Sylfaen" w:eastAsia="Arial Unicode MS" w:hAnsi="Sylfaen" w:cs="Sylfaen"/>
          <w:color w:val="000000" w:themeColor="text1"/>
          <w:lang w:val="ka-GE"/>
        </w:rPr>
        <w:t xml:space="preserve"> </w:t>
      </w:r>
      <w:r w:rsidRPr="0013104F">
        <w:rPr>
          <w:rFonts w:ascii="Sylfaen" w:eastAsia="Arial Unicode MS" w:hAnsi="Sylfaen" w:cs="Sylfaen"/>
          <w:color w:val="000000" w:themeColor="text1"/>
          <w:lang w:val="ka-GE"/>
        </w:rPr>
        <w:t>განვითარების</w:t>
      </w:r>
      <w:r w:rsidR="00117238">
        <w:rPr>
          <w:rFonts w:ascii="Sylfaen" w:eastAsia="Arial Unicode MS" w:hAnsi="Sylfaen" w:cs="Sylfaen"/>
          <w:color w:val="000000" w:themeColor="text1"/>
          <w:lang w:val="ka-GE"/>
        </w:rPr>
        <w:t xml:space="preserve"> </w:t>
      </w:r>
      <w:r w:rsidRPr="0013104F">
        <w:rPr>
          <w:rFonts w:ascii="Sylfaen" w:eastAsia="Arial Unicode MS" w:hAnsi="Sylfaen" w:cs="Sylfaen"/>
          <w:color w:val="000000" w:themeColor="text1"/>
          <w:lang w:val="ka-GE"/>
        </w:rPr>
        <w:t>ეროვნულ</w:t>
      </w:r>
      <w:r w:rsidR="00117238">
        <w:rPr>
          <w:rFonts w:ascii="Sylfaen" w:eastAsia="Arial Unicode MS" w:hAnsi="Sylfaen" w:cs="Sylfaen"/>
          <w:color w:val="000000" w:themeColor="text1"/>
          <w:lang w:val="ka-GE"/>
        </w:rPr>
        <w:t xml:space="preserve"> </w:t>
      </w:r>
      <w:r w:rsidRPr="0013104F">
        <w:rPr>
          <w:rFonts w:ascii="Sylfaen" w:eastAsia="Arial Unicode MS" w:hAnsi="Sylfaen" w:cs="Sylfaen"/>
          <w:color w:val="000000" w:themeColor="text1"/>
          <w:lang w:val="ka-GE"/>
        </w:rPr>
        <w:t>ცენტრში</w:t>
      </w:r>
      <w:r w:rsidRPr="0013104F">
        <w:rPr>
          <w:rFonts w:ascii="Sylfaen" w:eastAsia="Arial Unicode MS" w:hAnsi="Sylfaen" w:cs="Arial Unicode MS"/>
          <w:color w:val="000000" w:themeColor="text1"/>
          <w:lang w:val="ka-GE"/>
        </w:rPr>
        <w:t xml:space="preserve">.   </w:t>
      </w:r>
    </w:p>
    <w:p w14:paraId="461E7DF4" w14:textId="77777777" w:rsidR="003235B0" w:rsidRPr="0013104F" w:rsidRDefault="003235B0" w:rsidP="000C388C">
      <w:pPr>
        <w:spacing w:before="120" w:after="120"/>
        <w:jc w:val="both"/>
        <w:rPr>
          <w:rFonts w:ascii="Sylfaen" w:hAnsi="Sylfaen"/>
          <w:lang w:val="ka-GE"/>
        </w:rPr>
      </w:pPr>
      <w:r w:rsidRPr="0013104F">
        <w:rPr>
          <w:rFonts w:ascii="Sylfaen" w:eastAsia="Arial Unicode MS" w:hAnsi="Sylfaen" w:cs="Sylfaen"/>
          <w:color w:val="000000" w:themeColor="text1"/>
          <w:lang w:val="ka-GE"/>
        </w:rPr>
        <w:t>აღსანიშნავია</w:t>
      </w:r>
      <w:r w:rsidRPr="0013104F">
        <w:rPr>
          <w:rFonts w:ascii="Sylfaen" w:eastAsia="Arial Unicode MS" w:hAnsi="Sylfaen" w:cs="Arial Unicode MS"/>
          <w:color w:val="000000" w:themeColor="text1"/>
          <w:lang w:val="ka-GE"/>
        </w:rPr>
        <w:t xml:space="preserve">, </w:t>
      </w:r>
      <w:r w:rsidRPr="0013104F">
        <w:rPr>
          <w:rFonts w:ascii="Sylfaen" w:eastAsia="Arial Unicode MS" w:hAnsi="Sylfaen" w:cs="Sylfaen"/>
          <w:color w:val="000000" w:themeColor="text1"/>
          <w:lang w:val="ka-GE"/>
        </w:rPr>
        <w:t>რომ</w:t>
      </w:r>
      <w:r w:rsidRPr="0013104F">
        <w:rPr>
          <w:rFonts w:ascii="Sylfaen" w:eastAsia="Arial Unicode MS" w:hAnsi="Sylfaen" w:cs="Arial Unicode MS"/>
          <w:color w:val="000000" w:themeColor="text1"/>
          <w:lang w:val="ka-GE"/>
        </w:rPr>
        <w:t xml:space="preserve"> 2019 </w:t>
      </w:r>
      <w:r w:rsidRPr="0013104F">
        <w:rPr>
          <w:rFonts w:ascii="Sylfaen" w:eastAsia="Arial Unicode MS" w:hAnsi="Sylfaen" w:cs="Sylfaen"/>
          <w:color w:val="000000" w:themeColor="text1"/>
          <w:lang w:val="ka-GE"/>
        </w:rPr>
        <w:t>წელს</w:t>
      </w:r>
      <w:r w:rsidR="00117238">
        <w:rPr>
          <w:rFonts w:ascii="Sylfaen" w:eastAsia="Arial Unicode MS" w:hAnsi="Sylfaen" w:cs="Sylfaen"/>
          <w:color w:val="000000" w:themeColor="text1"/>
          <w:lang w:val="ka-GE"/>
        </w:rPr>
        <w:t xml:space="preserve">, </w:t>
      </w:r>
      <w:r w:rsidRPr="0013104F">
        <w:rPr>
          <w:rFonts w:ascii="Sylfaen" w:eastAsia="Arial Unicode MS" w:hAnsi="Sylfaen" w:cs="Sylfaen"/>
          <w:color w:val="000000" w:themeColor="text1"/>
          <w:lang w:val="ka-GE"/>
        </w:rPr>
        <w:t>განხორციელდა</w:t>
      </w:r>
      <w:r w:rsidRPr="0013104F">
        <w:rPr>
          <w:rFonts w:ascii="Sylfaen" w:eastAsia="Arial Unicode MS" w:hAnsi="Sylfaen" w:cs="Arial Unicode MS"/>
          <w:color w:val="000000" w:themeColor="text1"/>
          <w:lang w:val="ka-GE"/>
        </w:rPr>
        <w:t xml:space="preserve">  OECD-</w:t>
      </w:r>
      <w:r w:rsidRPr="0013104F">
        <w:rPr>
          <w:rFonts w:ascii="Sylfaen" w:eastAsia="Arial Unicode MS" w:hAnsi="Sylfaen" w:cs="Sylfaen"/>
          <w:color w:val="000000" w:themeColor="text1"/>
          <w:lang w:val="ka-GE"/>
        </w:rPr>
        <w:t>ის</w:t>
      </w:r>
      <w:r w:rsidR="00117238">
        <w:rPr>
          <w:rFonts w:ascii="Sylfaen" w:eastAsia="Arial Unicode MS" w:hAnsi="Sylfaen" w:cs="Sylfaen"/>
          <w:color w:val="000000" w:themeColor="text1"/>
          <w:lang w:val="ka-GE"/>
        </w:rPr>
        <w:t xml:space="preserve"> </w:t>
      </w:r>
      <w:r w:rsidRPr="0013104F">
        <w:rPr>
          <w:rFonts w:ascii="Sylfaen" w:eastAsia="Arial Unicode MS" w:hAnsi="Sylfaen" w:cs="Sylfaen"/>
          <w:color w:val="000000" w:themeColor="text1"/>
          <w:lang w:val="ka-GE"/>
        </w:rPr>
        <w:t>მიერ</w:t>
      </w:r>
      <w:r w:rsidR="00117238">
        <w:rPr>
          <w:rFonts w:ascii="Sylfaen" w:eastAsia="Arial Unicode MS" w:hAnsi="Sylfaen" w:cs="Sylfaen"/>
          <w:color w:val="000000" w:themeColor="text1"/>
          <w:lang w:val="ka-GE"/>
        </w:rPr>
        <w:t xml:space="preserve"> </w:t>
      </w:r>
      <w:r w:rsidRPr="0013104F">
        <w:rPr>
          <w:rFonts w:ascii="Sylfaen" w:eastAsia="Arial Unicode MS" w:hAnsi="Sylfaen" w:cs="Sylfaen"/>
          <w:color w:val="000000" w:themeColor="text1"/>
          <w:lang w:val="ka-GE"/>
        </w:rPr>
        <w:t>ქვეყნის</w:t>
      </w:r>
      <w:r w:rsidR="00117238">
        <w:rPr>
          <w:rFonts w:ascii="Sylfaen" w:eastAsia="Arial Unicode MS" w:hAnsi="Sylfaen" w:cs="Sylfaen"/>
          <w:color w:val="000000" w:themeColor="text1"/>
          <w:lang w:val="ka-GE"/>
        </w:rPr>
        <w:t xml:space="preserve"> </w:t>
      </w:r>
      <w:r w:rsidRPr="0013104F">
        <w:rPr>
          <w:rFonts w:ascii="Sylfaen" w:eastAsia="Arial Unicode MS" w:hAnsi="Sylfaen" w:cs="Sylfaen"/>
          <w:color w:val="000000" w:themeColor="text1"/>
          <w:lang w:val="ka-GE"/>
        </w:rPr>
        <w:t>შეფასება</w:t>
      </w:r>
      <w:r w:rsidRPr="0013104F">
        <w:rPr>
          <w:rFonts w:ascii="Sylfaen" w:eastAsia="Arial Unicode MS" w:hAnsi="Sylfaen" w:cs="Arial Unicode MS"/>
          <w:color w:val="000000" w:themeColor="text1"/>
          <w:lang w:val="ka-GE"/>
        </w:rPr>
        <w:t xml:space="preserve">  „SME Policy Index - 2020“-</w:t>
      </w:r>
      <w:r w:rsidRPr="0013104F">
        <w:rPr>
          <w:rFonts w:ascii="Sylfaen" w:eastAsia="Arial Unicode MS" w:hAnsi="Sylfaen" w:cs="Sylfaen"/>
          <w:color w:val="000000" w:themeColor="text1"/>
          <w:lang w:val="ka-GE"/>
        </w:rPr>
        <w:t>ის</w:t>
      </w:r>
      <w:r w:rsidR="00117238">
        <w:rPr>
          <w:rFonts w:ascii="Sylfaen" w:eastAsia="Arial Unicode MS" w:hAnsi="Sylfaen" w:cs="Sylfaen"/>
          <w:color w:val="000000" w:themeColor="text1"/>
          <w:lang w:val="ka-GE"/>
        </w:rPr>
        <w:t xml:space="preserve"> </w:t>
      </w:r>
      <w:r w:rsidRPr="0013104F">
        <w:rPr>
          <w:rFonts w:ascii="Sylfaen" w:eastAsia="Arial Unicode MS" w:hAnsi="Sylfaen" w:cs="Sylfaen"/>
          <w:color w:val="000000" w:themeColor="text1"/>
          <w:lang w:val="ka-GE"/>
        </w:rPr>
        <w:t>ფარგლებში</w:t>
      </w:r>
      <w:r w:rsidR="00AE74FA" w:rsidRPr="0013104F">
        <w:rPr>
          <w:rFonts w:ascii="Sylfaen" w:eastAsia="Arial Unicode MS" w:hAnsi="Sylfaen" w:cs="Arial Unicode MS"/>
          <w:color w:val="000000" w:themeColor="text1"/>
          <w:lang w:val="ka-GE"/>
        </w:rPr>
        <w:t>.</w:t>
      </w:r>
      <w:r w:rsidR="00117238">
        <w:rPr>
          <w:rFonts w:ascii="Sylfaen" w:eastAsia="Arial Unicode MS" w:hAnsi="Sylfaen" w:cs="Arial Unicode MS"/>
          <w:color w:val="000000" w:themeColor="text1"/>
          <w:lang w:val="ka-GE"/>
        </w:rPr>
        <w:t xml:space="preserve"> </w:t>
      </w:r>
      <w:r w:rsidRPr="0013104F">
        <w:rPr>
          <w:rFonts w:ascii="Sylfaen" w:eastAsia="Arial Unicode MS" w:hAnsi="Sylfaen" w:cs="Sylfaen"/>
          <w:color w:val="000000" w:themeColor="text1"/>
          <w:lang w:val="ka-GE"/>
        </w:rPr>
        <w:t>შეფასების</w:t>
      </w:r>
      <w:r w:rsidR="00117238">
        <w:rPr>
          <w:rFonts w:ascii="Sylfaen" w:eastAsia="Arial Unicode MS" w:hAnsi="Sylfaen" w:cs="Sylfaen"/>
          <w:color w:val="000000" w:themeColor="text1"/>
          <w:lang w:val="ka-GE"/>
        </w:rPr>
        <w:t xml:space="preserve"> </w:t>
      </w:r>
      <w:r w:rsidRPr="0013104F">
        <w:rPr>
          <w:rFonts w:ascii="Sylfaen" w:eastAsia="Arial Unicode MS" w:hAnsi="Sylfaen" w:cs="Sylfaen"/>
          <w:color w:val="000000" w:themeColor="text1"/>
          <w:lang w:val="ka-GE"/>
        </w:rPr>
        <w:t>შედეგების</w:t>
      </w:r>
      <w:r w:rsidR="00117238">
        <w:rPr>
          <w:rFonts w:ascii="Sylfaen" w:eastAsia="Arial Unicode MS" w:hAnsi="Sylfaen" w:cs="Sylfaen"/>
          <w:color w:val="000000" w:themeColor="text1"/>
          <w:lang w:val="ka-GE"/>
        </w:rPr>
        <w:t xml:space="preserve"> </w:t>
      </w:r>
      <w:r w:rsidRPr="0013104F">
        <w:rPr>
          <w:rFonts w:ascii="Sylfaen" w:eastAsia="Arial Unicode MS" w:hAnsi="Sylfaen" w:cs="Sylfaen"/>
          <w:color w:val="000000" w:themeColor="text1"/>
          <w:lang w:val="ka-GE"/>
        </w:rPr>
        <w:t>თანახმად</w:t>
      </w:r>
      <w:r w:rsidR="00360BA0" w:rsidRPr="0013104F">
        <w:rPr>
          <w:rFonts w:ascii="Sylfaen" w:eastAsia="Arial Unicode MS" w:hAnsi="Sylfaen" w:cs="Sylfaen"/>
          <w:color w:val="000000" w:themeColor="text1"/>
          <w:lang w:val="ka-GE"/>
        </w:rPr>
        <w:t>,</w:t>
      </w:r>
      <w:r w:rsidR="00117238">
        <w:rPr>
          <w:rFonts w:ascii="Sylfaen" w:eastAsia="Arial Unicode MS" w:hAnsi="Sylfaen" w:cs="Sylfaen"/>
          <w:color w:val="000000" w:themeColor="text1"/>
          <w:lang w:val="ka-GE"/>
        </w:rPr>
        <w:t xml:space="preserve"> </w:t>
      </w:r>
      <w:r w:rsidRPr="0013104F">
        <w:rPr>
          <w:rFonts w:ascii="Sylfaen" w:eastAsia="Arial Unicode MS" w:hAnsi="Sylfaen" w:cs="Sylfaen"/>
          <w:color w:val="000000" w:themeColor="text1"/>
          <w:lang w:val="ka-GE"/>
        </w:rPr>
        <w:t>მეწარმეობის</w:t>
      </w:r>
      <w:r w:rsidR="00117238">
        <w:rPr>
          <w:rFonts w:ascii="Sylfaen" w:eastAsia="Arial Unicode MS" w:hAnsi="Sylfaen" w:cs="Sylfaen"/>
          <w:color w:val="000000" w:themeColor="text1"/>
          <w:lang w:val="ka-GE"/>
        </w:rPr>
        <w:t xml:space="preserve"> </w:t>
      </w:r>
      <w:r w:rsidRPr="0013104F">
        <w:rPr>
          <w:rFonts w:ascii="Sylfaen" w:eastAsia="Arial Unicode MS" w:hAnsi="Sylfaen" w:cs="Sylfaen"/>
          <w:color w:val="000000" w:themeColor="text1"/>
          <w:lang w:val="ka-GE"/>
        </w:rPr>
        <w:t>სწავლების</w:t>
      </w:r>
      <w:r w:rsidR="00117238">
        <w:rPr>
          <w:rFonts w:ascii="Sylfaen" w:eastAsia="Arial Unicode MS" w:hAnsi="Sylfaen" w:cs="Sylfaen"/>
          <w:color w:val="000000" w:themeColor="text1"/>
          <w:lang w:val="ka-GE"/>
        </w:rPr>
        <w:t xml:space="preserve"> </w:t>
      </w:r>
      <w:r w:rsidRPr="0013104F">
        <w:rPr>
          <w:rFonts w:ascii="Sylfaen" w:eastAsia="Arial Unicode MS" w:hAnsi="Sylfaen" w:cs="Sylfaen"/>
          <w:color w:val="000000" w:themeColor="text1"/>
          <w:lang w:val="ka-GE"/>
        </w:rPr>
        <w:t>კომპონენტი</w:t>
      </w:r>
      <w:r w:rsidRPr="0013104F">
        <w:rPr>
          <w:rFonts w:ascii="Sylfaen" w:eastAsia="Arial Unicode MS" w:hAnsi="Sylfaen" w:cs="Arial Unicode MS"/>
          <w:color w:val="000000" w:themeColor="text1"/>
          <w:lang w:val="ka-GE"/>
        </w:rPr>
        <w:t xml:space="preserve"> 2016 </w:t>
      </w:r>
      <w:r w:rsidRPr="0013104F">
        <w:rPr>
          <w:rFonts w:ascii="Sylfaen" w:eastAsia="Arial Unicode MS" w:hAnsi="Sylfaen" w:cs="Sylfaen"/>
          <w:color w:val="000000" w:themeColor="text1"/>
          <w:lang w:val="ka-GE"/>
        </w:rPr>
        <w:t>წელთან</w:t>
      </w:r>
      <w:r w:rsidR="00117238">
        <w:rPr>
          <w:rFonts w:ascii="Sylfaen" w:eastAsia="Arial Unicode MS" w:hAnsi="Sylfaen" w:cs="Sylfaen"/>
          <w:color w:val="000000" w:themeColor="text1"/>
          <w:lang w:val="ka-GE"/>
        </w:rPr>
        <w:t xml:space="preserve"> </w:t>
      </w:r>
      <w:r w:rsidRPr="0013104F">
        <w:rPr>
          <w:rFonts w:ascii="Sylfaen" w:eastAsia="Arial Unicode MS" w:hAnsi="Sylfaen" w:cs="Sylfaen"/>
          <w:color w:val="000000" w:themeColor="text1"/>
          <w:lang w:val="ka-GE"/>
        </w:rPr>
        <w:t>შედარებით</w:t>
      </w:r>
      <w:r w:rsidRPr="0013104F">
        <w:rPr>
          <w:rFonts w:ascii="Sylfaen" w:eastAsia="Arial Unicode MS" w:hAnsi="Sylfaen" w:cs="Arial Unicode MS"/>
          <w:color w:val="000000" w:themeColor="text1"/>
          <w:lang w:val="ka-GE"/>
        </w:rPr>
        <w:t xml:space="preserve"> 2.70-</w:t>
      </w:r>
      <w:r w:rsidRPr="0013104F">
        <w:rPr>
          <w:rFonts w:ascii="Sylfaen" w:eastAsia="Arial Unicode MS" w:hAnsi="Sylfaen" w:cs="Sylfaen"/>
          <w:color w:val="000000" w:themeColor="text1"/>
          <w:lang w:val="ka-GE"/>
        </w:rPr>
        <w:t>დან</w:t>
      </w:r>
      <w:r w:rsidRPr="0013104F">
        <w:rPr>
          <w:rFonts w:ascii="Sylfaen" w:eastAsia="Arial Unicode MS" w:hAnsi="Sylfaen" w:cs="Arial Unicode MS"/>
          <w:color w:val="000000" w:themeColor="text1"/>
          <w:lang w:val="ka-GE"/>
        </w:rPr>
        <w:t xml:space="preserve"> 4.24 </w:t>
      </w:r>
      <w:r w:rsidRPr="0013104F">
        <w:rPr>
          <w:rFonts w:ascii="Sylfaen" w:eastAsia="Arial Unicode MS" w:hAnsi="Sylfaen" w:cs="Sylfaen"/>
          <w:color w:val="000000" w:themeColor="text1"/>
          <w:lang w:val="ka-GE"/>
        </w:rPr>
        <w:t>ნიშნულამდეა</w:t>
      </w:r>
      <w:r w:rsidR="00117238">
        <w:rPr>
          <w:rFonts w:ascii="Sylfaen" w:eastAsia="Arial Unicode MS" w:hAnsi="Sylfaen" w:cs="Sylfaen"/>
          <w:color w:val="000000" w:themeColor="text1"/>
          <w:lang w:val="ka-GE"/>
        </w:rPr>
        <w:t xml:space="preserve"> </w:t>
      </w:r>
      <w:r w:rsidRPr="0013104F">
        <w:rPr>
          <w:rFonts w:ascii="Sylfaen" w:eastAsia="Arial Unicode MS" w:hAnsi="Sylfaen" w:cs="Sylfaen"/>
          <w:color w:val="000000" w:themeColor="text1"/>
          <w:lang w:val="ka-GE"/>
        </w:rPr>
        <w:t>გაუმჯობესებული</w:t>
      </w:r>
      <w:r w:rsidRPr="0013104F">
        <w:rPr>
          <w:rFonts w:ascii="Sylfaen" w:eastAsia="Arial Unicode MS" w:hAnsi="Sylfaen" w:cs="Arial Unicode MS"/>
          <w:color w:val="000000" w:themeColor="text1"/>
          <w:lang w:val="ka-GE"/>
        </w:rPr>
        <w:t>.</w:t>
      </w:r>
      <w:r w:rsidRPr="0013104F">
        <w:rPr>
          <w:rFonts w:ascii="Sylfaen" w:hAnsi="Sylfaen"/>
          <w:lang w:val="ka-GE"/>
        </w:rPr>
        <w:t xml:space="preserve">  </w:t>
      </w:r>
    </w:p>
    <w:tbl>
      <w:tblPr>
        <w:tblStyle w:val="TableGrid"/>
        <w:tblW w:w="9770" w:type="dxa"/>
        <w:tblLook w:val="04A0" w:firstRow="1" w:lastRow="0" w:firstColumn="1" w:lastColumn="0" w:noHBand="0" w:noVBand="1"/>
      </w:tblPr>
      <w:tblGrid>
        <w:gridCol w:w="1706"/>
        <w:gridCol w:w="1498"/>
        <w:gridCol w:w="1661"/>
        <w:gridCol w:w="1270"/>
        <w:gridCol w:w="1491"/>
        <w:gridCol w:w="2136"/>
        <w:gridCol w:w="8"/>
      </w:tblGrid>
      <w:tr w:rsidR="00EE77A1" w:rsidRPr="0013104F" w14:paraId="2FBAF1F6" w14:textId="77777777" w:rsidTr="00F40EA5">
        <w:tc>
          <w:tcPr>
            <w:tcW w:w="9770" w:type="dxa"/>
            <w:gridSpan w:val="7"/>
            <w:shd w:val="clear" w:color="auto" w:fill="0070C0"/>
          </w:tcPr>
          <w:p w14:paraId="1AD2C82B" w14:textId="77777777" w:rsidR="00EE77A1" w:rsidRPr="00C17146" w:rsidRDefault="00EE77A1" w:rsidP="00C17146">
            <w:pPr>
              <w:keepNext/>
              <w:keepLines/>
              <w:spacing w:before="480"/>
              <w:jc w:val="center"/>
              <w:outlineLvl w:val="0"/>
              <w:rPr>
                <w:rFonts w:ascii="Sylfaen" w:eastAsiaTheme="majorEastAsia" w:hAnsi="Sylfaen" w:cstheme="majorBidi"/>
                <w:b/>
                <w:bCs/>
                <w:color w:val="FFFFFF" w:themeColor="background1"/>
                <w:sz w:val="20"/>
                <w:szCs w:val="20"/>
                <w:lang w:val="ka-GE"/>
              </w:rPr>
            </w:pPr>
            <w:bookmarkStart w:id="33" w:name="_Toc37687406"/>
            <w:r w:rsidRPr="00C17146">
              <w:rPr>
                <w:rFonts w:ascii="Sylfaen" w:eastAsiaTheme="majorEastAsia" w:hAnsi="Sylfaen" w:cstheme="majorBidi"/>
                <w:b/>
                <w:bCs/>
                <w:color w:val="FFFFFF" w:themeColor="background1"/>
                <w:sz w:val="20"/>
                <w:szCs w:val="20"/>
                <w:lang w:val="ka-GE"/>
              </w:rPr>
              <w:t>ამოცანა 5. მეწარმეობის, როგორც საკვანძო/გამჭოლი კომპეტენციის განვითარება</w:t>
            </w:r>
            <w:bookmarkEnd w:id="33"/>
          </w:p>
          <w:p w14:paraId="2355DAE3" w14:textId="77777777" w:rsidR="00EE77A1" w:rsidRPr="00C17146" w:rsidRDefault="00EE77A1" w:rsidP="00FC4C14">
            <w:pPr>
              <w:spacing w:after="120" w:line="276" w:lineRule="auto"/>
              <w:jc w:val="both"/>
              <w:rPr>
                <w:rFonts w:ascii="Sylfaen" w:hAnsi="Sylfaen"/>
                <w:b/>
                <w:color w:val="FF0000"/>
                <w:sz w:val="20"/>
                <w:szCs w:val="20"/>
              </w:rPr>
            </w:pPr>
          </w:p>
        </w:tc>
      </w:tr>
      <w:tr w:rsidR="00EE77A1" w:rsidRPr="0013104F" w14:paraId="4A209B01" w14:textId="77777777" w:rsidTr="003E3110">
        <w:tc>
          <w:tcPr>
            <w:tcW w:w="3204" w:type="dxa"/>
            <w:gridSpan w:val="2"/>
          </w:tcPr>
          <w:p w14:paraId="31E12663" w14:textId="77777777" w:rsidR="00EE77A1" w:rsidRPr="001D7224" w:rsidRDefault="00EE77A1" w:rsidP="00FC4C14">
            <w:pPr>
              <w:spacing w:after="120" w:line="276" w:lineRule="auto"/>
              <w:jc w:val="both"/>
              <w:rPr>
                <w:rFonts w:ascii="Sylfaen" w:hAnsi="Sylfaen"/>
                <w:b/>
                <w:color w:val="000000" w:themeColor="text1"/>
                <w:sz w:val="20"/>
                <w:szCs w:val="20"/>
              </w:rPr>
            </w:pPr>
            <w:proofErr w:type="spellStart"/>
            <w:r w:rsidRPr="001D7224">
              <w:rPr>
                <w:rFonts w:ascii="Sylfaen" w:hAnsi="Sylfaen"/>
                <w:b/>
                <w:color w:val="000000" w:themeColor="text1"/>
                <w:sz w:val="20"/>
                <w:szCs w:val="20"/>
              </w:rPr>
              <w:t>აქტივობის</w:t>
            </w:r>
            <w:proofErr w:type="spellEnd"/>
            <w:r w:rsidRPr="001D7224">
              <w:rPr>
                <w:rFonts w:ascii="Sylfaen" w:hAnsi="Sylfaen"/>
                <w:b/>
                <w:color w:val="000000" w:themeColor="text1"/>
                <w:sz w:val="20"/>
                <w:szCs w:val="20"/>
              </w:rPr>
              <w:t xml:space="preserve"> </w:t>
            </w:r>
            <w:proofErr w:type="spellStart"/>
            <w:r w:rsidRPr="001D7224">
              <w:rPr>
                <w:rFonts w:ascii="Sylfaen" w:hAnsi="Sylfaen"/>
                <w:b/>
                <w:color w:val="000000" w:themeColor="text1"/>
                <w:sz w:val="20"/>
                <w:szCs w:val="20"/>
              </w:rPr>
              <w:t>ნომერი</w:t>
            </w:r>
            <w:proofErr w:type="spellEnd"/>
            <w:r w:rsidRPr="001D7224">
              <w:rPr>
                <w:rFonts w:ascii="Sylfaen" w:hAnsi="Sylfaen"/>
                <w:b/>
                <w:color w:val="000000" w:themeColor="text1"/>
                <w:sz w:val="20"/>
                <w:szCs w:val="20"/>
              </w:rPr>
              <w:t xml:space="preserve"> </w:t>
            </w:r>
            <w:proofErr w:type="spellStart"/>
            <w:r w:rsidRPr="001D7224">
              <w:rPr>
                <w:rFonts w:ascii="Sylfaen" w:hAnsi="Sylfaen"/>
                <w:b/>
                <w:color w:val="000000" w:themeColor="text1"/>
                <w:sz w:val="20"/>
                <w:szCs w:val="20"/>
              </w:rPr>
              <w:t>და</w:t>
            </w:r>
            <w:proofErr w:type="spellEnd"/>
            <w:r w:rsidRPr="001D7224">
              <w:rPr>
                <w:rFonts w:ascii="Sylfaen" w:hAnsi="Sylfaen"/>
                <w:b/>
                <w:color w:val="000000" w:themeColor="text1"/>
                <w:sz w:val="20"/>
                <w:szCs w:val="20"/>
              </w:rPr>
              <w:t xml:space="preserve"> </w:t>
            </w:r>
            <w:proofErr w:type="spellStart"/>
            <w:r w:rsidRPr="001D7224">
              <w:rPr>
                <w:rFonts w:ascii="Sylfaen" w:hAnsi="Sylfaen"/>
                <w:b/>
                <w:color w:val="000000" w:themeColor="text1"/>
                <w:sz w:val="20"/>
                <w:szCs w:val="20"/>
              </w:rPr>
              <w:t>სახელწოდება</w:t>
            </w:r>
            <w:proofErr w:type="spellEnd"/>
            <w:r w:rsidRPr="001D7224">
              <w:rPr>
                <w:rFonts w:ascii="Sylfaen" w:hAnsi="Sylfaen"/>
                <w:b/>
                <w:color w:val="000000" w:themeColor="text1"/>
                <w:sz w:val="20"/>
                <w:szCs w:val="20"/>
              </w:rPr>
              <w:t>:</w:t>
            </w:r>
          </w:p>
        </w:tc>
        <w:tc>
          <w:tcPr>
            <w:tcW w:w="6566" w:type="dxa"/>
            <w:gridSpan w:val="5"/>
          </w:tcPr>
          <w:p w14:paraId="258A6A66" w14:textId="77777777" w:rsidR="00EE77A1" w:rsidRPr="00C17146" w:rsidRDefault="00EE77A1" w:rsidP="00FC4C14">
            <w:pPr>
              <w:autoSpaceDE w:val="0"/>
              <w:autoSpaceDN w:val="0"/>
              <w:adjustRightInd w:val="0"/>
              <w:spacing w:after="200" w:line="276" w:lineRule="auto"/>
              <w:jc w:val="both"/>
              <w:rPr>
                <w:rFonts w:ascii="Sylfaen" w:hAnsi="Sylfaen" w:cs="Sylfaen"/>
                <w:color w:val="000000" w:themeColor="text1"/>
                <w:sz w:val="20"/>
                <w:szCs w:val="20"/>
              </w:rPr>
            </w:pPr>
            <w:proofErr w:type="spellStart"/>
            <w:r w:rsidRPr="00C17146">
              <w:rPr>
                <w:rFonts w:ascii="Sylfaen" w:hAnsi="Sylfaen" w:cs="Sylfaen"/>
                <w:color w:val="000000" w:themeColor="text1"/>
                <w:sz w:val="20"/>
                <w:szCs w:val="20"/>
              </w:rPr>
              <w:t>აქტივობა</w:t>
            </w:r>
            <w:proofErr w:type="spellEnd"/>
            <w:r w:rsidRPr="00C17146">
              <w:rPr>
                <w:rFonts w:ascii="Sylfaen" w:hAnsi="Sylfaen" w:cs="Sylfaen"/>
                <w:color w:val="000000" w:themeColor="text1"/>
                <w:sz w:val="20"/>
                <w:szCs w:val="20"/>
              </w:rPr>
              <w:t xml:space="preserve"> 5.1 </w:t>
            </w:r>
            <w:proofErr w:type="spellStart"/>
            <w:r w:rsidRPr="00C17146">
              <w:rPr>
                <w:rFonts w:ascii="Sylfaen" w:hAnsi="Sylfaen" w:cs="Sylfaen"/>
                <w:color w:val="000000" w:themeColor="text1"/>
                <w:sz w:val="20"/>
                <w:szCs w:val="20"/>
              </w:rPr>
              <w:t>მეწარმეობის</w:t>
            </w:r>
            <w:proofErr w:type="spellEnd"/>
            <w:r w:rsidRPr="00C17146">
              <w:rPr>
                <w:rFonts w:ascii="Sylfaen" w:hAnsi="Sylfaen" w:cs="Sylfaen"/>
                <w:color w:val="000000" w:themeColor="text1"/>
                <w:sz w:val="20"/>
                <w:szCs w:val="20"/>
              </w:rPr>
              <w:t xml:space="preserve"> </w:t>
            </w:r>
            <w:proofErr w:type="spellStart"/>
            <w:r w:rsidRPr="00C17146">
              <w:rPr>
                <w:rFonts w:ascii="Sylfaen" w:hAnsi="Sylfaen" w:cs="Sylfaen"/>
                <w:color w:val="000000" w:themeColor="text1"/>
                <w:sz w:val="20"/>
                <w:szCs w:val="20"/>
              </w:rPr>
              <w:t>მოდულის</w:t>
            </w:r>
            <w:proofErr w:type="spellEnd"/>
            <w:r w:rsidRPr="00C17146">
              <w:rPr>
                <w:rFonts w:ascii="Sylfaen" w:hAnsi="Sylfaen" w:cs="Sylfaen"/>
                <w:color w:val="000000" w:themeColor="text1"/>
                <w:sz w:val="20"/>
                <w:szCs w:val="20"/>
              </w:rPr>
              <w:t xml:space="preserve"> </w:t>
            </w:r>
            <w:proofErr w:type="spellStart"/>
            <w:r w:rsidRPr="00C17146">
              <w:rPr>
                <w:rFonts w:ascii="Sylfaen" w:hAnsi="Sylfaen" w:cs="Sylfaen"/>
                <w:color w:val="000000" w:themeColor="text1"/>
                <w:sz w:val="20"/>
                <w:szCs w:val="20"/>
              </w:rPr>
              <w:t>ანალიზი</w:t>
            </w:r>
            <w:proofErr w:type="spellEnd"/>
            <w:r w:rsidRPr="00C17146">
              <w:rPr>
                <w:rFonts w:ascii="Sylfaen" w:hAnsi="Sylfaen" w:cs="Sylfaen"/>
                <w:color w:val="000000" w:themeColor="text1"/>
                <w:sz w:val="20"/>
                <w:szCs w:val="20"/>
              </w:rPr>
              <w:t xml:space="preserve"> Entre-Comp-</w:t>
            </w:r>
            <w:proofErr w:type="spellStart"/>
            <w:r w:rsidRPr="00C17146">
              <w:rPr>
                <w:rFonts w:ascii="Sylfaen" w:hAnsi="Sylfaen" w:cs="Sylfaen"/>
                <w:color w:val="000000" w:themeColor="text1"/>
                <w:sz w:val="20"/>
                <w:szCs w:val="20"/>
              </w:rPr>
              <w:t>ის</w:t>
            </w:r>
            <w:proofErr w:type="spellEnd"/>
            <w:r w:rsidRPr="00C17146">
              <w:rPr>
                <w:rFonts w:ascii="Sylfaen" w:hAnsi="Sylfaen" w:cs="Sylfaen"/>
                <w:color w:val="000000" w:themeColor="text1"/>
                <w:sz w:val="20"/>
                <w:szCs w:val="20"/>
              </w:rPr>
              <w:t xml:space="preserve"> (</w:t>
            </w:r>
            <w:proofErr w:type="spellStart"/>
            <w:r w:rsidRPr="00C17146">
              <w:rPr>
                <w:rFonts w:ascii="Sylfaen" w:hAnsi="Sylfaen" w:cs="Sylfaen"/>
                <w:color w:val="000000" w:themeColor="text1"/>
                <w:sz w:val="20"/>
                <w:szCs w:val="20"/>
              </w:rPr>
              <w:t>მეწარმეობის</w:t>
            </w:r>
            <w:proofErr w:type="spellEnd"/>
            <w:r w:rsidRPr="00C17146">
              <w:rPr>
                <w:rFonts w:ascii="Sylfaen" w:hAnsi="Sylfaen" w:cs="Sylfaen"/>
                <w:color w:val="000000" w:themeColor="text1"/>
                <w:sz w:val="20"/>
                <w:szCs w:val="20"/>
              </w:rPr>
              <w:t xml:space="preserve"> </w:t>
            </w:r>
            <w:proofErr w:type="spellStart"/>
            <w:r w:rsidRPr="00C17146">
              <w:rPr>
                <w:rFonts w:ascii="Sylfaen" w:hAnsi="Sylfaen" w:cs="Sylfaen"/>
                <w:color w:val="000000" w:themeColor="text1"/>
                <w:sz w:val="20"/>
                <w:szCs w:val="20"/>
              </w:rPr>
              <w:t>ევროპული</w:t>
            </w:r>
            <w:proofErr w:type="spellEnd"/>
            <w:r w:rsidRPr="00C17146">
              <w:rPr>
                <w:rFonts w:ascii="Sylfaen" w:hAnsi="Sylfaen" w:cs="Sylfaen"/>
                <w:color w:val="000000" w:themeColor="text1"/>
                <w:sz w:val="20"/>
                <w:szCs w:val="20"/>
              </w:rPr>
              <w:t xml:space="preserve"> </w:t>
            </w:r>
            <w:proofErr w:type="spellStart"/>
            <w:r w:rsidRPr="00C17146">
              <w:rPr>
                <w:rFonts w:ascii="Sylfaen" w:hAnsi="Sylfaen" w:cs="Sylfaen"/>
                <w:color w:val="000000" w:themeColor="text1"/>
                <w:sz w:val="20"/>
                <w:szCs w:val="20"/>
              </w:rPr>
              <w:t>ჩარჩო</w:t>
            </w:r>
            <w:proofErr w:type="spellEnd"/>
            <w:r w:rsidRPr="00C17146">
              <w:rPr>
                <w:rFonts w:ascii="Sylfaen" w:hAnsi="Sylfaen" w:cs="Sylfaen"/>
                <w:color w:val="000000" w:themeColor="text1"/>
                <w:sz w:val="20"/>
                <w:szCs w:val="20"/>
              </w:rPr>
              <w:t xml:space="preserve">) </w:t>
            </w:r>
            <w:proofErr w:type="spellStart"/>
            <w:r w:rsidRPr="00C17146">
              <w:rPr>
                <w:rFonts w:ascii="Sylfaen" w:hAnsi="Sylfaen" w:cs="Sylfaen"/>
                <w:color w:val="000000" w:themeColor="text1"/>
                <w:sz w:val="20"/>
                <w:szCs w:val="20"/>
              </w:rPr>
              <w:t>მიხედვით</w:t>
            </w:r>
            <w:proofErr w:type="spellEnd"/>
            <w:r w:rsidRPr="00C17146">
              <w:rPr>
                <w:rFonts w:ascii="Sylfaen" w:hAnsi="Sylfaen" w:cs="Sylfaen"/>
                <w:color w:val="000000" w:themeColor="text1"/>
                <w:sz w:val="20"/>
                <w:szCs w:val="20"/>
              </w:rPr>
              <w:t xml:space="preserve">, </w:t>
            </w:r>
            <w:proofErr w:type="spellStart"/>
            <w:r w:rsidRPr="00C17146">
              <w:rPr>
                <w:rFonts w:ascii="Sylfaen" w:hAnsi="Sylfaen" w:cs="Sylfaen"/>
                <w:color w:val="000000" w:themeColor="text1"/>
                <w:sz w:val="20"/>
                <w:szCs w:val="20"/>
              </w:rPr>
              <w:t>მისი</w:t>
            </w:r>
            <w:proofErr w:type="spellEnd"/>
            <w:r w:rsidRPr="00C17146">
              <w:rPr>
                <w:rFonts w:ascii="Sylfaen" w:hAnsi="Sylfaen" w:cs="Sylfaen"/>
                <w:color w:val="000000" w:themeColor="text1"/>
                <w:sz w:val="20"/>
                <w:szCs w:val="20"/>
              </w:rPr>
              <w:t xml:space="preserve">  </w:t>
            </w:r>
            <w:proofErr w:type="spellStart"/>
            <w:r w:rsidRPr="00C17146">
              <w:rPr>
                <w:rFonts w:ascii="Sylfaen" w:hAnsi="Sylfaen" w:cs="Sylfaen"/>
                <w:color w:val="000000" w:themeColor="text1"/>
                <w:sz w:val="20"/>
                <w:szCs w:val="20"/>
              </w:rPr>
              <w:t>რევიზია</w:t>
            </w:r>
            <w:proofErr w:type="spellEnd"/>
            <w:r w:rsidRPr="00C17146">
              <w:rPr>
                <w:rFonts w:ascii="Sylfaen" w:hAnsi="Sylfaen" w:cs="Sylfaen"/>
                <w:color w:val="000000" w:themeColor="text1"/>
                <w:sz w:val="20"/>
                <w:szCs w:val="20"/>
              </w:rPr>
              <w:t xml:space="preserve">, </w:t>
            </w:r>
            <w:proofErr w:type="spellStart"/>
            <w:r w:rsidRPr="00C17146">
              <w:rPr>
                <w:rFonts w:ascii="Sylfaen" w:hAnsi="Sylfaen" w:cs="Sylfaen"/>
                <w:color w:val="000000" w:themeColor="text1"/>
                <w:sz w:val="20"/>
                <w:szCs w:val="20"/>
              </w:rPr>
              <w:t>პილოტირება</w:t>
            </w:r>
            <w:proofErr w:type="spellEnd"/>
            <w:r w:rsidRPr="00C17146">
              <w:rPr>
                <w:rFonts w:ascii="Sylfaen" w:hAnsi="Sylfaen" w:cs="Sylfaen"/>
                <w:color w:val="000000" w:themeColor="text1"/>
                <w:sz w:val="20"/>
                <w:szCs w:val="20"/>
              </w:rPr>
              <w:t xml:space="preserve"> </w:t>
            </w:r>
            <w:proofErr w:type="spellStart"/>
            <w:r w:rsidRPr="00C17146">
              <w:rPr>
                <w:rFonts w:ascii="Sylfaen" w:hAnsi="Sylfaen" w:cs="Sylfaen"/>
                <w:color w:val="000000" w:themeColor="text1"/>
                <w:sz w:val="20"/>
                <w:szCs w:val="20"/>
              </w:rPr>
              <w:t>და</w:t>
            </w:r>
            <w:proofErr w:type="spellEnd"/>
            <w:r w:rsidRPr="00C17146">
              <w:rPr>
                <w:rFonts w:ascii="Sylfaen" w:hAnsi="Sylfaen" w:cs="Sylfaen"/>
                <w:color w:val="000000" w:themeColor="text1"/>
                <w:sz w:val="20"/>
                <w:szCs w:val="20"/>
              </w:rPr>
              <w:t xml:space="preserve"> </w:t>
            </w:r>
            <w:proofErr w:type="spellStart"/>
            <w:r w:rsidRPr="00C17146">
              <w:rPr>
                <w:rFonts w:ascii="Sylfaen" w:hAnsi="Sylfaen" w:cs="Sylfaen"/>
                <w:color w:val="000000" w:themeColor="text1"/>
                <w:sz w:val="20"/>
                <w:szCs w:val="20"/>
              </w:rPr>
              <w:t>დამტკიცება</w:t>
            </w:r>
            <w:proofErr w:type="spellEnd"/>
          </w:p>
        </w:tc>
      </w:tr>
      <w:tr w:rsidR="00EE77A1" w:rsidRPr="0013104F" w14:paraId="3B09014F" w14:textId="77777777" w:rsidTr="003E3110">
        <w:tc>
          <w:tcPr>
            <w:tcW w:w="3204" w:type="dxa"/>
            <w:gridSpan w:val="2"/>
          </w:tcPr>
          <w:p w14:paraId="5FE747EF" w14:textId="77777777" w:rsidR="00EE77A1" w:rsidRPr="001D7224" w:rsidRDefault="00EE77A1" w:rsidP="00FC4C14">
            <w:pPr>
              <w:spacing w:after="120" w:line="276" w:lineRule="auto"/>
              <w:jc w:val="both"/>
              <w:rPr>
                <w:rFonts w:ascii="Sylfaen" w:hAnsi="Sylfaen"/>
                <w:b/>
                <w:color w:val="000000" w:themeColor="text1"/>
                <w:sz w:val="20"/>
                <w:szCs w:val="20"/>
              </w:rPr>
            </w:pPr>
            <w:proofErr w:type="spellStart"/>
            <w:r w:rsidRPr="001D7224">
              <w:rPr>
                <w:rFonts w:ascii="Sylfaen" w:hAnsi="Sylfaen"/>
                <w:b/>
                <w:color w:val="000000" w:themeColor="text1"/>
                <w:sz w:val="20"/>
                <w:szCs w:val="20"/>
              </w:rPr>
              <w:t>პასუხისმგებელი</w:t>
            </w:r>
            <w:proofErr w:type="spellEnd"/>
            <w:r w:rsidRPr="001D7224">
              <w:rPr>
                <w:rFonts w:ascii="Sylfaen" w:hAnsi="Sylfaen"/>
                <w:b/>
                <w:color w:val="000000" w:themeColor="text1"/>
                <w:sz w:val="20"/>
                <w:szCs w:val="20"/>
              </w:rPr>
              <w:t xml:space="preserve"> </w:t>
            </w:r>
            <w:proofErr w:type="spellStart"/>
            <w:r w:rsidRPr="001D7224">
              <w:rPr>
                <w:rFonts w:ascii="Sylfaen" w:hAnsi="Sylfaen"/>
                <w:b/>
                <w:color w:val="000000" w:themeColor="text1"/>
                <w:sz w:val="20"/>
                <w:szCs w:val="20"/>
              </w:rPr>
              <w:t>უწყება</w:t>
            </w:r>
            <w:proofErr w:type="spellEnd"/>
            <w:r w:rsidRPr="001D7224">
              <w:rPr>
                <w:rFonts w:ascii="Sylfaen" w:hAnsi="Sylfaen"/>
                <w:b/>
                <w:color w:val="000000" w:themeColor="text1"/>
                <w:sz w:val="20"/>
                <w:szCs w:val="20"/>
              </w:rPr>
              <w:t xml:space="preserve">: </w:t>
            </w:r>
          </w:p>
        </w:tc>
        <w:tc>
          <w:tcPr>
            <w:tcW w:w="6566" w:type="dxa"/>
            <w:gridSpan w:val="5"/>
          </w:tcPr>
          <w:p w14:paraId="46BF7C1B" w14:textId="77777777" w:rsidR="00EE77A1" w:rsidRPr="00C17146" w:rsidRDefault="00EE77A1" w:rsidP="00FC4C14">
            <w:pPr>
              <w:spacing w:after="200" w:line="276" w:lineRule="auto"/>
              <w:jc w:val="both"/>
              <w:rPr>
                <w:rFonts w:ascii="Sylfaen" w:hAnsi="Sylfaen" w:cs="Sylfaen"/>
                <w:color w:val="000000" w:themeColor="text1"/>
                <w:sz w:val="20"/>
                <w:szCs w:val="20"/>
              </w:rPr>
            </w:pPr>
            <w:proofErr w:type="spellStart"/>
            <w:r w:rsidRPr="00C17146">
              <w:rPr>
                <w:rFonts w:ascii="Sylfaen" w:hAnsi="Sylfaen" w:cs="Sylfaen"/>
                <w:color w:val="000000" w:themeColor="text1"/>
                <w:sz w:val="20"/>
                <w:szCs w:val="20"/>
              </w:rPr>
              <w:t>საქართველოს</w:t>
            </w:r>
            <w:proofErr w:type="spellEnd"/>
            <w:r w:rsidRPr="00C17146">
              <w:rPr>
                <w:rFonts w:ascii="Sylfaen" w:hAnsi="Sylfaen" w:cs="Sylfaen"/>
                <w:color w:val="000000" w:themeColor="text1"/>
                <w:sz w:val="20"/>
                <w:szCs w:val="20"/>
              </w:rPr>
              <w:t xml:space="preserve"> </w:t>
            </w:r>
            <w:proofErr w:type="spellStart"/>
            <w:r w:rsidRPr="00C17146">
              <w:rPr>
                <w:rFonts w:ascii="Sylfaen" w:hAnsi="Sylfaen" w:cs="Sylfaen"/>
                <w:color w:val="000000" w:themeColor="text1"/>
                <w:sz w:val="20"/>
                <w:szCs w:val="20"/>
              </w:rPr>
              <w:t>განათლების</w:t>
            </w:r>
            <w:proofErr w:type="spellEnd"/>
            <w:r w:rsidRPr="00C17146">
              <w:rPr>
                <w:rFonts w:ascii="Sylfaen" w:hAnsi="Sylfaen" w:cs="Sylfaen"/>
                <w:color w:val="000000" w:themeColor="text1"/>
                <w:sz w:val="20"/>
                <w:szCs w:val="20"/>
              </w:rPr>
              <w:t xml:space="preserve">, </w:t>
            </w:r>
            <w:proofErr w:type="spellStart"/>
            <w:r w:rsidRPr="00C17146">
              <w:rPr>
                <w:rFonts w:ascii="Sylfaen" w:hAnsi="Sylfaen" w:cs="Sylfaen"/>
                <w:color w:val="000000" w:themeColor="text1"/>
                <w:sz w:val="20"/>
                <w:szCs w:val="20"/>
              </w:rPr>
              <w:t>მეცნიერების</w:t>
            </w:r>
            <w:proofErr w:type="spellEnd"/>
            <w:r w:rsidRPr="00C17146">
              <w:rPr>
                <w:rFonts w:ascii="Sylfaen" w:hAnsi="Sylfaen" w:cs="Sylfaen"/>
                <w:color w:val="000000" w:themeColor="text1"/>
                <w:sz w:val="20"/>
                <w:szCs w:val="20"/>
              </w:rPr>
              <w:t xml:space="preserve">, </w:t>
            </w:r>
            <w:proofErr w:type="spellStart"/>
            <w:r w:rsidRPr="00C17146">
              <w:rPr>
                <w:rFonts w:ascii="Sylfaen" w:hAnsi="Sylfaen" w:cs="Sylfaen"/>
                <w:color w:val="000000" w:themeColor="text1"/>
                <w:sz w:val="20"/>
                <w:szCs w:val="20"/>
              </w:rPr>
              <w:t>კულტურისა</w:t>
            </w:r>
            <w:proofErr w:type="spellEnd"/>
            <w:r w:rsidRPr="00C17146">
              <w:rPr>
                <w:rFonts w:ascii="Sylfaen" w:hAnsi="Sylfaen" w:cs="Sylfaen"/>
                <w:color w:val="000000" w:themeColor="text1"/>
                <w:sz w:val="20"/>
                <w:szCs w:val="20"/>
              </w:rPr>
              <w:t xml:space="preserve"> </w:t>
            </w:r>
            <w:proofErr w:type="spellStart"/>
            <w:r w:rsidRPr="00C17146">
              <w:rPr>
                <w:rFonts w:ascii="Sylfaen" w:hAnsi="Sylfaen" w:cs="Sylfaen"/>
                <w:color w:val="000000" w:themeColor="text1"/>
                <w:sz w:val="20"/>
                <w:szCs w:val="20"/>
              </w:rPr>
              <w:t>და</w:t>
            </w:r>
            <w:proofErr w:type="spellEnd"/>
            <w:r w:rsidRPr="00C17146">
              <w:rPr>
                <w:rFonts w:ascii="Sylfaen" w:hAnsi="Sylfaen" w:cs="Sylfaen"/>
                <w:color w:val="000000" w:themeColor="text1"/>
                <w:sz w:val="20"/>
                <w:szCs w:val="20"/>
              </w:rPr>
              <w:t xml:space="preserve"> </w:t>
            </w:r>
            <w:proofErr w:type="spellStart"/>
            <w:r w:rsidRPr="00C17146">
              <w:rPr>
                <w:rFonts w:ascii="Sylfaen" w:hAnsi="Sylfaen" w:cs="Sylfaen"/>
                <w:color w:val="000000" w:themeColor="text1"/>
                <w:sz w:val="20"/>
                <w:szCs w:val="20"/>
              </w:rPr>
              <w:t>სპორტის</w:t>
            </w:r>
            <w:proofErr w:type="spellEnd"/>
            <w:r w:rsidRPr="00C17146">
              <w:rPr>
                <w:rFonts w:ascii="Sylfaen" w:hAnsi="Sylfaen" w:cs="Sylfaen"/>
                <w:color w:val="000000" w:themeColor="text1"/>
                <w:sz w:val="20"/>
                <w:szCs w:val="20"/>
              </w:rPr>
              <w:t xml:space="preserve"> </w:t>
            </w:r>
            <w:proofErr w:type="spellStart"/>
            <w:r w:rsidRPr="00C17146">
              <w:rPr>
                <w:rFonts w:ascii="Sylfaen" w:hAnsi="Sylfaen" w:cs="Sylfaen"/>
                <w:color w:val="000000" w:themeColor="text1"/>
                <w:sz w:val="20"/>
                <w:szCs w:val="20"/>
              </w:rPr>
              <w:t>სამინისტრო</w:t>
            </w:r>
            <w:proofErr w:type="spellEnd"/>
          </w:p>
        </w:tc>
      </w:tr>
      <w:tr w:rsidR="00EE77A1" w:rsidRPr="0013104F" w14:paraId="5A98495B" w14:textId="77777777" w:rsidTr="00F40EA5">
        <w:tc>
          <w:tcPr>
            <w:tcW w:w="9770" w:type="dxa"/>
            <w:gridSpan w:val="7"/>
            <w:shd w:val="clear" w:color="auto" w:fill="EEECE1" w:themeFill="background2"/>
          </w:tcPr>
          <w:p w14:paraId="638403F2" w14:textId="77777777" w:rsidR="00EE77A1" w:rsidRPr="00C17146" w:rsidRDefault="00EE77A1" w:rsidP="00FC4C14">
            <w:pPr>
              <w:spacing w:after="120" w:line="276" w:lineRule="auto"/>
              <w:jc w:val="center"/>
              <w:rPr>
                <w:rFonts w:ascii="Sylfaen" w:hAnsi="Sylfaen"/>
                <w:b/>
                <w:color w:val="000000" w:themeColor="text1"/>
                <w:sz w:val="20"/>
                <w:szCs w:val="20"/>
              </w:rPr>
            </w:pPr>
            <w:proofErr w:type="spellStart"/>
            <w:r w:rsidRPr="00C17146">
              <w:rPr>
                <w:rFonts w:ascii="Sylfaen" w:hAnsi="Sylfaen"/>
                <w:b/>
                <w:color w:val="000000" w:themeColor="text1"/>
                <w:sz w:val="20"/>
                <w:szCs w:val="20"/>
              </w:rPr>
              <w:t>შესრულების</w:t>
            </w:r>
            <w:proofErr w:type="spellEnd"/>
            <w:r w:rsidRPr="00C17146">
              <w:rPr>
                <w:rFonts w:ascii="Sylfaen" w:hAnsi="Sylfaen"/>
                <w:b/>
                <w:color w:val="000000" w:themeColor="text1"/>
                <w:sz w:val="20"/>
                <w:szCs w:val="20"/>
              </w:rPr>
              <w:t xml:space="preserve"> </w:t>
            </w:r>
            <w:proofErr w:type="spellStart"/>
            <w:r w:rsidRPr="00C17146">
              <w:rPr>
                <w:rFonts w:ascii="Sylfaen" w:hAnsi="Sylfaen"/>
                <w:b/>
                <w:color w:val="000000" w:themeColor="text1"/>
                <w:sz w:val="20"/>
                <w:szCs w:val="20"/>
              </w:rPr>
              <w:t>ინდიკატორები</w:t>
            </w:r>
            <w:proofErr w:type="spellEnd"/>
          </w:p>
        </w:tc>
      </w:tr>
      <w:tr w:rsidR="00EE77A1" w:rsidRPr="0013104F" w14:paraId="0962D377" w14:textId="77777777" w:rsidTr="003E3110">
        <w:trPr>
          <w:trHeight w:val="699"/>
        </w:trPr>
        <w:tc>
          <w:tcPr>
            <w:tcW w:w="3204" w:type="dxa"/>
            <w:gridSpan w:val="2"/>
          </w:tcPr>
          <w:p w14:paraId="1F431E39" w14:textId="77777777" w:rsidR="00EE77A1" w:rsidRPr="001D7224" w:rsidRDefault="00EE77A1" w:rsidP="00FC4C14">
            <w:pPr>
              <w:spacing w:after="120" w:line="276" w:lineRule="auto"/>
              <w:jc w:val="both"/>
              <w:rPr>
                <w:rFonts w:ascii="Sylfaen" w:hAnsi="Sylfaen" w:cs="Sylfaen"/>
                <w:b/>
                <w:color w:val="000000" w:themeColor="text1"/>
                <w:sz w:val="20"/>
                <w:szCs w:val="20"/>
              </w:rPr>
            </w:pPr>
            <w:proofErr w:type="spellStart"/>
            <w:r w:rsidRPr="001D7224">
              <w:rPr>
                <w:rFonts w:ascii="Sylfaen" w:hAnsi="Sylfaen" w:cs="Sylfaen"/>
                <w:b/>
                <w:color w:val="000000" w:themeColor="text1"/>
                <w:sz w:val="20"/>
                <w:szCs w:val="20"/>
              </w:rPr>
              <w:t>შესრულების</w:t>
            </w:r>
            <w:proofErr w:type="spellEnd"/>
            <w:r w:rsidRPr="001D7224">
              <w:rPr>
                <w:rFonts w:ascii="Sylfaen" w:hAnsi="Sylfaen" w:cs="Sylfaen"/>
                <w:b/>
                <w:color w:val="000000" w:themeColor="text1"/>
                <w:sz w:val="20"/>
                <w:szCs w:val="20"/>
              </w:rPr>
              <w:t xml:space="preserve"> </w:t>
            </w:r>
            <w:proofErr w:type="spellStart"/>
            <w:r w:rsidRPr="001D7224">
              <w:rPr>
                <w:rFonts w:ascii="Sylfaen" w:hAnsi="Sylfaen" w:cs="Sylfaen"/>
                <w:b/>
                <w:color w:val="000000" w:themeColor="text1"/>
                <w:sz w:val="20"/>
                <w:szCs w:val="20"/>
              </w:rPr>
              <w:t>ინდიკატორი</w:t>
            </w:r>
            <w:proofErr w:type="spellEnd"/>
            <w:r w:rsidRPr="001D7224">
              <w:rPr>
                <w:rFonts w:ascii="Sylfaen" w:hAnsi="Sylfaen" w:cs="Sylfaen"/>
                <w:b/>
                <w:color w:val="000000" w:themeColor="text1"/>
                <w:sz w:val="20"/>
                <w:szCs w:val="20"/>
              </w:rPr>
              <w:t xml:space="preserve">: </w:t>
            </w:r>
          </w:p>
          <w:p w14:paraId="6CEB3557" w14:textId="77777777" w:rsidR="00EE77A1" w:rsidRPr="00C17146" w:rsidRDefault="00EE77A1" w:rsidP="00EE77A1">
            <w:pPr>
              <w:jc w:val="both"/>
              <w:rPr>
                <w:rFonts w:ascii="Sylfaen" w:hAnsi="Sylfaen"/>
                <w:i/>
                <w:sz w:val="20"/>
                <w:szCs w:val="20"/>
                <w:lang w:val="ka-GE"/>
              </w:rPr>
            </w:pPr>
            <w:r w:rsidRPr="00C17146">
              <w:rPr>
                <w:rFonts w:ascii="Sylfaen" w:hAnsi="Sylfaen"/>
                <w:i/>
                <w:sz w:val="20"/>
                <w:szCs w:val="20"/>
                <w:lang w:val="ka-GE"/>
              </w:rPr>
              <w:t>ანგარიში პილოტირების შესახებ; დამტკიცებული ახალი მოდული</w:t>
            </w:r>
          </w:p>
          <w:p w14:paraId="166A3322" w14:textId="77777777" w:rsidR="00EE77A1" w:rsidRPr="00C17146" w:rsidRDefault="00EE77A1" w:rsidP="00FC4C14">
            <w:pPr>
              <w:spacing w:after="120" w:line="276" w:lineRule="auto"/>
              <w:jc w:val="both"/>
              <w:rPr>
                <w:rFonts w:ascii="Sylfaen" w:hAnsi="Sylfaen"/>
                <w:sz w:val="20"/>
                <w:szCs w:val="20"/>
                <w:lang w:val="ka-GE"/>
              </w:rPr>
            </w:pPr>
          </w:p>
        </w:tc>
        <w:tc>
          <w:tcPr>
            <w:tcW w:w="6566" w:type="dxa"/>
            <w:gridSpan w:val="5"/>
          </w:tcPr>
          <w:p w14:paraId="033861D1" w14:textId="77777777" w:rsidR="00EE77A1" w:rsidRPr="00C17146" w:rsidRDefault="00EE77A1" w:rsidP="00FC4C14">
            <w:pPr>
              <w:spacing w:before="120" w:after="120" w:line="276" w:lineRule="auto"/>
              <w:jc w:val="both"/>
              <w:rPr>
                <w:rFonts w:ascii="Sylfaen" w:eastAsia="Arial Unicode MS" w:hAnsi="Sylfaen" w:cs="Arial Unicode MS"/>
                <w:b/>
                <w:color w:val="000000" w:themeColor="text1"/>
                <w:sz w:val="20"/>
                <w:szCs w:val="20"/>
                <w:lang w:val="ka-GE"/>
              </w:rPr>
            </w:pPr>
            <w:r w:rsidRPr="00C17146">
              <w:rPr>
                <w:rFonts w:ascii="Sylfaen" w:eastAsia="Arial Unicode MS" w:hAnsi="Sylfaen" w:cs="Arial Unicode MS"/>
                <w:b/>
                <w:color w:val="000000" w:themeColor="text1"/>
                <w:sz w:val="20"/>
                <w:szCs w:val="20"/>
                <w:lang w:val="ka-GE"/>
              </w:rPr>
              <w:t>შესრულება:</w:t>
            </w:r>
          </w:p>
          <w:p w14:paraId="250D46D3" w14:textId="77777777" w:rsidR="00EE77A1" w:rsidRPr="00C17146" w:rsidRDefault="00EE77A1" w:rsidP="00FC4C14">
            <w:pPr>
              <w:spacing w:before="120" w:after="120" w:line="276" w:lineRule="auto"/>
              <w:jc w:val="both"/>
              <w:rPr>
                <w:rFonts w:ascii="Sylfaen" w:hAnsi="Sylfaen"/>
                <w:sz w:val="20"/>
                <w:szCs w:val="20"/>
                <w:lang w:val="ka-GE"/>
              </w:rPr>
            </w:pPr>
            <w:r w:rsidRPr="00C17146">
              <w:rPr>
                <w:rFonts w:ascii="Sylfaen" w:eastAsia="Arial Unicode MS" w:hAnsi="Sylfaen" w:cs="Sylfaen"/>
                <w:color w:val="000000" w:themeColor="text1"/>
                <w:sz w:val="20"/>
                <w:szCs w:val="20"/>
                <w:lang w:val="ka-GE"/>
              </w:rPr>
              <w:t>კალიფორნიის უნივერსიტეტის</w:t>
            </w:r>
            <w:r w:rsidRPr="00C17146">
              <w:rPr>
                <w:rFonts w:ascii="Sylfaen" w:eastAsia="Arial Unicode MS" w:hAnsi="Sylfaen" w:cs="Arial Unicode MS"/>
                <w:color w:val="000000" w:themeColor="text1"/>
                <w:sz w:val="20"/>
                <w:szCs w:val="20"/>
                <w:lang w:val="ka-GE"/>
              </w:rPr>
              <w:t xml:space="preserve"> (UC Davis) </w:t>
            </w:r>
            <w:r w:rsidRPr="00C17146">
              <w:rPr>
                <w:rFonts w:ascii="Sylfaen" w:eastAsia="Arial Unicode MS" w:hAnsi="Sylfaen" w:cs="Sylfaen"/>
                <w:color w:val="000000" w:themeColor="text1"/>
                <w:sz w:val="20"/>
                <w:szCs w:val="20"/>
                <w:lang w:val="ka-GE"/>
              </w:rPr>
              <w:t>გამოცდილების საფუძველზე და ევროპული</w:t>
            </w:r>
            <w:r w:rsidRPr="00C17146">
              <w:rPr>
                <w:rFonts w:ascii="Sylfaen" w:eastAsia="Arial Unicode MS" w:hAnsi="Sylfaen" w:cs="Arial Unicode MS"/>
                <w:color w:val="000000" w:themeColor="text1"/>
                <w:sz w:val="20"/>
                <w:szCs w:val="20"/>
                <w:lang w:val="ka-GE"/>
              </w:rPr>
              <w:t> </w:t>
            </w:r>
            <w:hyperlink r:id="rId11">
              <w:r w:rsidRPr="00C17146">
                <w:rPr>
                  <w:rFonts w:ascii="Sylfaen" w:eastAsia="Merriweather" w:hAnsi="Sylfaen" w:cs="Merriweather"/>
                  <w:color w:val="000000" w:themeColor="text1"/>
                  <w:sz w:val="20"/>
                  <w:szCs w:val="20"/>
                  <w:lang w:val="ka-GE"/>
                </w:rPr>
                <w:t>EntreComp </w:t>
              </w:r>
            </w:hyperlink>
            <w:r w:rsidRPr="00C17146">
              <w:rPr>
                <w:rFonts w:ascii="Sylfaen" w:eastAsia="Arial Unicode MS" w:hAnsi="Sylfaen" w:cs="Sylfaen"/>
                <w:color w:val="000000" w:themeColor="text1"/>
                <w:sz w:val="20"/>
                <w:szCs w:val="20"/>
                <w:lang w:val="ka-GE"/>
              </w:rPr>
              <w:t>კომპეტენციების ჩარჩოს ფარგლებში</w:t>
            </w:r>
            <w:r w:rsidRPr="00C17146">
              <w:rPr>
                <w:rFonts w:ascii="Sylfaen" w:eastAsia="Arial Unicode MS" w:hAnsi="Sylfaen" w:cs="Arial Unicode MS"/>
                <w:color w:val="000000" w:themeColor="text1"/>
                <w:sz w:val="20"/>
                <w:szCs w:val="20"/>
                <w:lang w:val="ka-GE"/>
              </w:rPr>
              <w:t xml:space="preserve">, </w:t>
            </w:r>
            <w:r w:rsidRPr="00C17146">
              <w:rPr>
                <w:rFonts w:ascii="Sylfaen" w:eastAsia="Arial Unicode MS" w:hAnsi="Sylfaen" w:cs="Sylfaen"/>
                <w:color w:val="000000" w:themeColor="text1"/>
                <w:sz w:val="20"/>
                <w:szCs w:val="20"/>
                <w:lang w:val="ka-GE"/>
              </w:rPr>
              <w:t>გადაიხედა მეწარმეობის არსებული მოდული და დამხმარე მასალები</w:t>
            </w:r>
            <w:r w:rsidRPr="00C17146">
              <w:rPr>
                <w:rFonts w:ascii="Sylfaen" w:eastAsia="Arial Unicode MS" w:hAnsi="Sylfaen" w:cs="Arial Unicode MS"/>
                <w:color w:val="000000" w:themeColor="text1"/>
                <w:sz w:val="20"/>
                <w:szCs w:val="20"/>
                <w:lang w:val="ka-GE"/>
              </w:rPr>
              <w:t xml:space="preserve">, </w:t>
            </w:r>
            <w:r w:rsidRPr="00C17146">
              <w:rPr>
                <w:rFonts w:ascii="Sylfaen" w:eastAsia="Arial Unicode MS" w:hAnsi="Sylfaen" w:cs="Sylfaen"/>
                <w:color w:val="000000" w:themeColor="text1"/>
                <w:sz w:val="20"/>
                <w:szCs w:val="20"/>
                <w:lang w:val="ka-GE"/>
              </w:rPr>
              <w:t>რომლებიც</w:t>
            </w:r>
            <w:r w:rsidRPr="00C17146">
              <w:rPr>
                <w:rFonts w:ascii="Sylfaen" w:eastAsia="Arial Unicode MS" w:hAnsi="Sylfaen" w:cs="Arial Unicode MS"/>
                <w:color w:val="000000" w:themeColor="text1"/>
                <w:sz w:val="20"/>
                <w:szCs w:val="20"/>
                <w:lang w:val="ka-GE"/>
              </w:rPr>
              <w:t xml:space="preserve">, </w:t>
            </w:r>
            <w:r w:rsidRPr="00C17146">
              <w:rPr>
                <w:rFonts w:ascii="Sylfaen" w:eastAsia="Arial Unicode MS" w:hAnsi="Sylfaen" w:cs="Sylfaen"/>
                <w:color w:val="000000" w:themeColor="text1"/>
                <w:sz w:val="20"/>
                <w:szCs w:val="20"/>
                <w:lang w:val="ka-GE"/>
              </w:rPr>
              <w:t>თავის</w:t>
            </w:r>
            <w:r w:rsidR="005324D8" w:rsidRPr="00C17146">
              <w:rPr>
                <w:rFonts w:ascii="Sylfaen" w:eastAsia="Arial Unicode MS" w:hAnsi="Sylfaen" w:cs="Sylfaen"/>
                <w:color w:val="000000" w:themeColor="text1"/>
                <w:sz w:val="20"/>
                <w:szCs w:val="20"/>
                <w:lang w:val="ka-GE"/>
              </w:rPr>
              <w:t xml:space="preserve"> </w:t>
            </w:r>
            <w:r w:rsidRPr="00C17146">
              <w:rPr>
                <w:rFonts w:ascii="Sylfaen" w:eastAsia="Arial Unicode MS" w:hAnsi="Sylfaen" w:cs="Sylfaen"/>
                <w:color w:val="000000" w:themeColor="text1"/>
                <w:sz w:val="20"/>
                <w:szCs w:val="20"/>
                <w:lang w:val="ka-GE"/>
              </w:rPr>
              <w:t>მხრივ</w:t>
            </w:r>
            <w:r w:rsidRPr="00C17146">
              <w:rPr>
                <w:rFonts w:ascii="Sylfaen" w:eastAsia="Arial Unicode MS" w:hAnsi="Sylfaen" w:cs="Arial Unicode MS"/>
                <w:color w:val="000000" w:themeColor="text1"/>
                <w:sz w:val="20"/>
                <w:szCs w:val="20"/>
                <w:lang w:val="ka-GE"/>
              </w:rPr>
              <w:t xml:space="preserve">, </w:t>
            </w:r>
            <w:r w:rsidRPr="00C17146">
              <w:rPr>
                <w:rFonts w:ascii="Sylfaen" w:eastAsia="Arial Unicode MS" w:hAnsi="Sylfaen" w:cs="Sylfaen"/>
                <w:color w:val="000000" w:themeColor="text1"/>
                <w:sz w:val="20"/>
                <w:szCs w:val="20"/>
                <w:lang w:val="ka-GE"/>
              </w:rPr>
              <w:t>დაფუძნებულია პროექტული სწავლების მეთოდზე</w:t>
            </w:r>
            <w:r w:rsidRPr="00C17146">
              <w:rPr>
                <w:rFonts w:ascii="Sylfaen" w:eastAsia="Arial Unicode MS" w:hAnsi="Sylfaen" w:cs="Arial Unicode MS"/>
                <w:color w:val="000000" w:themeColor="text1"/>
                <w:sz w:val="20"/>
                <w:szCs w:val="20"/>
                <w:lang w:val="ka-GE"/>
              </w:rPr>
              <w:t xml:space="preserve">. </w:t>
            </w:r>
            <w:r w:rsidRPr="00C17146">
              <w:rPr>
                <w:rFonts w:ascii="Sylfaen" w:eastAsia="Arial Unicode MS" w:hAnsi="Sylfaen" w:cs="Sylfaen"/>
                <w:color w:val="000000" w:themeColor="text1"/>
                <w:sz w:val="20"/>
                <w:szCs w:val="20"/>
                <w:lang w:val="ka-GE"/>
              </w:rPr>
              <w:t>გადამუშავებული მოდულის დანერგვა ინიცირებულ იქნა სსიპ - განათლების ხარისხის განვითარების ეროვნულ ცენტრში</w:t>
            </w:r>
            <w:r w:rsidRPr="00C17146">
              <w:rPr>
                <w:rFonts w:ascii="Sylfaen" w:eastAsia="Arial Unicode MS" w:hAnsi="Sylfaen" w:cs="Arial Unicode MS"/>
                <w:color w:val="000000" w:themeColor="text1"/>
                <w:sz w:val="20"/>
                <w:szCs w:val="20"/>
                <w:lang w:val="ka-GE"/>
              </w:rPr>
              <w:t xml:space="preserve">.   </w:t>
            </w:r>
          </w:p>
        </w:tc>
      </w:tr>
      <w:tr w:rsidR="00F40EA5" w:rsidRPr="0013104F" w14:paraId="403DF3DF" w14:textId="77777777" w:rsidTr="00DD78C2">
        <w:trPr>
          <w:gridAfter w:val="1"/>
          <w:wAfter w:w="8" w:type="dxa"/>
        </w:trPr>
        <w:tc>
          <w:tcPr>
            <w:tcW w:w="9762" w:type="dxa"/>
            <w:gridSpan w:val="6"/>
            <w:shd w:val="clear" w:color="auto" w:fill="EEECE1" w:themeFill="background2"/>
          </w:tcPr>
          <w:p w14:paraId="2F57394C" w14:textId="77777777" w:rsidR="00F40EA5" w:rsidRPr="00C17146" w:rsidRDefault="00F40EA5" w:rsidP="00BD5D0D">
            <w:pPr>
              <w:pStyle w:val="Heading2"/>
              <w:jc w:val="center"/>
              <w:outlineLvl w:val="1"/>
              <w:rPr>
                <w:rFonts w:ascii="Sylfaen" w:hAnsi="Sylfaen"/>
                <w:b/>
                <w:color w:val="000000" w:themeColor="text1"/>
                <w:sz w:val="20"/>
                <w:szCs w:val="20"/>
              </w:rPr>
            </w:pPr>
            <w:bookmarkStart w:id="34" w:name="_Toc37078310"/>
            <w:bookmarkStart w:id="35" w:name="_Toc37687407"/>
            <w:proofErr w:type="spellStart"/>
            <w:r w:rsidRPr="00C17146">
              <w:rPr>
                <w:rFonts w:ascii="Sylfaen" w:hAnsi="Sylfaen"/>
                <w:b/>
                <w:color w:val="000000" w:themeColor="text1"/>
                <w:sz w:val="20"/>
                <w:szCs w:val="20"/>
              </w:rPr>
              <w:lastRenderedPageBreak/>
              <w:t>ბიუჯეტი</w:t>
            </w:r>
            <w:bookmarkEnd w:id="34"/>
            <w:bookmarkEnd w:id="35"/>
            <w:proofErr w:type="spellEnd"/>
          </w:p>
        </w:tc>
      </w:tr>
      <w:tr w:rsidR="00F40EA5" w:rsidRPr="0013104F" w14:paraId="743FC3B2" w14:textId="77777777" w:rsidTr="003E3110">
        <w:trPr>
          <w:gridAfter w:val="1"/>
          <w:wAfter w:w="8" w:type="dxa"/>
          <w:trHeight w:val="233"/>
        </w:trPr>
        <w:tc>
          <w:tcPr>
            <w:tcW w:w="3204" w:type="dxa"/>
            <w:gridSpan w:val="2"/>
            <w:shd w:val="clear" w:color="auto" w:fill="FFFF00"/>
          </w:tcPr>
          <w:p w14:paraId="23C194FE" w14:textId="77777777" w:rsidR="00F40EA5" w:rsidRPr="00C17146" w:rsidRDefault="00F40EA5" w:rsidP="00BD5D0D">
            <w:pPr>
              <w:pStyle w:val="Heading2"/>
              <w:jc w:val="center"/>
              <w:outlineLvl w:val="1"/>
              <w:rPr>
                <w:rFonts w:ascii="Sylfaen" w:hAnsi="Sylfaen"/>
                <w:b/>
                <w:color w:val="000000" w:themeColor="text1"/>
                <w:sz w:val="20"/>
                <w:szCs w:val="20"/>
              </w:rPr>
            </w:pPr>
            <w:bookmarkStart w:id="36" w:name="_Toc37078311"/>
            <w:bookmarkStart w:id="37" w:name="_Toc37687408"/>
            <w:proofErr w:type="spellStart"/>
            <w:r w:rsidRPr="00C17146">
              <w:rPr>
                <w:rFonts w:ascii="Sylfaen" w:hAnsi="Sylfaen"/>
                <w:b/>
                <w:color w:val="000000" w:themeColor="text1"/>
                <w:sz w:val="20"/>
                <w:szCs w:val="20"/>
              </w:rPr>
              <w:t>საპროგნოზო</w:t>
            </w:r>
            <w:proofErr w:type="spellEnd"/>
            <w:r w:rsidRPr="00C17146">
              <w:rPr>
                <w:rFonts w:ascii="Sylfaen" w:hAnsi="Sylfaen"/>
                <w:b/>
                <w:color w:val="000000" w:themeColor="text1"/>
                <w:sz w:val="20"/>
                <w:szCs w:val="20"/>
              </w:rPr>
              <w:t>:</w:t>
            </w:r>
            <w:bookmarkEnd w:id="36"/>
            <w:bookmarkEnd w:id="37"/>
          </w:p>
        </w:tc>
        <w:tc>
          <w:tcPr>
            <w:tcW w:w="6558" w:type="dxa"/>
            <w:gridSpan w:val="4"/>
            <w:shd w:val="clear" w:color="auto" w:fill="FFFF00"/>
          </w:tcPr>
          <w:p w14:paraId="547DAC17" w14:textId="77777777" w:rsidR="00F40EA5" w:rsidRPr="00C17146" w:rsidRDefault="00F40EA5" w:rsidP="00BD5D0D">
            <w:pPr>
              <w:pStyle w:val="Heading2"/>
              <w:jc w:val="center"/>
              <w:outlineLvl w:val="1"/>
              <w:rPr>
                <w:rFonts w:ascii="Sylfaen" w:hAnsi="Sylfaen"/>
                <w:b/>
                <w:color w:val="000000" w:themeColor="text1"/>
                <w:sz w:val="20"/>
                <w:szCs w:val="20"/>
              </w:rPr>
            </w:pPr>
            <w:bookmarkStart w:id="38" w:name="_Toc37078312"/>
            <w:bookmarkStart w:id="39" w:name="_Toc37687409"/>
            <w:proofErr w:type="spellStart"/>
            <w:r w:rsidRPr="00C17146">
              <w:rPr>
                <w:rFonts w:ascii="Sylfaen" w:hAnsi="Sylfaen"/>
                <w:b/>
                <w:color w:val="000000" w:themeColor="text1"/>
                <w:sz w:val="20"/>
                <w:szCs w:val="20"/>
              </w:rPr>
              <w:t>ფაქტობრივი</w:t>
            </w:r>
            <w:proofErr w:type="spellEnd"/>
            <w:r w:rsidRPr="00C17146">
              <w:rPr>
                <w:rFonts w:ascii="Sylfaen" w:hAnsi="Sylfaen"/>
                <w:b/>
                <w:color w:val="000000" w:themeColor="text1"/>
                <w:sz w:val="20"/>
                <w:szCs w:val="20"/>
              </w:rPr>
              <w:t>:</w:t>
            </w:r>
            <w:bookmarkEnd w:id="38"/>
            <w:bookmarkEnd w:id="39"/>
          </w:p>
        </w:tc>
      </w:tr>
      <w:tr w:rsidR="00F40EA5" w:rsidRPr="0013104F" w14:paraId="032C2828" w14:textId="77777777" w:rsidTr="003E3110">
        <w:trPr>
          <w:gridAfter w:val="1"/>
          <w:wAfter w:w="8" w:type="dxa"/>
          <w:trHeight w:val="233"/>
        </w:trPr>
        <w:tc>
          <w:tcPr>
            <w:tcW w:w="3204" w:type="dxa"/>
            <w:gridSpan w:val="2"/>
            <w:shd w:val="clear" w:color="auto" w:fill="FFFFFF" w:themeFill="background1"/>
          </w:tcPr>
          <w:p w14:paraId="4D437F98" w14:textId="77777777" w:rsidR="00F40EA5" w:rsidRPr="00C17146" w:rsidRDefault="00F40EA5" w:rsidP="00BD5D0D">
            <w:pPr>
              <w:pStyle w:val="Heading2"/>
              <w:jc w:val="center"/>
              <w:outlineLvl w:val="1"/>
              <w:rPr>
                <w:rFonts w:ascii="Sylfaen" w:hAnsi="Sylfaen"/>
                <w:b/>
                <w:color w:val="000000" w:themeColor="text1"/>
                <w:sz w:val="20"/>
                <w:szCs w:val="20"/>
                <w:lang w:val="ka-GE"/>
              </w:rPr>
            </w:pPr>
            <w:bookmarkStart w:id="40" w:name="_Toc37078313"/>
            <w:bookmarkStart w:id="41" w:name="_Toc37687410"/>
            <w:r w:rsidRPr="00C17146">
              <w:rPr>
                <w:rFonts w:ascii="Sylfaen" w:hAnsi="Sylfaen"/>
                <w:b/>
                <w:color w:val="000000" w:themeColor="text1"/>
                <w:sz w:val="20"/>
                <w:szCs w:val="20"/>
                <w:lang w:val="ka-GE"/>
              </w:rPr>
              <w:t>დონორთა ბიუჯეტი</w:t>
            </w:r>
            <w:bookmarkEnd w:id="40"/>
            <w:bookmarkEnd w:id="41"/>
          </w:p>
        </w:tc>
        <w:tc>
          <w:tcPr>
            <w:tcW w:w="6558" w:type="dxa"/>
            <w:gridSpan w:val="4"/>
            <w:shd w:val="clear" w:color="auto" w:fill="FFFFFF" w:themeFill="background1"/>
          </w:tcPr>
          <w:p w14:paraId="3182D4D8" w14:textId="77777777" w:rsidR="00F40EA5" w:rsidRPr="00C17146" w:rsidRDefault="00F40EA5" w:rsidP="00BD5D0D">
            <w:pPr>
              <w:pStyle w:val="Heading2"/>
              <w:jc w:val="center"/>
              <w:outlineLvl w:val="1"/>
              <w:rPr>
                <w:rFonts w:ascii="Sylfaen" w:hAnsi="Sylfaen"/>
                <w:b/>
                <w:color w:val="000000" w:themeColor="text1"/>
                <w:sz w:val="20"/>
                <w:szCs w:val="20"/>
                <w:lang w:val="ka-GE"/>
              </w:rPr>
            </w:pPr>
            <w:bookmarkStart w:id="42" w:name="_Toc37078314"/>
            <w:bookmarkStart w:id="43" w:name="_Toc37687411"/>
            <w:r w:rsidRPr="00C17146">
              <w:rPr>
                <w:rFonts w:ascii="Sylfaen" w:hAnsi="Sylfaen"/>
                <w:b/>
                <w:color w:val="000000" w:themeColor="text1"/>
                <w:sz w:val="20"/>
                <w:szCs w:val="20"/>
                <w:lang w:val="ka-GE"/>
              </w:rPr>
              <w:t>დონორთა ბიუჯეტი</w:t>
            </w:r>
            <w:bookmarkEnd w:id="42"/>
            <w:bookmarkEnd w:id="43"/>
          </w:p>
        </w:tc>
      </w:tr>
      <w:tr w:rsidR="00F40EA5" w:rsidRPr="0013104F" w14:paraId="41871716" w14:textId="77777777" w:rsidTr="003E3110">
        <w:trPr>
          <w:gridAfter w:val="1"/>
          <w:wAfter w:w="8" w:type="dxa"/>
          <w:trHeight w:val="625"/>
        </w:trPr>
        <w:tc>
          <w:tcPr>
            <w:tcW w:w="1706" w:type="dxa"/>
            <w:vMerge w:val="restart"/>
            <w:shd w:val="clear" w:color="auto" w:fill="DDD9C3" w:themeFill="background2" w:themeFillShade="E6"/>
          </w:tcPr>
          <w:p w14:paraId="500D3729" w14:textId="77777777" w:rsidR="00F40EA5" w:rsidRPr="00C17146" w:rsidRDefault="00F40EA5" w:rsidP="00F40EA5">
            <w:pPr>
              <w:pStyle w:val="Heading2"/>
              <w:jc w:val="both"/>
              <w:outlineLvl w:val="1"/>
              <w:rPr>
                <w:rFonts w:ascii="Sylfaen" w:hAnsi="Sylfaen"/>
                <w:b/>
                <w:color w:val="000000" w:themeColor="text1"/>
                <w:sz w:val="20"/>
                <w:szCs w:val="20"/>
                <w:lang w:val="ka-GE"/>
              </w:rPr>
            </w:pPr>
          </w:p>
          <w:p w14:paraId="2609F551" w14:textId="77777777" w:rsidR="00F40EA5" w:rsidRPr="00C17146" w:rsidRDefault="00F40EA5" w:rsidP="00F40EA5">
            <w:pPr>
              <w:pStyle w:val="Heading2"/>
              <w:jc w:val="both"/>
              <w:outlineLvl w:val="1"/>
              <w:rPr>
                <w:rFonts w:ascii="Sylfaen" w:hAnsi="Sylfaen"/>
                <w:b/>
                <w:color w:val="000000" w:themeColor="text1"/>
                <w:sz w:val="20"/>
                <w:szCs w:val="20"/>
                <w:lang w:val="ka-GE"/>
              </w:rPr>
            </w:pPr>
          </w:p>
          <w:p w14:paraId="6714F19A" w14:textId="77777777" w:rsidR="00F40EA5" w:rsidRPr="00C17146" w:rsidRDefault="00F40EA5" w:rsidP="00F40EA5">
            <w:pPr>
              <w:pStyle w:val="Heading2"/>
              <w:jc w:val="both"/>
              <w:outlineLvl w:val="1"/>
              <w:rPr>
                <w:rFonts w:ascii="Sylfaen" w:hAnsi="Sylfaen"/>
                <w:b/>
                <w:color w:val="000000" w:themeColor="text1"/>
                <w:sz w:val="20"/>
                <w:szCs w:val="20"/>
                <w:lang w:val="ka-GE"/>
              </w:rPr>
            </w:pPr>
          </w:p>
          <w:p w14:paraId="29857E3C" w14:textId="77777777" w:rsidR="00F40EA5" w:rsidRPr="00C17146" w:rsidRDefault="00F40EA5" w:rsidP="00F40EA5">
            <w:pPr>
              <w:pStyle w:val="Heading2"/>
              <w:jc w:val="both"/>
              <w:outlineLvl w:val="1"/>
              <w:rPr>
                <w:rFonts w:ascii="Sylfaen" w:hAnsi="Sylfaen"/>
                <w:b/>
                <w:color w:val="000000" w:themeColor="text1"/>
                <w:sz w:val="20"/>
                <w:szCs w:val="20"/>
                <w:lang w:val="ka-GE"/>
              </w:rPr>
            </w:pPr>
            <w:bookmarkStart w:id="44" w:name="_Toc37078315"/>
            <w:bookmarkStart w:id="45" w:name="_Toc37687412"/>
            <w:r w:rsidRPr="00C17146">
              <w:rPr>
                <w:rFonts w:ascii="Sylfaen" w:hAnsi="Sylfaen"/>
                <w:b/>
                <w:color w:val="000000" w:themeColor="text1"/>
                <w:sz w:val="20"/>
                <w:szCs w:val="20"/>
                <w:lang w:val="ka-GE"/>
              </w:rPr>
              <w:t>შესრულების შეფასება</w:t>
            </w:r>
            <w:bookmarkEnd w:id="44"/>
            <w:bookmarkEnd w:id="45"/>
          </w:p>
        </w:tc>
        <w:tc>
          <w:tcPr>
            <w:tcW w:w="1498" w:type="dxa"/>
            <w:shd w:val="clear" w:color="auto" w:fill="8DB3E2" w:themeFill="text2" w:themeFillTint="66"/>
          </w:tcPr>
          <w:p w14:paraId="01487CBF" w14:textId="77777777" w:rsidR="00F40EA5" w:rsidRPr="00C17146" w:rsidRDefault="00F40EA5" w:rsidP="00F40EA5">
            <w:pPr>
              <w:pStyle w:val="Heading2"/>
              <w:jc w:val="both"/>
              <w:outlineLvl w:val="1"/>
              <w:rPr>
                <w:rFonts w:ascii="Sylfaen" w:hAnsi="Sylfaen"/>
                <w:b/>
                <w:color w:val="000000" w:themeColor="text1"/>
                <w:sz w:val="20"/>
                <w:szCs w:val="20"/>
                <w:lang w:val="ka-GE"/>
              </w:rPr>
            </w:pPr>
            <w:bookmarkStart w:id="46" w:name="_Toc37078316"/>
            <w:bookmarkStart w:id="47" w:name="_Toc37687413"/>
            <w:r w:rsidRPr="00C17146">
              <w:rPr>
                <w:rFonts w:ascii="Sylfaen" w:hAnsi="Sylfaen"/>
                <w:b/>
                <w:color w:val="000000" w:themeColor="text1"/>
                <w:sz w:val="20"/>
                <w:szCs w:val="20"/>
                <w:lang w:val="ka-GE"/>
              </w:rPr>
              <w:t>პროგრესი (%)</w:t>
            </w:r>
            <w:bookmarkEnd w:id="46"/>
            <w:bookmarkEnd w:id="47"/>
          </w:p>
        </w:tc>
        <w:tc>
          <w:tcPr>
            <w:tcW w:w="1661" w:type="dxa"/>
            <w:shd w:val="clear" w:color="auto" w:fill="95B3D7" w:themeFill="accent1" w:themeFillTint="99"/>
          </w:tcPr>
          <w:p w14:paraId="54E660A9" w14:textId="77777777" w:rsidR="00F40EA5" w:rsidRPr="00C17146" w:rsidRDefault="00F40EA5" w:rsidP="00F40EA5">
            <w:pPr>
              <w:pStyle w:val="Heading2"/>
              <w:jc w:val="both"/>
              <w:outlineLvl w:val="1"/>
              <w:rPr>
                <w:rFonts w:ascii="Sylfaen" w:hAnsi="Sylfaen"/>
                <w:b/>
                <w:color w:val="000000" w:themeColor="text1"/>
                <w:sz w:val="20"/>
                <w:szCs w:val="20"/>
              </w:rPr>
            </w:pPr>
            <w:bookmarkStart w:id="48" w:name="_Toc37078317"/>
            <w:bookmarkStart w:id="49" w:name="_Toc37687414"/>
            <w:r w:rsidRPr="00C17146">
              <w:rPr>
                <w:rFonts w:ascii="Sylfaen" w:hAnsi="Sylfaen"/>
                <w:b/>
                <w:color w:val="000000" w:themeColor="text1"/>
                <w:sz w:val="20"/>
                <w:szCs w:val="20"/>
                <w:lang w:val="ka-GE"/>
              </w:rPr>
              <w:t>100%</w:t>
            </w:r>
            <w:bookmarkEnd w:id="48"/>
            <w:bookmarkEnd w:id="49"/>
          </w:p>
          <w:p w14:paraId="251712DB" w14:textId="77777777" w:rsidR="00F40EA5" w:rsidRPr="00C17146" w:rsidRDefault="00F40EA5" w:rsidP="00F40EA5">
            <w:pPr>
              <w:pStyle w:val="Heading2"/>
              <w:jc w:val="both"/>
              <w:outlineLvl w:val="1"/>
              <w:rPr>
                <w:rFonts w:ascii="Sylfaen" w:hAnsi="Sylfaen"/>
                <w:b/>
                <w:color w:val="000000" w:themeColor="text1"/>
                <w:sz w:val="20"/>
                <w:szCs w:val="20"/>
              </w:rPr>
            </w:pPr>
          </w:p>
        </w:tc>
        <w:tc>
          <w:tcPr>
            <w:tcW w:w="1270" w:type="dxa"/>
            <w:shd w:val="clear" w:color="auto" w:fill="95B3D7" w:themeFill="accent1" w:themeFillTint="99"/>
          </w:tcPr>
          <w:p w14:paraId="013B2A3D" w14:textId="77777777" w:rsidR="00F40EA5" w:rsidRPr="00C17146" w:rsidRDefault="00F40EA5" w:rsidP="00F40EA5">
            <w:pPr>
              <w:pStyle w:val="Heading2"/>
              <w:jc w:val="both"/>
              <w:outlineLvl w:val="1"/>
              <w:rPr>
                <w:rFonts w:ascii="Sylfaen" w:hAnsi="Sylfaen"/>
                <w:b/>
                <w:color w:val="000000" w:themeColor="text1"/>
                <w:sz w:val="20"/>
                <w:szCs w:val="20"/>
              </w:rPr>
            </w:pPr>
            <w:bookmarkStart w:id="50" w:name="_Toc37078318"/>
            <w:bookmarkStart w:id="51" w:name="_Toc37687415"/>
            <w:r w:rsidRPr="00C17146">
              <w:rPr>
                <w:rFonts w:ascii="Sylfaen" w:hAnsi="Sylfaen"/>
                <w:b/>
                <w:color w:val="000000" w:themeColor="text1"/>
                <w:sz w:val="20"/>
                <w:szCs w:val="20"/>
                <w:lang w:val="ka-GE"/>
              </w:rPr>
              <w:t>51%-99%</w:t>
            </w:r>
            <w:bookmarkEnd w:id="50"/>
            <w:bookmarkEnd w:id="51"/>
          </w:p>
          <w:p w14:paraId="55D00EFF" w14:textId="77777777" w:rsidR="00F40EA5" w:rsidRPr="00C17146" w:rsidRDefault="00F40EA5" w:rsidP="00F40EA5">
            <w:pPr>
              <w:pStyle w:val="Heading2"/>
              <w:jc w:val="both"/>
              <w:outlineLvl w:val="1"/>
              <w:rPr>
                <w:rFonts w:ascii="Sylfaen" w:hAnsi="Sylfaen"/>
                <w:b/>
                <w:color w:val="000000" w:themeColor="text1"/>
                <w:sz w:val="20"/>
                <w:szCs w:val="20"/>
              </w:rPr>
            </w:pPr>
          </w:p>
        </w:tc>
        <w:tc>
          <w:tcPr>
            <w:tcW w:w="1491" w:type="dxa"/>
            <w:shd w:val="clear" w:color="auto" w:fill="95B3D7" w:themeFill="accent1" w:themeFillTint="99"/>
          </w:tcPr>
          <w:p w14:paraId="29DC2641" w14:textId="77777777" w:rsidR="00F40EA5" w:rsidRPr="00C17146" w:rsidRDefault="00F40EA5" w:rsidP="00F40EA5">
            <w:pPr>
              <w:pStyle w:val="Heading2"/>
              <w:jc w:val="both"/>
              <w:outlineLvl w:val="1"/>
              <w:rPr>
                <w:rFonts w:ascii="Sylfaen" w:hAnsi="Sylfaen"/>
                <w:b/>
                <w:color w:val="000000" w:themeColor="text1"/>
                <w:sz w:val="20"/>
                <w:szCs w:val="20"/>
              </w:rPr>
            </w:pPr>
            <w:bookmarkStart w:id="52" w:name="_Toc37078319"/>
            <w:bookmarkStart w:id="53" w:name="_Toc37687416"/>
            <w:r w:rsidRPr="00C17146">
              <w:rPr>
                <w:rFonts w:ascii="Sylfaen" w:hAnsi="Sylfaen"/>
                <w:b/>
                <w:color w:val="000000" w:themeColor="text1"/>
                <w:sz w:val="20"/>
                <w:szCs w:val="20"/>
                <w:lang w:val="ka-GE"/>
              </w:rPr>
              <w:t>1%-50%</w:t>
            </w:r>
            <w:bookmarkEnd w:id="52"/>
            <w:bookmarkEnd w:id="53"/>
          </w:p>
          <w:p w14:paraId="7DB453D7" w14:textId="77777777" w:rsidR="00F40EA5" w:rsidRPr="00C17146" w:rsidRDefault="00F40EA5" w:rsidP="00F40EA5">
            <w:pPr>
              <w:pStyle w:val="Heading2"/>
              <w:jc w:val="both"/>
              <w:outlineLvl w:val="1"/>
              <w:rPr>
                <w:rFonts w:ascii="Sylfaen" w:hAnsi="Sylfaen"/>
                <w:b/>
                <w:color w:val="000000" w:themeColor="text1"/>
                <w:sz w:val="20"/>
                <w:szCs w:val="20"/>
              </w:rPr>
            </w:pPr>
          </w:p>
        </w:tc>
        <w:tc>
          <w:tcPr>
            <w:tcW w:w="2136" w:type="dxa"/>
            <w:shd w:val="clear" w:color="auto" w:fill="95B3D7" w:themeFill="accent1" w:themeFillTint="99"/>
          </w:tcPr>
          <w:p w14:paraId="0A016335" w14:textId="77777777" w:rsidR="00F40EA5" w:rsidRPr="00C17146" w:rsidRDefault="00F40EA5" w:rsidP="00F40EA5">
            <w:pPr>
              <w:pStyle w:val="Heading2"/>
              <w:jc w:val="both"/>
              <w:outlineLvl w:val="1"/>
              <w:rPr>
                <w:rFonts w:ascii="Sylfaen" w:hAnsi="Sylfaen"/>
                <w:b/>
                <w:color w:val="000000" w:themeColor="text1"/>
                <w:sz w:val="20"/>
                <w:szCs w:val="20"/>
              </w:rPr>
            </w:pPr>
            <w:bookmarkStart w:id="54" w:name="_Toc37078320"/>
            <w:bookmarkStart w:id="55" w:name="_Toc37687417"/>
            <w:r w:rsidRPr="00C17146">
              <w:rPr>
                <w:rFonts w:ascii="Sylfaen" w:hAnsi="Sylfaen"/>
                <w:b/>
                <w:color w:val="000000" w:themeColor="text1"/>
                <w:sz w:val="20"/>
                <w:szCs w:val="20"/>
                <w:lang w:val="ka-GE"/>
              </w:rPr>
              <w:t>0%</w:t>
            </w:r>
            <w:bookmarkEnd w:id="54"/>
            <w:bookmarkEnd w:id="55"/>
          </w:p>
          <w:p w14:paraId="7247A4B8" w14:textId="77777777" w:rsidR="00F40EA5" w:rsidRPr="00C17146" w:rsidRDefault="00F40EA5" w:rsidP="00F40EA5">
            <w:pPr>
              <w:pStyle w:val="Heading2"/>
              <w:jc w:val="both"/>
              <w:outlineLvl w:val="1"/>
              <w:rPr>
                <w:rFonts w:ascii="Sylfaen" w:hAnsi="Sylfaen"/>
                <w:b/>
                <w:color w:val="000000" w:themeColor="text1"/>
                <w:sz w:val="20"/>
                <w:szCs w:val="20"/>
                <w:lang w:val="ka-GE"/>
              </w:rPr>
            </w:pPr>
          </w:p>
        </w:tc>
      </w:tr>
      <w:tr w:rsidR="00F40EA5" w:rsidRPr="0013104F" w14:paraId="15C91FB2" w14:textId="77777777" w:rsidTr="003E3110">
        <w:trPr>
          <w:gridAfter w:val="1"/>
          <w:wAfter w:w="8" w:type="dxa"/>
          <w:trHeight w:val="228"/>
        </w:trPr>
        <w:tc>
          <w:tcPr>
            <w:tcW w:w="1706" w:type="dxa"/>
            <w:vMerge/>
            <w:shd w:val="clear" w:color="auto" w:fill="DDD9C3" w:themeFill="background2" w:themeFillShade="E6"/>
          </w:tcPr>
          <w:p w14:paraId="768D84B9" w14:textId="77777777" w:rsidR="00F40EA5" w:rsidRPr="00C17146" w:rsidRDefault="00F40EA5" w:rsidP="00F40EA5">
            <w:pPr>
              <w:pStyle w:val="Heading2"/>
              <w:outlineLvl w:val="1"/>
              <w:rPr>
                <w:rFonts w:ascii="Sylfaen" w:hAnsi="Sylfaen"/>
                <w:b/>
                <w:color w:val="000000" w:themeColor="text1"/>
                <w:sz w:val="20"/>
                <w:szCs w:val="20"/>
              </w:rPr>
            </w:pPr>
          </w:p>
        </w:tc>
        <w:tc>
          <w:tcPr>
            <w:tcW w:w="1498" w:type="dxa"/>
            <w:shd w:val="clear" w:color="auto" w:fill="FFFFFF" w:themeFill="background1"/>
          </w:tcPr>
          <w:p w14:paraId="2E29B654" w14:textId="77777777" w:rsidR="00F40EA5" w:rsidRPr="00C17146" w:rsidRDefault="00F40EA5" w:rsidP="00F40EA5">
            <w:pPr>
              <w:pStyle w:val="Heading2"/>
              <w:jc w:val="both"/>
              <w:outlineLvl w:val="1"/>
              <w:rPr>
                <w:rFonts w:ascii="Sylfaen" w:hAnsi="Sylfaen"/>
                <w:b/>
                <w:color w:val="000000" w:themeColor="text1"/>
                <w:sz w:val="20"/>
                <w:szCs w:val="20"/>
                <w:lang w:val="ka-GE"/>
              </w:rPr>
            </w:pPr>
          </w:p>
          <w:p w14:paraId="11447794" w14:textId="77777777" w:rsidR="00F40EA5" w:rsidRPr="00C17146" w:rsidRDefault="00F40EA5" w:rsidP="00F40EA5">
            <w:pPr>
              <w:pStyle w:val="Heading2"/>
              <w:jc w:val="both"/>
              <w:outlineLvl w:val="1"/>
              <w:rPr>
                <w:rFonts w:ascii="Sylfaen" w:hAnsi="Sylfaen"/>
                <w:b/>
                <w:color w:val="000000" w:themeColor="text1"/>
                <w:sz w:val="20"/>
                <w:szCs w:val="20"/>
                <w:lang w:val="ka-GE"/>
              </w:rPr>
            </w:pPr>
          </w:p>
        </w:tc>
        <w:tc>
          <w:tcPr>
            <w:tcW w:w="1661" w:type="dxa"/>
            <w:shd w:val="clear" w:color="auto" w:fill="FFFFFF" w:themeFill="background1"/>
          </w:tcPr>
          <w:p w14:paraId="0AAC320D" w14:textId="77777777" w:rsidR="00F40EA5" w:rsidRPr="00C17146" w:rsidRDefault="00F40EA5" w:rsidP="00F40EA5">
            <w:pPr>
              <w:pStyle w:val="Heading2"/>
              <w:jc w:val="both"/>
              <w:outlineLvl w:val="1"/>
              <w:rPr>
                <w:rFonts w:ascii="Sylfaen" w:hAnsi="Sylfaen"/>
                <w:b/>
                <w:color w:val="000000" w:themeColor="text1"/>
                <w:sz w:val="20"/>
                <w:szCs w:val="20"/>
                <w:lang w:val="ka-GE"/>
              </w:rPr>
            </w:pPr>
          </w:p>
        </w:tc>
        <w:tc>
          <w:tcPr>
            <w:tcW w:w="1270" w:type="dxa"/>
            <w:shd w:val="clear" w:color="auto" w:fill="FFFFFF" w:themeFill="background1"/>
          </w:tcPr>
          <w:p w14:paraId="0B08C291" w14:textId="77777777" w:rsidR="00F40EA5" w:rsidRPr="00C17146" w:rsidRDefault="00F40EA5" w:rsidP="00F40EA5">
            <w:pPr>
              <w:pStyle w:val="Heading2"/>
              <w:jc w:val="both"/>
              <w:outlineLvl w:val="1"/>
              <w:rPr>
                <w:rFonts w:ascii="Sylfaen" w:hAnsi="Sylfaen"/>
                <w:b/>
                <w:color w:val="000000" w:themeColor="text1"/>
                <w:sz w:val="20"/>
                <w:szCs w:val="20"/>
              </w:rPr>
            </w:pPr>
          </w:p>
        </w:tc>
        <w:tc>
          <w:tcPr>
            <w:tcW w:w="1491" w:type="dxa"/>
            <w:shd w:val="clear" w:color="auto" w:fill="FFFFFF" w:themeFill="background1"/>
          </w:tcPr>
          <w:p w14:paraId="6A1CDDBC" w14:textId="77777777" w:rsidR="00F40EA5" w:rsidRPr="00C17146" w:rsidRDefault="00F40EA5" w:rsidP="00F40EA5">
            <w:pPr>
              <w:pStyle w:val="Heading2"/>
              <w:jc w:val="both"/>
              <w:outlineLvl w:val="1"/>
              <w:rPr>
                <w:rFonts w:ascii="Sylfaen" w:hAnsi="Sylfaen"/>
                <w:b/>
                <w:color w:val="000000" w:themeColor="text1"/>
                <w:sz w:val="20"/>
                <w:szCs w:val="20"/>
                <w:lang w:val="ka-GE"/>
              </w:rPr>
            </w:pPr>
            <w:bookmarkStart w:id="56" w:name="_Toc37078321"/>
            <w:bookmarkStart w:id="57" w:name="_Toc37687418"/>
            <w:r w:rsidRPr="00C17146">
              <w:rPr>
                <w:rFonts w:ascii="Sylfaen" w:hAnsi="Sylfaen"/>
                <w:b/>
                <w:color w:val="000000" w:themeColor="text1"/>
                <w:sz w:val="20"/>
                <w:szCs w:val="20"/>
                <w:lang w:val="ka-GE"/>
              </w:rPr>
              <w:t>40%</w:t>
            </w:r>
            <w:bookmarkEnd w:id="56"/>
            <w:bookmarkEnd w:id="57"/>
          </w:p>
        </w:tc>
        <w:tc>
          <w:tcPr>
            <w:tcW w:w="2136" w:type="dxa"/>
            <w:shd w:val="clear" w:color="auto" w:fill="FFFFFF" w:themeFill="background1"/>
          </w:tcPr>
          <w:p w14:paraId="707363D0" w14:textId="77777777" w:rsidR="00F40EA5" w:rsidRPr="00C17146" w:rsidRDefault="00F40EA5" w:rsidP="00F40EA5">
            <w:pPr>
              <w:pStyle w:val="Heading2"/>
              <w:jc w:val="both"/>
              <w:outlineLvl w:val="1"/>
              <w:rPr>
                <w:rFonts w:ascii="Sylfaen" w:hAnsi="Sylfaen"/>
                <w:b/>
                <w:color w:val="000000" w:themeColor="text1"/>
                <w:sz w:val="20"/>
                <w:szCs w:val="20"/>
              </w:rPr>
            </w:pPr>
          </w:p>
        </w:tc>
      </w:tr>
      <w:tr w:rsidR="00F40EA5" w:rsidRPr="0013104F" w14:paraId="6BD151F1" w14:textId="77777777" w:rsidTr="003E3110">
        <w:trPr>
          <w:gridAfter w:val="1"/>
          <w:wAfter w:w="8" w:type="dxa"/>
          <w:trHeight w:val="574"/>
        </w:trPr>
        <w:tc>
          <w:tcPr>
            <w:tcW w:w="1706" w:type="dxa"/>
            <w:vMerge/>
            <w:shd w:val="clear" w:color="auto" w:fill="DDD9C3" w:themeFill="background2" w:themeFillShade="E6"/>
          </w:tcPr>
          <w:p w14:paraId="5FD1B053" w14:textId="77777777" w:rsidR="00F40EA5" w:rsidRPr="00C17146" w:rsidRDefault="00F40EA5" w:rsidP="00F40EA5">
            <w:pPr>
              <w:pStyle w:val="Heading2"/>
              <w:outlineLvl w:val="1"/>
              <w:rPr>
                <w:rFonts w:ascii="Sylfaen" w:hAnsi="Sylfaen"/>
                <w:b/>
                <w:color w:val="000000" w:themeColor="text1"/>
                <w:sz w:val="20"/>
                <w:szCs w:val="20"/>
              </w:rPr>
            </w:pPr>
          </w:p>
        </w:tc>
        <w:tc>
          <w:tcPr>
            <w:tcW w:w="1498" w:type="dxa"/>
            <w:shd w:val="clear" w:color="auto" w:fill="FABF8F" w:themeFill="accent6" w:themeFillTint="99"/>
          </w:tcPr>
          <w:p w14:paraId="0A6656FE" w14:textId="77777777" w:rsidR="00F40EA5" w:rsidRPr="00C17146" w:rsidRDefault="00F40EA5" w:rsidP="00F40EA5">
            <w:pPr>
              <w:pStyle w:val="Heading2"/>
              <w:jc w:val="both"/>
              <w:outlineLvl w:val="1"/>
              <w:rPr>
                <w:rFonts w:ascii="Sylfaen" w:hAnsi="Sylfaen"/>
                <w:b/>
                <w:color w:val="000000" w:themeColor="text1"/>
                <w:sz w:val="20"/>
                <w:szCs w:val="20"/>
                <w:lang w:val="ka-GE"/>
              </w:rPr>
            </w:pPr>
            <w:bookmarkStart w:id="58" w:name="_Toc37078322"/>
            <w:bookmarkStart w:id="59" w:name="_Toc37687419"/>
            <w:r w:rsidRPr="00C17146">
              <w:rPr>
                <w:rFonts w:ascii="Sylfaen" w:hAnsi="Sylfaen"/>
                <w:b/>
                <w:color w:val="000000" w:themeColor="text1"/>
                <w:sz w:val="20"/>
                <w:szCs w:val="20"/>
                <w:lang w:val="ka-GE"/>
              </w:rPr>
              <w:t>სტატუსი</w:t>
            </w:r>
            <w:bookmarkEnd w:id="58"/>
            <w:bookmarkEnd w:id="59"/>
          </w:p>
        </w:tc>
        <w:tc>
          <w:tcPr>
            <w:tcW w:w="1661" w:type="dxa"/>
            <w:shd w:val="clear" w:color="auto" w:fill="FABF8F" w:themeFill="accent6" w:themeFillTint="99"/>
          </w:tcPr>
          <w:p w14:paraId="132404E6" w14:textId="77777777" w:rsidR="00F40EA5" w:rsidRPr="00C17146" w:rsidRDefault="00F40EA5" w:rsidP="00F40EA5">
            <w:pPr>
              <w:pStyle w:val="Heading2"/>
              <w:jc w:val="both"/>
              <w:outlineLvl w:val="1"/>
              <w:rPr>
                <w:rFonts w:ascii="Sylfaen" w:hAnsi="Sylfaen"/>
                <w:b/>
                <w:color w:val="000000" w:themeColor="text1"/>
                <w:sz w:val="20"/>
                <w:szCs w:val="20"/>
                <w:lang w:val="ka-GE"/>
              </w:rPr>
            </w:pPr>
            <w:bookmarkStart w:id="60" w:name="_Toc37078323"/>
            <w:bookmarkStart w:id="61" w:name="_Toc37687420"/>
            <w:r w:rsidRPr="00C17146">
              <w:rPr>
                <w:rFonts w:ascii="Sylfaen" w:hAnsi="Sylfaen"/>
                <w:b/>
                <w:color w:val="000000" w:themeColor="text1"/>
                <w:sz w:val="20"/>
                <w:szCs w:val="20"/>
                <w:lang w:val="ka-GE"/>
              </w:rPr>
              <w:t>განხორციელდა</w:t>
            </w:r>
            <w:bookmarkEnd w:id="60"/>
            <w:bookmarkEnd w:id="61"/>
          </w:p>
        </w:tc>
        <w:tc>
          <w:tcPr>
            <w:tcW w:w="1270" w:type="dxa"/>
            <w:shd w:val="clear" w:color="auto" w:fill="FABF8F" w:themeFill="accent6" w:themeFillTint="99"/>
          </w:tcPr>
          <w:p w14:paraId="67DCAEFD" w14:textId="77777777" w:rsidR="00F40EA5" w:rsidRPr="00C17146" w:rsidRDefault="00F40EA5" w:rsidP="00F40EA5">
            <w:pPr>
              <w:pStyle w:val="Heading2"/>
              <w:jc w:val="both"/>
              <w:outlineLvl w:val="1"/>
              <w:rPr>
                <w:rFonts w:ascii="Sylfaen" w:hAnsi="Sylfaen"/>
                <w:b/>
                <w:color w:val="000000" w:themeColor="text1"/>
                <w:sz w:val="20"/>
                <w:szCs w:val="20"/>
                <w:lang w:val="ka-GE"/>
              </w:rPr>
            </w:pPr>
            <w:bookmarkStart w:id="62" w:name="_Toc37078324"/>
            <w:bookmarkStart w:id="63" w:name="_Toc37687421"/>
            <w:r w:rsidRPr="00C17146">
              <w:rPr>
                <w:rFonts w:ascii="Sylfaen" w:hAnsi="Sylfaen"/>
                <w:b/>
                <w:color w:val="000000" w:themeColor="text1"/>
                <w:sz w:val="20"/>
                <w:szCs w:val="20"/>
                <w:lang w:val="ka-GE"/>
              </w:rPr>
              <w:t>მიმდინარე - მეტწილად შესრულდა</w:t>
            </w:r>
            <w:bookmarkEnd w:id="62"/>
            <w:bookmarkEnd w:id="63"/>
          </w:p>
        </w:tc>
        <w:tc>
          <w:tcPr>
            <w:tcW w:w="1491" w:type="dxa"/>
            <w:shd w:val="clear" w:color="auto" w:fill="FABF8F" w:themeFill="accent6" w:themeFillTint="99"/>
          </w:tcPr>
          <w:p w14:paraId="18320C09" w14:textId="77777777" w:rsidR="00F40EA5" w:rsidRPr="00C17146" w:rsidRDefault="00F40EA5" w:rsidP="00F40EA5">
            <w:pPr>
              <w:pStyle w:val="Heading2"/>
              <w:jc w:val="both"/>
              <w:outlineLvl w:val="1"/>
              <w:rPr>
                <w:rFonts w:ascii="Sylfaen" w:hAnsi="Sylfaen"/>
                <w:b/>
                <w:color w:val="000000" w:themeColor="text1"/>
                <w:sz w:val="20"/>
                <w:szCs w:val="20"/>
                <w:lang w:val="ka-GE"/>
              </w:rPr>
            </w:pPr>
            <w:bookmarkStart w:id="64" w:name="_Toc37078325"/>
            <w:bookmarkStart w:id="65" w:name="_Toc37687422"/>
            <w:r w:rsidRPr="00C17146">
              <w:rPr>
                <w:rFonts w:ascii="Sylfaen" w:hAnsi="Sylfaen"/>
                <w:b/>
                <w:color w:val="000000" w:themeColor="text1"/>
                <w:sz w:val="20"/>
                <w:szCs w:val="20"/>
                <w:lang w:val="ka-GE"/>
              </w:rPr>
              <w:t>მიმდინარე -ნაწილობრივ შესრულდა</w:t>
            </w:r>
            <w:bookmarkEnd w:id="64"/>
            <w:bookmarkEnd w:id="65"/>
          </w:p>
        </w:tc>
        <w:tc>
          <w:tcPr>
            <w:tcW w:w="2136" w:type="dxa"/>
            <w:shd w:val="clear" w:color="auto" w:fill="FABF8F" w:themeFill="accent6" w:themeFillTint="99"/>
          </w:tcPr>
          <w:p w14:paraId="53046CDE" w14:textId="77777777" w:rsidR="00F40EA5" w:rsidRPr="00C17146" w:rsidRDefault="00F40EA5" w:rsidP="00F40EA5">
            <w:pPr>
              <w:pStyle w:val="Heading2"/>
              <w:jc w:val="both"/>
              <w:outlineLvl w:val="1"/>
              <w:rPr>
                <w:rFonts w:ascii="Sylfaen" w:hAnsi="Sylfaen"/>
                <w:b/>
                <w:color w:val="000000" w:themeColor="text1"/>
                <w:sz w:val="20"/>
                <w:szCs w:val="20"/>
                <w:lang w:val="ka-GE"/>
              </w:rPr>
            </w:pPr>
            <w:bookmarkStart w:id="66" w:name="_Toc37078326"/>
            <w:bookmarkStart w:id="67" w:name="_Toc37687423"/>
            <w:r w:rsidRPr="00C17146">
              <w:rPr>
                <w:rFonts w:ascii="Sylfaen" w:hAnsi="Sylfaen"/>
                <w:b/>
                <w:color w:val="000000" w:themeColor="text1"/>
                <w:sz w:val="20"/>
                <w:szCs w:val="20"/>
                <w:lang w:val="ka-GE"/>
              </w:rPr>
              <w:t>არ დაწყებულა/გაუქმდა</w:t>
            </w:r>
            <w:bookmarkEnd w:id="66"/>
            <w:bookmarkEnd w:id="67"/>
          </w:p>
        </w:tc>
      </w:tr>
      <w:tr w:rsidR="00F40EA5" w:rsidRPr="0013104F" w14:paraId="11D49552" w14:textId="77777777" w:rsidTr="003E3110">
        <w:trPr>
          <w:gridAfter w:val="1"/>
          <w:wAfter w:w="8" w:type="dxa"/>
          <w:trHeight w:val="574"/>
        </w:trPr>
        <w:tc>
          <w:tcPr>
            <w:tcW w:w="1706" w:type="dxa"/>
            <w:vMerge/>
            <w:shd w:val="clear" w:color="auto" w:fill="DDD9C3" w:themeFill="background2" w:themeFillShade="E6"/>
          </w:tcPr>
          <w:p w14:paraId="58418DD3" w14:textId="77777777" w:rsidR="00F40EA5" w:rsidRPr="00C17146" w:rsidRDefault="00F40EA5" w:rsidP="00F40EA5">
            <w:pPr>
              <w:pStyle w:val="Heading2"/>
              <w:outlineLvl w:val="1"/>
              <w:rPr>
                <w:rFonts w:ascii="Sylfaen" w:hAnsi="Sylfaen"/>
                <w:b/>
                <w:color w:val="000000" w:themeColor="text1"/>
                <w:sz w:val="20"/>
                <w:szCs w:val="20"/>
              </w:rPr>
            </w:pPr>
          </w:p>
        </w:tc>
        <w:tc>
          <w:tcPr>
            <w:tcW w:w="1498" w:type="dxa"/>
            <w:shd w:val="clear" w:color="auto" w:fill="FFFFFF" w:themeFill="background1"/>
          </w:tcPr>
          <w:p w14:paraId="65EABA7B" w14:textId="77777777" w:rsidR="00F40EA5" w:rsidRPr="00C17146" w:rsidRDefault="00F40EA5" w:rsidP="00F40EA5">
            <w:pPr>
              <w:pStyle w:val="Heading2"/>
              <w:outlineLvl w:val="1"/>
              <w:rPr>
                <w:rFonts w:ascii="Sylfaen" w:hAnsi="Sylfaen"/>
                <w:b/>
                <w:color w:val="000000" w:themeColor="text1"/>
                <w:sz w:val="20"/>
                <w:szCs w:val="20"/>
              </w:rPr>
            </w:pPr>
          </w:p>
        </w:tc>
        <w:tc>
          <w:tcPr>
            <w:tcW w:w="1661" w:type="dxa"/>
            <w:shd w:val="clear" w:color="auto" w:fill="FFFFFF" w:themeFill="background1"/>
          </w:tcPr>
          <w:p w14:paraId="7900F0EC" w14:textId="77777777" w:rsidR="00F40EA5" w:rsidRPr="00C17146" w:rsidRDefault="00F40EA5" w:rsidP="00F40EA5">
            <w:pPr>
              <w:pStyle w:val="Heading2"/>
              <w:jc w:val="both"/>
              <w:outlineLvl w:val="1"/>
              <w:rPr>
                <w:rFonts w:ascii="Sylfaen" w:hAnsi="Sylfaen"/>
                <w:b/>
                <w:color w:val="000000" w:themeColor="text1"/>
                <w:sz w:val="20"/>
                <w:szCs w:val="20"/>
                <w:lang w:val="ka-GE"/>
              </w:rPr>
            </w:pPr>
          </w:p>
        </w:tc>
        <w:tc>
          <w:tcPr>
            <w:tcW w:w="1270" w:type="dxa"/>
          </w:tcPr>
          <w:p w14:paraId="342791AF" w14:textId="77777777" w:rsidR="00F40EA5" w:rsidRPr="00C17146" w:rsidRDefault="00F40EA5" w:rsidP="00F40EA5">
            <w:pPr>
              <w:pStyle w:val="Heading2"/>
              <w:outlineLvl w:val="1"/>
              <w:rPr>
                <w:rFonts w:ascii="Sylfaen" w:hAnsi="Sylfaen"/>
                <w:b/>
                <w:color w:val="000000" w:themeColor="text1"/>
                <w:sz w:val="20"/>
                <w:szCs w:val="20"/>
                <w:lang w:val="ka-GE"/>
              </w:rPr>
            </w:pPr>
          </w:p>
        </w:tc>
        <w:tc>
          <w:tcPr>
            <w:tcW w:w="1491" w:type="dxa"/>
          </w:tcPr>
          <w:p w14:paraId="6D0CBB77" w14:textId="77777777" w:rsidR="00F40EA5" w:rsidRPr="00C17146" w:rsidRDefault="00F40EA5" w:rsidP="00F40EA5">
            <w:pPr>
              <w:pStyle w:val="Heading2"/>
              <w:jc w:val="both"/>
              <w:outlineLvl w:val="1"/>
              <w:rPr>
                <w:rFonts w:ascii="Sylfaen" w:hAnsi="Sylfaen"/>
                <w:b/>
                <w:color w:val="000000" w:themeColor="text1"/>
                <w:sz w:val="20"/>
                <w:szCs w:val="20"/>
                <w:lang w:val="ka-GE"/>
              </w:rPr>
            </w:pPr>
            <w:bookmarkStart w:id="68" w:name="_Toc37078327"/>
            <w:bookmarkStart w:id="69" w:name="_Toc37687424"/>
            <w:r w:rsidRPr="00C17146">
              <w:rPr>
                <w:rFonts w:ascii="Sylfaen" w:hAnsi="Sylfaen"/>
                <w:b/>
                <w:color w:val="000000" w:themeColor="text1"/>
                <w:sz w:val="20"/>
                <w:szCs w:val="20"/>
                <w:lang w:val="ka-GE"/>
              </w:rPr>
              <w:t>√</w:t>
            </w:r>
            <w:bookmarkEnd w:id="68"/>
            <w:bookmarkEnd w:id="69"/>
          </w:p>
        </w:tc>
        <w:tc>
          <w:tcPr>
            <w:tcW w:w="2136" w:type="dxa"/>
          </w:tcPr>
          <w:p w14:paraId="1C80BCB8" w14:textId="77777777" w:rsidR="00F40EA5" w:rsidRPr="00C17146" w:rsidRDefault="00F40EA5" w:rsidP="00F40EA5">
            <w:pPr>
              <w:pStyle w:val="Heading2"/>
              <w:outlineLvl w:val="1"/>
              <w:rPr>
                <w:rFonts w:ascii="Sylfaen" w:hAnsi="Sylfaen"/>
                <w:b/>
                <w:color w:val="000000" w:themeColor="text1"/>
                <w:sz w:val="20"/>
                <w:szCs w:val="20"/>
                <w:lang w:val="ka-GE"/>
              </w:rPr>
            </w:pPr>
          </w:p>
        </w:tc>
      </w:tr>
    </w:tbl>
    <w:p w14:paraId="2371204A" w14:textId="77777777" w:rsidR="00F40EA5" w:rsidRPr="0013104F" w:rsidRDefault="00F40EA5" w:rsidP="00F40EA5">
      <w:pPr>
        <w:pStyle w:val="Heading2"/>
        <w:rPr>
          <w:rFonts w:ascii="Sylfaen" w:hAnsi="Sylfaen"/>
          <w:b/>
          <w:i/>
          <w:color w:val="000000" w:themeColor="text1"/>
          <w:sz w:val="20"/>
          <w:szCs w:val="20"/>
          <w:lang w:val="ka-GE"/>
        </w:rPr>
      </w:pPr>
    </w:p>
    <w:p w14:paraId="45F084E2" w14:textId="77777777" w:rsidR="00C64C4B" w:rsidRPr="0013104F" w:rsidRDefault="00C64C4B" w:rsidP="0036161E">
      <w:pPr>
        <w:pStyle w:val="Heading2"/>
        <w:jc w:val="both"/>
        <w:rPr>
          <w:rFonts w:ascii="Sylfaen" w:hAnsi="Sylfaen"/>
          <w:b/>
          <w:i/>
          <w:color w:val="000000" w:themeColor="text1"/>
          <w:sz w:val="24"/>
          <w:szCs w:val="24"/>
          <w:lang w:val="ka-GE"/>
        </w:rPr>
      </w:pPr>
      <w:bookmarkStart w:id="70" w:name="_Toc37687425"/>
      <w:r w:rsidRPr="0013104F">
        <w:rPr>
          <w:rFonts w:ascii="Sylfaen" w:hAnsi="Sylfaen" w:cs="Sylfaen"/>
          <w:b/>
          <w:i/>
          <w:color w:val="000000" w:themeColor="text1"/>
          <w:sz w:val="24"/>
          <w:szCs w:val="24"/>
          <w:lang w:val="ka-GE"/>
        </w:rPr>
        <w:t>აქტივობ</w:t>
      </w:r>
      <w:r w:rsidR="008E0EA9" w:rsidRPr="0013104F">
        <w:rPr>
          <w:rFonts w:ascii="Sylfaen" w:hAnsi="Sylfaen" w:cs="Sylfaen"/>
          <w:b/>
          <w:i/>
          <w:color w:val="000000" w:themeColor="text1"/>
          <w:sz w:val="24"/>
          <w:szCs w:val="24"/>
          <w:lang w:val="ka-GE"/>
        </w:rPr>
        <w:t>ა</w:t>
      </w:r>
      <w:r w:rsidR="008E0EA9" w:rsidRPr="0013104F">
        <w:rPr>
          <w:rFonts w:ascii="Sylfaen" w:hAnsi="Sylfaen"/>
          <w:b/>
          <w:i/>
          <w:color w:val="000000" w:themeColor="text1"/>
          <w:sz w:val="24"/>
          <w:szCs w:val="24"/>
          <w:lang w:val="ka-GE"/>
        </w:rPr>
        <w:t xml:space="preserve"> 5.</w:t>
      </w:r>
      <w:r w:rsidRPr="0013104F">
        <w:rPr>
          <w:rFonts w:ascii="Sylfaen" w:hAnsi="Sylfaen"/>
          <w:b/>
          <w:i/>
          <w:color w:val="000000" w:themeColor="text1"/>
          <w:sz w:val="24"/>
          <w:szCs w:val="24"/>
          <w:lang w:val="ka-GE"/>
        </w:rPr>
        <w:t xml:space="preserve">2 </w:t>
      </w:r>
      <w:r w:rsidRPr="0013104F">
        <w:rPr>
          <w:rFonts w:ascii="Sylfaen" w:hAnsi="Sylfaen" w:cs="Sylfaen"/>
          <w:b/>
          <w:i/>
          <w:color w:val="000000" w:themeColor="text1"/>
          <w:sz w:val="24"/>
          <w:szCs w:val="24"/>
          <w:lang w:val="ka-GE"/>
        </w:rPr>
        <w:t>პროფესიული</w:t>
      </w:r>
      <w:r w:rsidR="005324D8">
        <w:rPr>
          <w:rFonts w:ascii="Sylfaen" w:hAnsi="Sylfaen" w:cs="Sylfaen"/>
          <w:b/>
          <w:i/>
          <w:color w:val="000000" w:themeColor="text1"/>
          <w:sz w:val="24"/>
          <w:szCs w:val="24"/>
          <w:lang w:val="ka-GE"/>
        </w:rPr>
        <w:t xml:space="preserve"> </w:t>
      </w:r>
      <w:r w:rsidRPr="0013104F">
        <w:rPr>
          <w:rFonts w:ascii="Sylfaen" w:hAnsi="Sylfaen" w:cs="Sylfaen"/>
          <w:b/>
          <w:i/>
          <w:color w:val="000000" w:themeColor="text1"/>
          <w:sz w:val="24"/>
          <w:szCs w:val="24"/>
          <w:lang w:val="ka-GE"/>
        </w:rPr>
        <w:t>საგანმანათლებლო</w:t>
      </w:r>
      <w:r w:rsidR="005324D8">
        <w:rPr>
          <w:rFonts w:ascii="Sylfaen" w:hAnsi="Sylfaen" w:cs="Sylfaen"/>
          <w:b/>
          <w:i/>
          <w:color w:val="000000" w:themeColor="text1"/>
          <w:sz w:val="24"/>
          <w:szCs w:val="24"/>
          <w:lang w:val="ka-GE"/>
        </w:rPr>
        <w:t xml:space="preserve"> </w:t>
      </w:r>
      <w:r w:rsidRPr="0013104F">
        <w:rPr>
          <w:rFonts w:ascii="Sylfaen" w:hAnsi="Sylfaen" w:cs="Sylfaen"/>
          <w:b/>
          <w:i/>
          <w:color w:val="000000" w:themeColor="text1"/>
          <w:sz w:val="24"/>
          <w:szCs w:val="24"/>
          <w:lang w:val="ka-GE"/>
        </w:rPr>
        <w:t>პროგრამებში</w:t>
      </w:r>
      <w:r w:rsidR="005324D8">
        <w:rPr>
          <w:rFonts w:ascii="Sylfaen" w:hAnsi="Sylfaen" w:cs="Sylfaen"/>
          <w:b/>
          <w:i/>
          <w:color w:val="000000" w:themeColor="text1"/>
          <w:sz w:val="24"/>
          <w:szCs w:val="24"/>
          <w:lang w:val="ka-GE"/>
        </w:rPr>
        <w:t xml:space="preserve"> </w:t>
      </w:r>
      <w:r w:rsidRPr="0013104F">
        <w:rPr>
          <w:rFonts w:ascii="Sylfaen" w:hAnsi="Sylfaen" w:cs="Sylfaen"/>
          <w:b/>
          <w:i/>
          <w:color w:val="000000" w:themeColor="text1"/>
          <w:sz w:val="24"/>
          <w:szCs w:val="24"/>
          <w:lang w:val="ka-GE"/>
        </w:rPr>
        <w:t>დარგობრივი</w:t>
      </w:r>
      <w:r w:rsidR="005324D8">
        <w:rPr>
          <w:rFonts w:ascii="Sylfaen" w:hAnsi="Sylfaen" w:cs="Sylfaen"/>
          <w:b/>
          <w:i/>
          <w:color w:val="000000" w:themeColor="text1"/>
          <w:sz w:val="24"/>
          <w:szCs w:val="24"/>
          <w:lang w:val="ka-GE"/>
        </w:rPr>
        <w:t xml:space="preserve"> </w:t>
      </w:r>
      <w:r w:rsidRPr="0013104F">
        <w:rPr>
          <w:rFonts w:ascii="Sylfaen" w:hAnsi="Sylfaen" w:cs="Sylfaen"/>
          <w:b/>
          <w:i/>
          <w:color w:val="000000" w:themeColor="text1"/>
          <w:sz w:val="24"/>
          <w:szCs w:val="24"/>
          <w:lang w:val="ka-GE"/>
        </w:rPr>
        <w:t>მოდულების</w:t>
      </w:r>
      <w:r w:rsidR="005324D8">
        <w:rPr>
          <w:rFonts w:ascii="Sylfaen" w:hAnsi="Sylfaen" w:cs="Sylfaen"/>
          <w:b/>
          <w:i/>
          <w:color w:val="000000" w:themeColor="text1"/>
          <w:sz w:val="24"/>
          <w:szCs w:val="24"/>
          <w:lang w:val="ka-GE"/>
        </w:rPr>
        <w:t xml:space="preserve"> </w:t>
      </w:r>
      <w:r w:rsidRPr="0013104F">
        <w:rPr>
          <w:rFonts w:ascii="Sylfaen" w:hAnsi="Sylfaen" w:cs="Sylfaen"/>
          <w:b/>
          <w:i/>
          <w:color w:val="000000" w:themeColor="text1"/>
          <w:sz w:val="24"/>
          <w:szCs w:val="24"/>
          <w:lang w:val="ka-GE"/>
        </w:rPr>
        <w:t>სარეკომენდაციო</w:t>
      </w:r>
      <w:r w:rsidR="005324D8">
        <w:rPr>
          <w:rFonts w:ascii="Sylfaen" w:hAnsi="Sylfaen" w:cs="Sylfaen"/>
          <w:b/>
          <w:i/>
          <w:color w:val="000000" w:themeColor="text1"/>
          <w:sz w:val="24"/>
          <w:szCs w:val="24"/>
          <w:lang w:val="ka-GE"/>
        </w:rPr>
        <w:t xml:space="preserve"> </w:t>
      </w:r>
      <w:r w:rsidRPr="0013104F">
        <w:rPr>
          <w:rFonts w:ascii="Sylfaen" w:hAnsi="Sylfaen" w:cs="Sylfaen"/>
          <w:b/>
          <w:i/>
          <w:color w:val="000000" w:themeColor="text1"/>
          <w:sz w:val="24"/>
          <w:szCs w:val="24"/>
          <w:lang w:val="ka-GE"/>
        </w:rPr>
        <w:t>ჩანაწერების</w:t>
      </w:r>
      <w:r w:rsidR="005324D8">
        <w:rPr>
          <w:rFonts w:ascii="Sylfaen" w:hAnsi="Sylfaen" w:cs="Sylfaen"/>
          <w:b/>
          <w:i/>
          <w:color w:val="000000" w:themeColor="text1"/>
          <w:sz w:val="24"/>
          <w:szCs w:val="24"/>
          <w:lang w:val="ka-GE"/>
        </w:rPr>
        <w:t xml:space="preserve"> </w:t>
      </w:r>
      <w:r w:rsidRPr="0013104F">
        <w:rPr>
          <w:rFonts w:ascii="Sylfaen" w:hAnsi="Sylfaen" w:cs="Sylfaen"/>
          <w:b/>
          <w:i/>
          <w:color w:val="000000" w:themeColor="text1"/>
          <w:sz w:val="24"/>
          <w:szCs w:val="24"/>
          <w:lang w:val="ka-GE"/>
        </w:rPr>
        <w:t>გადახედვა</w:t>
      </w:r>
      <w:r w:rsidR="005324D8">
        <w:rPr>
          <w:rFonts w:ascii="Sylfaen" w:hAnsi="Sylfaen" w:cs="Sylfaen"/>
          <w:b/>
          <w:i/>
          <w:color w:val="000000" w:themeColor="text1"/>
          <w:sz w:val="24"/>
          <w:szCs w:val="24"/>
          <w:lang w:val="ka-GE"/>
        </w:rPr>
        <w:t xml:space="preserve"> </w:t>
      </w:r>
      <w:r w:rsidRPr="0013104F">
        <w:rPr>
          <w:rFonts w:ascii="Sylfaen" w:hAnsi="Sylfaen" w:cs="Sylfaen"/>
          <w:b/>
          <w:i/>
          <w:color w:val="000000" w:themeColor="text1"/>
          <w:sz w:val="24"/>
          <w:szCs w:val="24"/>
          <w:lang w:val="ka-GE"/>
        </w:rPr>
        <w:t>და</w:t>
      </w:r>
      <w:r w:rsidR="005324D8">
        <w:rPr>
          <w:rFonts w:ascii="Sylfaen" w:hAnsi="Sylfaen" w:cs="Sylfaen"/>
          <w:b/>
          <w:i/>
          <w:color w:val="000000" w:themeColor="text1"/>
          <w:sz w:val="24"/>
          <w:szCs w:val="24"/>
          <w:lang w:val="ka-GE"/>
        </w:rPr>
        <w:t xml:space="preserve"> </w:t>
      </w:r>
      <w:r w:rsidRPr="0013104F">
        <w:rPr>
          <w:rFonts w:ascii="Sylfaen" w:hAnsi="Sylfaen" w:cs="Sylfaen"/>
          <w:b/>
          <w:i/>
          <w:color w:val="000000" w:themeColor="text1"/>
          <w:sz w:val="24"/>
          <w:szCs w:val="24"/>
          <w:lang w:val="ka-GE"/>
        </w:rPr>
        <w:t>გაძლიერება</w:t>
      </w:r>
      <w:bookmarkEnd w:id="70"/>
    </w:p>
    <w:p w14:paraId="3726AF50" w14:textId="77777777" w:rsidR="00C64C4B" w:rsidRPr="0013104F" w:rsidRDefault="00C64C4B" w:rsidP="0036161E">
      <w:pPr>
        <w:jc w:val="both"/>
        <w:rPr>
          <w:rFonts w:ascii="Sylfaen" w:hAnsi="Sylfaen"/>
          <w:i/>
          <w:color w:val="000000" w:themeColor="text1"/>
          <w:lang w:val="ka-GE"/>
        </w:rPr>
      </w:pPr>
      <w:r w:rsidRPr="0013104F">
        <w:rPr>
          <w:rFonts w:ascii="Sylfaen" w:hAnsi="Sylfaen" w:cs="Sylfaen"/>
          <w:i/>
          <w:color w:val="000000" w:themeColor="text1"/>
          <w:lang w:val="ka-GE"/>
        </w:rPr>
        <w:t>შესრულების</w:t>
      </w:r>
      <w:r w:rsidR="005324D8">
        <w:rPr>
          <w:rFonts w:ascii="Sylfaen" w:hAnsi="Sylfaen" w:cs="Sylfaen"/>
          <w:i/>
          <w:color w:val="000000" w:themeColor="text1"/>
          <w:lang w:val="ka-GE"/>
        </w:rPr>
        <w:t xml:space="preserve"> </w:t>
      </w:r>
      <w:r w:rsidRPr="0013104F">
        <w:rPr>
          <w:rFonts w:ascii="Sylfaen" w:hAnsi="Sylfaen" w:cs="Sylfaen"/>
          <w:i/>
          <w:color w:val="000000" w:themeColor="text1"/>
          <w:lang w:val="ka-GE"/>
        </w:rPr>
        <w:t>ინდიკატორი</w:t>
      </w:r>
      <w:r w:rsidR="008E0EA9" w:rsidRPr="0013104F">
        <w:rPr>
          <w:rFonts w:ascii="Sylfaen" w:hAnsi="Sylfaen"/>
          <w:i/>
          <w:color w:val="000000" w:themeColor="text1"/>
          <w:lang w:val="ka-GE"/>
        </w:rPr>
        <w:t>:</w:t>
      </w:r>
      <w:r w:rsidR="005324D8">
        <w:rPr>
          <w:rFonts w:ascii="Sylfaen" w:hAnsi="Sylfaen"/>
          <w:i/>
          <w:color w:val="000000" w:themeColor="text1"/>
          <w:lang w:val="ka-GE"/>
        </w:rPr>
        <w:t xml:space="preserve"> </w:t>
      </w:r>
      <w:r w:rsidRPr="0013104F">
        <w:rPr>
          <w:rFonts w:ascii="Sylfaen" w:hAnsi="Sylfaen" w:cs="Sylfaen"/>
          <w:i/>
          <w:color w:val="000000" w:themeColor="text1"/>
          <w:lang w:val="ka-GE"/>
        </w:rPr>
        <w:t>დარგობრივ</w:t>
      </w:r>
      <w:r w:rsidR="005324D8">
        <w:rPr>
          <w:rFonts w:ascii="Sylfaen" w:hAnsi="Sylfaen" w:cs="Sylfaen"/>
          <w:i/>
          <w:color w:val="000000" w:themeColor="text1"/>
          <w:lang w:val="ka-GE"/>
        </w:rPr>
        <w:t xml:space="preserve"> </w:t>
      </w:r>
      <w:r w:rsidRPr="0013104F">
        <w:rPr>
          <w:rFonts w:ascii="Sylfaen" w:hAnsi="Sylfaen" w:cs="Sylfaen"/>
          <w:i/>
          <w:color w:val="000000" w:themeColor="text1"/>
          <w:lang w:val="ka-GE"/>
        </w:rPr>
        <w:t>მოდულებში</w:t>
      </w:r>
      <w:r w:rsidR="005324D8">
        <w:rPr>
          <w:rFonts w:ascii="Sylfaen" w:hAnsi="Sylfaen" w:cs="Sylfaen"/>
          <w:i/>
          <w:color w:val="000000" w:themeColor="text1"/>
          <w:lang w:val="ka-GE"/>
        </w:rPr>
        <w:t xml:space="preserve"> </w:t>
      </w:r>
      <w:r w:rsidRPr="0013104F">
        <w:rPr>
          <w:rFonts w:ascii="Sylfaen" w:hAnsi="Sylfaen" w:cs="Sylfaen"/>
          <w:i/>
          <w:color w:val="000000" w:themeColor="text1"/>
          <w:lang w:val="ka-GE"/>
        </w:rPr>
        <w:t>გაძლიერებულია</w:t>
      </w:r>
      <w:r w:rsidR="005324D8">
        <w:rPr>
          <w:rFonts w:ascii="Sylfaen" w:hAnsi="Sylfaen" w:cs="Sylfaen"/>
          <w:i/>
          <w:color w:val="000000" w:themeColor="text1"/>
          <w:lang w:val="ka-GE"/>
        </w:rPr>
        <w:t xml:space="preserve"> </w:t>
      </w:r>
      <w:r w:rsidRPr="0013104F">
        <w:rPr>
          <w:rFonts w:ascii="Sylfaen" w:hAnsi="Sylfaen" w:cs="Sylfaen"/>
          <w:i/>
          <w:color w:val="000000" w:themeColor="text1"/>
          <w:lang w:val="ka-GE"/>
        </w:rPr>
        <w:t>მეწარმეობის</w:t>
      </w:r>
      <w:r w:rsidR="005324D8">
        <w:rPr>
          <w:rFonts w:ascii="Sylfaen" w:hAnsi="Sylfaen" w:cs="Sylfaen"/>
          <w:i/>
          <w:color w:val="000000" w:themeColor="text1"/>
          <w:lang w:val="ka-GE"/>
        </w:rPr>
        <w:t xml:space="preserve"> </w:t>
      </w:r>
      <w:r w:rsidRPr="0013104F">
        <w:rPr>
          <w:rFonts w:ascii="Sylfaen" w:hAnsi="Sylfaen" w:cs="Sylfaen"/>
          <w:i/>
          <w:color w:val="000000" w:themeColor="text1"/>
          <w:lang w:val="ka-GE"/>
        </w:rPr>
        <w:t>საკვანძო</w:t>
      </w:r>
      <w:r w:rsidR="005324D8">
        <w:rPr>
          <w:rFonts w:ascii="Sylfaen" w:hAnsi="Sylfaen" w:cs="Sylfaen"/>
          <w:i/>
          <w:color w:val="000000" w:themeColor="text1"/>
          <w:lang w:val="ka-GE"/>
        </w:rPr>
        <w:t xml:space="preserve"> </w:t>
      </w:r>
      <w:r w:rsidRPr="0013104F">
        <w:rPr>
          <w:rFonts w:ascii="Sylfaen" w:hAnsi="Sylfaen" w:cs="Sylfaen"/>
          <w:i/>
          <w:color w:val="000000" w:themeColor="text1"/>
          <w:lang w:val="ka-GE"/>
        </w:rPr>
        <w:t>კომპეტენციები</w:t>
      </w:r>
    </w:p>
    <w:p w14:paraId="62206867" w14:textId="77777777" w:rsidR="00BD5F8F" w:rsidRPr="0013104F" w:rsidRDefault="001A75AB" w:rsidP="00170D77">
      <w:pPr>
        <w:jc w:val="both"/>
        <w:rPr>
          <w:rFonts w:ascii="Sylfaen" w:hAnsi="Sylfaen" w:cs="Sylfaen"/>
          <w:lang w:val="ka-GE"/>
        </w:rPr>
      </w:pPr>
      <w:r>
        <w:rPr>
          <w:rFonts w:ascii="Sylfaen" w:hAnsi="Sylfaen"/>
          <w:lang w:val="ka-GE"/>
        </w:rPr>
        <w:t>საანგარიშო პერიოდში აქტივობა არ შესრულებულა ინდიკატორის შესაბამისად. კერძოდ, არ მომხდარა მეწარმეობის საკვანძო კომპეტენციების გაძლიერება.</w:t>
      </w:r>
    </w:p>
    <w:tbl>
      <w:tblPr>
        <w:tblStyle w:val="TableGrid"/>
        <w:tblW w:w="9770" w:type="dxa"/>
        <w:tblLook w:val="04A0" w:firstRow="1" w:lastRow="0" w:firstColumn="1" w:lastColumn="0" w:noHBand="0" w:noVBand="1"/>
      </w:tblPr>
      <w:tblGrid>
        <w:gridCol w:w="1708"/>
        <w:gridCol w:w="1499"/>
        <w:gridCol w:w="1660"/>
        <w:gridCol w:w="1270"/>
        <w:gridCol w:w="1491"/>
        <w:gridCol w:w="2134"/>
        <w:gridCol w:w="8"/>
      </w:tblGrid>
      <w:tr w:rsidR="00C8167A" w:rsidRPr="001D7224" w14:paraId="6EFA810E" w14:textId="77777777" w:rsidTr="00BD5D0D">
        <w:tc>
          <w:tcPr>
            <w:tcW w:w="9770" w:type="dxa"/>
            <w:gridSpan w:val="7"/>
            <w:shd w:val="clear" w:color="auto" w:fill="0070C0"/>
          </w:tcPr>
          <w:p w14:paraId="1052172E" w14:textId="77777777" w:rsidR="00C8167A" w:rsidRPr="001D7224" w:rsidRDefault="00C8167A" w:rsidP="001D7224">
            <w:pPr>
              <w:keepNext/>
              <w:keepLines/>
              <w:spacing w:before="480"/>
              <w:jc w:val="center"/>
              <w:outlineLvl w:val="0"/>
              <w:rPr>
                <w:rFonts w:ascii="Sylfaen" w:eastAsiaTheme="majorEastAsia" w:hAnsi="Sylfaen" w:cstheme="majorBidi"/>
                <w:b/>
                <w:bCs/>
                <w:color w:val="FFFFFF" w:themeColor="background1"/>
                <w:sz w:val="20"/>
                <w:szCs w:val="20"/>
                <w:lang w:val="ka-GE"/>
              </w:rPr>
            </w:pPr>
            <w:bookmarkStart w:id="71" w:name="_Toc37687426"/>
            <w:r w:rsidRPr="001D7224">
              <w:rPr>
                <w:rFonts w:ascii="Sylfaen" w:eastAsiaTheme="majorEastAsia" w:hAnsi="Sylfaen" w:cstheme="majorBidi"/>
                <w:b/>
                <w:bCs/>
                <w:color w:val="FFFFFF" w:themeColor="background1"/>
                <w:sz w:val="20"/>
                <w:szCs w:val="20"/>
                <w:lang w:val="ka-GE"/>
              </w:rPr>
              <w:t>ამოცანა 5. მეწარმეობის, როგორც საკვანძო/გამჭოლი კომპეტენციის განვითარება</w:t>
            </w:r>
            <w:bookmarkEnd w:id="71"/>
          </w:p>
          <w:p w14:paraId="384FF86F" w14:textId="77777777" w:rsidR="00C8167A" w:rsidRPr="001D7224" w:rsidRDefault="00C8167A" w:rsidP="00FC4C14">
            <w:pPr>
              <w:spacing w:after="120" w:line="276" w:lineRule="auto"/>
              <w:jc w:val="both"/>
              <w:rPr>
                <w:rFonts w:ascii="Sylfaen" w:hAnsi="Sylfaen"/>
                <w:b/>
                <w:color w:val="FF0000"/>
                <w:sz w:val="20"/>
                <w:szCs w:val="20"/>
              </w:rPr>
            </w:pPr>
          </w:p>
        </w:tc>
      </w:tr>
      <w:tr w:rsidR="00C8167A" w:rsidRPr="001D7224" w14:paraId="126FEC97" w14:textId="77777777" w:rsidTr="00BD5D0D">
        <w:tc>
          <w:tcPr>
            <w:tcW w:w="3207" w:type="dxa"/>
            <w:gridSpan w:val="2"/>
          </w:tcPr>
          <w:p w14:paraId="1B35E1E9" w14:textId="77777777" w:rsidR="00C8167A" w:rsidRPr="001D7224" w:rsidRDefault="00C8167A" w:rsidP="00C8167A">
            <w:pPr>
              <w:spacing w:after="120" w:line="276" w:lineRule="auto"/>
              <w:jc w:val="both"/>
              <w:rPr>
                <w:rFonts w:ascii="Sylfaen" w:hAnsi="Sylfaen"/>
                <w:b/>
                <w:color w:val="000000" w:themeColor="text1"/>
                <w:sz w:val="20"/>
                <w:szCs w:val="20"/>
              </w:rPr>
            </w:pPr>
            <w:proofErr w:type="spellStart"/>
            <w:r w:rsidRPr="001D7224">
              <w:rPr>
                <w:rFonts w:ascii="Sylfaen" w:hAnsi="Sylfaen"/>
                <w:b/>
                <w:color w:val="000000" w:themeColor="text1"/>
                <w:sz w:val="20"/>
                <w:szCs w:val="20"/>
              </w:rPr>
              <w:t>აქტივობის</w:t>
            </w:r>
            <w:proofErr w:type="spellEnd"/>
            <w:r w:rsidRPr="001D7224">
              <w:rPr>
                <w:rFonts w:ascii="Sylfaen" w:hAnsi="Sylfaen"/>
                <w:b/>
                <w:color w:val="000000" w:themeColor="text1"/>
                <w:sz w:val="20"/>
                <w:szCs w:val="20"/>
              </w:rPr>
              <w:t xml:space="preserve"> </w:t>
            </w:r>
            <w:proofErr w:type="spellStart"/>
            <w:r w:rsidRPr="001D7224">
              <w:rPr>
                <w:rFonts w:ascii="Sylfaen" w:hAnsi="Sylfaen"/>
                <w:b/>
                <w:color w:val="000000" w:themeColor="text1"/>
                <w:sz w:val="20"/>
                <w:szCs w:val="20"/>
              </w:rPr>
              <w:t>ნომერი</w:t>
            </w:r>
            <w:proofErr w:type="spellEnd"/>
            <w:r w:rsidRPr="001D7224">
              <w:rPr>
                <w:rFonts w:ascii="Sylfaen" w:hAnsi="Sylfaen"/>
                <w:b/>
                <w:color w:val="000000" w:themeColor="text1"/>
                <w:sz w:val="20"/>
                <w:szCs w:val="20"/>
              </w:rPr>
              <w:t xml:space="preserve"> </w:t>
            </w:r>
            <w:proofErr w:type="spellStart"/>
            <w:r w:rsidRPr="001D7224">
              <w:rPr>
                <w:rFonts w:ascii="Sylfaen" w:hAnsi="Sylfaen"/>
                <w:b/>
                <w:color w:val="000000" w:themeColor="text1"/>
                <w:sz w:val="20"/>
                <w:szCs w:val="20"/>
              </w:rPr>
              <w:t>და</w:t>
            </w:r>
            <w:proofErr w:type="spellEnd"/>
            <w:r w:rsidRPr="001D7224">
              <w:rPr>
                <w:rFonts w:ascii="Sylfaen" w:hAnsi="Sylfaen"/>
                <w:b/>
                <w:color w:val="000000" w:themeColor="text1"/>
                <w:sz w:val="20"/>
                <w:szCs w:val="20"/>
              </w:rPr>
              <w:t xml:space="preserve"> </w:t>
            </w:r>
            <w:proofErr w:type="spellStart"/>
            <w:r w:rsidRPr="001D7224">
              <w:rPr>
                <w:rFonts w:ascii="Sylfaen" w:hAnsi="Sylfaen"/>
                <w:b/>
                <w:color w:val="000000" w:themeColor="text1"/>
                <w:sz w:val="20"/>
                <w:szCs w:val="20"/>
              </w:rPr>
              <w:t>სახელწოდება</w:t>
            </w:r>
            <w:proofErr w:type="spellEnd"/>
            <w:r w:rsidRPr="001D7224">
              <w:rPr>
                <w:rFonts w:ascii="Sylfaen" w:hAnsi="Sylfaen"/>
                <w:b/>
                <w:color w:val="000000" w:themeColor="text1"/>
                <w:sz w:val="20"/>
                <w:szCs w:val="20"/>
              </w:rPr>
              <w:t>:</w:t>
            </w:r>
          </w:p>
        </w:tc>
        <w:tc>
          <w:tcPr>
            <w:tcW w:w="6563" w:type="dxa"/>
            <w:gridSpan w:val="5"/>
          </w:tcPr>
          <w:p w14:paraId="7D2869CE" w14:textId="77777777" w:rsidR="00C8167A" w:rsidRPr="001D7224" w:rsidRDefault="00C8167A" w:rsidP="00C8167A">
            <w:pPr>
              <w:autoSpaceDE w:val="0"/>
              <w:autoSpaceDN w:val="0"/>
              <w:adjustRightInd w:val="0"/>
              <w:spacing w:after="200" w:line="276" w:lineRule="auto"/>
              <w:jc w:val="both"/>
              <w:rPr>
                <w:rFonts w:ascii="Sylfaen" w:hAnsi="Sylfaen" w:cs="Sylfaen"/>
                <w:color w:val="000000" w:themeColor="text1"/>
                <w:sz w:val="20"/>
                <w:szCs w:val="20"/>
              </w:rPr>
            </w:pPr>
            <w:proofErr w:type="spellStart"/>
            <w:r w:rsidRPr="001D7224">
              <w:rPr>
                <w:rFonts w:ascii="Sylfaen" w:hAnsi="Sylfaen"/>
                <w:sz w:val="20"/>
                <w:szCs w:val="20"/>
              </w:rPr>
              <w:t>აქტივობა</w:t>
            </w:r>
            <w:proofErr w:type="spellEnd"/>
            <w:r w:rsidRPr="001D7224">
              <w:rPr>
                <w:rFonts w:ascii="Sylfaen" w:hAnsi="Sylfaen"/>
                <w:sz w:val="20"/>
                <w:szCs w:val="20"/>
              </w:rPr>
              <w:t xml:space="preserve"> 5.2 </w:t>
            </w:r>
            <w:proofErr w:type="spellStart"/>
            <w:r w:rsidRPr="001D7224">
              <w:rPr>
                <w:rFonts w:ascii="Sylfaen" w:hAnsi="Sylfaen"/>
                <w:sz w:val="20"/>
                <w:szCs w:val="20"/>
              </w:rPr>
              <w:t>პროფესიული</w:t>
            </w:r>
            <w:proofErr w:type="spellEnd"/>
            <w:r w:rsidRPr="001D7224">
              <w:rPr>
                <w:rFonts w:ascii="Sylfaen" w:hAnsi="Sylfaen"/>
                <w:sz w:val="20"/>
                <w:szCs w:val="20"/>
              </w:rPr>
              <w:t xml:space="preserve"> </w:t>
            </w:r>
            <w:proofErr w:type="spellStart"/>
            <w:r w:rsidRPr="001D7224">
              <w:rPr>
                <w:rFonts w:ascii="Sylfaen" w:hAnsi="Sylfaen"/>
                <w:sz w:val="20"/>
                <w:szCs w:val="20"/>
              </w:rPr>
              <w:t>საგანმანათლებლო</w:t>
            </w:r>
            <w:proofErr w:type="spellEnd"/>
            <w:r w:rsidRPr="001D7224">
              <w:rPr>
                <w:rFonts w:ascii="Sylfaen" w:hAnsi="Sylfaen"/>
                <w:sz w:val="20"/>
                <w:szCs w:val="20"/>
              </w:rPr>
              <w:t xml:space="preserve"> </w:t>
            </w:r>
            <w:proofErr w:type="spellStart"/>
            <w:r w:rsidRPr="001D7224">
              <w:rPr>
                <w:rFonts w:ascii="Sylfaen" w:hAnsi="Sylfaen"/>
                <w:sz w:val="20"/>
                <w:szCs w:val="20"/>
              </w:rPr>
              <w:t>პროგრამებში</w:t>
            </w:r>
            <w:proofErr w:type="spellEnd"/>
            <w:r w:rsidRPr="001D7224">
              <w:rPr>
                <w:rFonts w:ascii="Sylfaen" w:hAnsi="Sylfaen"/>
                <w:sz w:val="20"/>
                <w:szCs w:val="20"/>
              </w:rPr>
              <w:t xml:space="preserve"> </w:t>
            </w:r>
            <w:proofErr w:type="spellStart"/>
            <w:r w:rsidRPr="001D7224">
              <w:rPr>
                <w:rFonts w:ascii="Sylfaen" w:hAnsi="Sylfaen"/>
                <w:sz w:val="20"/>
                <w:szCs w:val="20"/>
              </w:rPr>
              <w:t>დარგობრივი</w:t>
            </w:r>
            <w:proofErr w:type="spellEnd"/>
            <w:r w:rsidRPr="001D7224">
              <w:rPr>
                <w:rFonts w:ascii="Sylfaen" w:hAnsi="Sylfaen"/>
                <w:sz w:val="20"/>
                <w:szCs w:val="20"/>
              </w:rPr>
              <w:t xml:space="preserve"> </w:t>
            </w:r>
            <w:proofErr w:type="spellStart"/>
            <w:r w:rsidRPr="001D7224">
              <w:rPr>
                <w:rFonts w:ascii="Sylfaen" w:hAnsi="Sylfaen"/>
                <w:sz w:val="20"/>
                <w:szCs w:val="20"/>
              </w:rPr>
              <w:t>მოდულების</w:t>
            </w:r>
            <w:proofErr w:type="spellEnd"/>
            <w:r w:rsidRPr="001D7224">
              <w:rPr>
                <w:rFonts w:ascii="Sylfaen" w:hAnsi="Sylfaen"/>
                <w:sz w:val="20"/>
                <w:szCs w:val="20"/>
              </w:rPr>
              <w:t xml:space="preserve"> </w:t>
            </w:r>
            <w:proofErr w:type="spellStart"/>
            <w:r w:rsidRPr="001D7224">
              <w:rPr>
                <w:rFonts w:ascii="Sylfaen" w:hAnsi="Sylfaen"/>
                <w:sz w:val="20"/>
                <w:szCs w:val="20"/>
              </w:rPr>
              <w:t>სარეკომენდაციო</w:t>
            </w:r>
            <w:proofErr w:type="spellEnd"/>
            <w:r w:rsidRPr="001D7224">
              <w:rPr>
                <w:rFonts w:ascii="Sylfaen" w:hAnsi="Sylfaen"/>
                <w:sz w:val="20"/>
                <w:szCs w:val="20"/>
              </w:rPr>
              <w:t xml:space="preserve"> </w:t>
            </w:r>
            <w:proofErr w:type="spellStart"/>
            <w:r w:rsidRPr="001D7224">
              <w:rPr>
                <w:rFonts w:ascii="Sylfaen" w:hAnsi="Sylfaen"/>
                <w:sz w:val="20"/>
                <w:szCs w:val="20"/>
              </w:rPr>
              <w:t>ჩანაწერების</w:t>
            </w:r>
            <w:proofErr w:type="spellEnd"/>
            <w:r w:rsidRPr="001D7224">
              <w:rPr>
                <w:rFonts w:ascii="Sylfaen" w:hAnsi="Sylfaen"/>
                <w:sz w:val="20"/>
                <w:szCs w:val="20"/>
              </w:rPr>
              <w:t xml:space="preserve"> </w:t>
            </w:r>
            <w:proofErr w:type="spellStart"/>
            <w:r w:rsidRPr="001D7224">
              <w:rPr>
                <w:rFonts w:ascii="Sylfaen" w:hAnsi="Sylfaen"/>
                <w:sz w:val="20"/>
                <w:szCs w:val="20"/>
              </w:rPr>
              <w:t>გადახედვა</w:t>
            </w:r>
            <w:proofErr w:type="spellEnd"/>
            <w:r w:rsidRPr="001D7224">
              <w:rPr>
                <w:rFonts w:ascii="Sylfaen" w:hAnsi="Sylfaen"/>
                <w:sz w:val="20"/>
                <w:szCs w:val="20"/>
              </w:rPr>
              <w:t xml:space="preserve"> </w:t>
            </w:r>
            <w:proofErr w:type="spellStart"/>
            <w:r w:rsidRPr="001D7224">
              <w:rPr>
                <w:rFonts w:ascii="Sylfaen" w:hAnsi="Sylfaen"/>
                <w:sz w:val="20"/>
                <w:szCs w:val="20"/>
              </w:rPr>
              <w:t>და</w:t>
            </w:r>
            <w:proofErr w:type="spellEnd"/>
            <w:r w:rsidRPr="001D7224">
              <w:rPr>
                <w:rFonts w:ascii="Sylfaen" w:hAnsi="Sylfaen"/>
                <w:sz w:val="20"/>
                <w:szCs w:val="20"/>
              </w:rPr>
              <w:t xml:space="preserve"> </w:t>
            </w:r>
            <w:proofErr w:type="spellStart"/>
            <w:r w:rsidRPr="001D7224">
              <w:rPr>
                <w:rFonts w:ascii="Sylfaen" w:hAnsi="Sylfaen"/>
                <w:sz w:val="20"/>
                <w:szCs w:val="20"/>
              </w:rPr>
              <w:t>გაძლიერება</w:t>
            </w:r>
            <w:proofErr w:type="spellEnd"/>
          </w:p>
        </w:tc>
      </w:tr>
      <w:tr w:rsidR="00C8167A" w:rsidRPr="001D7224" w14:paraId="5601E442" w14:textId="77777777" w:rsidTr="00BD5D0D">
        <w:tc>
          <w:tcPr>
            <w:tcW w:w="3207" w:type="dxa"/>
            <w:gridSpan w:val="2"/>
          </w:tcPr>
          <w:p w14:paraId="6AD40DEE" w14:textId="77777777" w:rsidR="00C8167A" w:rsidRPr="001D7224" w:rsidRDefault="00C8167A" w:rsidP="00C8167A">
            <w:pPr>
              <w:spacing w:after="120" w:line="276" w:lineRule="auto"/>
              <w:jc w:val="both"/>
              <w:rPr>
                <w:rFonts w:ascii="Sylfaen" w:hAnsi="Sylfaen"/>
                <w:b/>
                <w:color w:val="000000" w:themeColor="text1"/>
                <w:sz w:val="20"/>
                <w:szCs w:val="20"/>
              </w:rPr>
            </w:pPr>
            <w:proofErr w:type="spellStart"/>
            <w:r w:rsidRPr="001D7224">
              <w:rPr>
                <w:rFonts w:ascii="Sylfaen" w:hAnsi="Sylfaen"/>
                <w:b/>
                <w:color w:val="000000" w:themeColor="text1"/>
                <w:sz w:val="20"/>
                <w:szCs w:val="20"/>
              </w:rPr>
              <w:t>პასუხისმგებელი</w:t>
            </w:r>
            <w:proofErr w:type="spellEnd"/>
            <w:r w:rsidRPr="001D7224">
              <w:rPr>
                <w:rFonts w:ascii="Sylfaen" w:hAnsi="Sylfaen"/>
                <w:b/>
                <w:color w:val="000000" w:themeColor="text1"/>
                <w:sz w:val="20"/>
                <w:szCs w:val="20"/>
              </w:rPr>
              <w:t xml:space="preserve"> </w:t>
            </w:r>
            <w:proofErr w:type="spellStart"/>
            <w:r w:rsidRPr="001D7224">
              <w:rPr>
                <w:rFonts w:ascii="Sylfaen" w:hAnsi="Sylfaen"/>
                <w:b/>
                <w:color w:val="000000" w:themeColor="text1"/>
                <w:sz w:val="20"/>
                <w:szCs w:val="20"/>
              </w:rPr>
              <w:t>უწყება</w:t>
            </w:r>
            <w:proofErr w:type="spellEnd"/>
            <w:r w:rsidRPr="001D7224">
              <w:rPr>
                <w:rFonts w:ascii="Sylfaen" w:hAnsi="Sylfaen"/>
                <w:b/>
                <w:color w:val="000000" w:themeColor="text1"/>
                <w:sz w:val="20"/>
                <w:szCs w:val="20"/>
              </w:rPr>
              <w:t xml:space="preserve">: </w:t>
            </w:r>
          </w:p>
        </w:tc>
        <w:tc>
          <w:tcPr>
            <w:tcW w:w="6563" w:type="dxa"/>
            <w:gridSpan w:val="5"/>
          </w:tcPr>
          <w:p w14:paraId="642762B0" w14:textId="77777777" w:rsidR="00C8167A" w:rsidRPr="001D7224" w:rsidRDefault="00C8167A" w:rsidP="00C8167A">
            <w:pPr>
              <w:spacing w:after="200" w:line="276" w:lineRule="auto"/>
              <w:jc w:val="both"/>
              <w:rPr>
                <w:rFonts w:ascii="Sylfaen" w:hAnsi="Sylfaen" w:cs="Sylfaen"/>
                <w:color w:val="000000" w:themeColor="text1"/>
                <w:sz w:val="20"/>
                <w:szCs w:val="20"/>
              </w:rPr>
            </w:pPr>
            <w:proofErr w:type="spellStart"/>
            <w:r w:rsidRPr="001D7224">
              <w:rPr>
                <w:rFonts w:ascii="Sylfaen" w:hAnsi="Sylfaen" w:cs="Sylfaen"/>
                <w:color w:val="000000" w:themeColor="text1"/>
                <w:sz w:val="20"/>
                <w:szCs w:val="20"/>
              </w:rPr>
              <w:t>საქართველოს</w:t>
            </w:r>
            <w:proofErr w:type="spellEnd"/>
            <w:r w:rsidRPr="001D7224">
              <w:rPr>
                <w:rFonts w:ascii="Sylfaen" w:hAnsi="Sylfaen" w:cs="Sylfaen"/>
                <w:color w:val="000000" w:themeColor="text1"/>
                <w:sz w:val="20"/>
                <w:szCs w:val="20"/>
              </w:rPr>
              <w:t xml:space="preserve"> </w:t>
            </w:r>
            <w:proofErr w:type="spellStart"/>
            <w:r w:rsidRPr="001D7224">
              <w:rPr>
                <w:rFonts w:ascii="Sylfaen" w:hAnsi="Sylfaen" w:cs="Sylfaen"/>
                <w:color w:val="000000" w:themeColor="text1"/>
                <w:sz w:val="20"/>
                <w:szCs w:val="20"/>
              </w:rPr>
              <w:t>განათლების</w:t>
            </w:r>
            <w:proofErr w:type="spellEnd"/>
            <w:r w:rsidRPr="001D7224">
              <w:rPr>
                <w:rFonts w:ascii="Sylfaen" w:hAnsi="Sylfaen" w:cs="Sylfaen"/>
                <w:color w:val="000000" w:themeColor="text1"/>
                <w:sz w:val="20"/>
                <w:szCs w:val="20"/>
              </w:rPr>
              <w:t xml:space="preserve">, </w:t>
            </w:r>
            <w:proofErr w:type="spellStart"/>
            <w:r w:rsidRPr="001D7224">
              <w:rPr>
                <w:rFonts w:ascii="Sylfaen" w:hAnsi="Sylfaen" w:cs="Sylfaen"/>
                <w:color w:val="000000" w:themeColor="text1"/>
                <w:sz w:val="20"/>
                <w:szCs w:val="20"/>
              </w:rPr>
              <w:t>მეცნიერების</w:t>
            </w:r>
            <w:proofErr w:type="spellEnd"/>
            <w:r w:rsidRPr="001D7224">
              <w:rPr>
                <w:rFonts w:ascii="Sylfaen" w:hAnsi="Sylfaen" w:cs="Sylfaen"/>
                <w:color w:val="000000" w:themeColor="text1"/>
                <w:sz w:val="20"/>
                <w:szCs w:val="20"/>
              </w:rPr>
              <w:t xml:space="preserve">, </w:t>
            </w:r>
            <w:proofErr w:type="spellStart"/>
            <w:r w:rsidRPr="001D7224">
              <w:rPr>
                <w:rFonts w:ascii="Sylfaen" w:hAnsi="Sylfaen" w:cs="Sylfaen"/>
                <w:color w:val="000000" w:themeColor="text1"/>
                <w:sz w:val="20"/>
                <w:szCs w:val="20"/>
              </w:rPr>
              <w:t>კულტურისა</w:t>
            </w:r>
            <w:proofErr w:type="spellEnd"/>
            <w:r w:rsidRPr="001D7224">
              <w:rPr>
                <w:rFonts w:ascii="Sylfaen" w:hAnsi="Sylfaen" w:cs="Sylfaen"/>
                <w:color w:val="000000" w:themeColor="text1"/>
                <w:sz w:val="20"/>
                <w:szCs w:val="20"/>
              </w:rPr>
              <w:t xml:space="preserve"> </w:t>
            </w:r>
            <w:proofErr w:type="spellStart"/>
            <w:r w:rsidRPr="001D7224">
              <w:rPr>
                <w:rFonts w:ascii="Sylfaen" w:hAnsi="Sylfaen" w:cs="Sylfaen"/>
                <w:color w:val="000000" w:themeColor="text1"/>
                <w:sz w:val="20"/>
                <w:szCs w:val="20"/>
              </w:rPr>
              <w:t>და</w:t>
            </w:r>
            <w:proofErr w:type="spellEnd"/>
            <w:r w:rsidRPr="001D7224">
              <w:rPr>
                <w:rFonts w:ascii="Sylfaen" w:hAnsi="Sylfaen" w:cs="Sylfaen"/>
                <w:color w:val="000000" w:themeColor="text1"/>
                <w:sz w:val="20"/>
                <w:szCs w:val="20"/>
              </w:rPr>
              <w:t xml:space="preserve"> </w:t>
            </w:r>
            <w:proofErr w:type="spellStart"/>
            <w:r w:rsidRPr="001D7224">
              <w:rPr>
                <w:rFonts w:ascii="Sylfaen" w:hAnsi="Sylfaen" w:cs="Sylfaen"/>
                <w:color w:val="000000" w:themeColor="text1"/>
                <w:sz w:val="20"/>
                <w:szCs w:val="20"/>
              </w:rPr>
              <w:t>სპორტის</w:t>
            </w:r>
            <w:proofErr w:type="spellEnd"/>
            <w:r w:rsidRPr="001D7224">
              <w:rPr>
                <w:rFonts w:ascii="Sylfaen" w:hAnsi="Sylfaen" w:cs="Sylfaen"/>
                <w:color w:val="000000" w:themeColor="text1"/>
                <w:sz w:val="20"/>
                <w:szCs w:val="20"/>
              </w:rPr>
              <w:t xml:space="preserve"> </w:t>
            </w:r>
            <w:proofErr w:type="spellStart"/>
            <w:r w:rsidRPr="001D7224">
              <w:rPr>
                <w:rFonts w:ascii="Sylfaen" w:hAnsi="Sylfaen" w:cs="Sylfaen"/>
                <w:color w:val="000000" w:themeColor="text1"/>
                <w:sz w:val="20"/>
                <w:szCs w:val="20"/>
              </w:rPr>
              <w:t>სამინისტრო</w:t>
            </w:r>
            <w:proofErr w:type="spellEnd"/>
          </w:p>
        </w:tc>
      </w:tr>
      <w:tr w:rsidR="00C8167A" w:rsidRPr="001D7224" w14:paraId="5F99BF10" w14:textId="77777777" w:rsidTr="00BD5D0D">
        <w:tc>
          <w:tcPr>
            <w:tcW w:w="9770" w:type="dxa"/>
            <w:gridSpan w:val="7"/>
            <w:shd w:val="clear" w:color="auto" w:fill="EEECE1" w:themeFill="background2"/>
          </w:tcPr>
          <w:p w14:paraId="219EAE84" w14:textId="77777777" w:rsidR="00C8167A" w:rsidRPr="001D7224" w:rsidRDefault="00C8167A" w:rsidP="00C8167A">
            <w:pPr>
              <w:spacing w:after="120" w:line="276" w:lineRule="auto"/>
              <w:jc w:val="center"/>
              <w:rPr>
                <w:rFonts w:ascii="Sylfaen" w:hAnsi="Sylfaen"/>
                <w:b/>
                <w:color w:val="000000" w:themeColor="text1"/>
                <w:sz w:val="20"/>
                <w:szCs w:val="20"/>
              </w:rPr>
            </w:pPr>
            <w:proofErr w:type="spellStart"/>
            <w:r w:rsidRPr="001D7224">
              <w:rPr>
                <w:rFonts w:ascii="Sylfaen" w:hAnsi="Sylfaen"/>
                <w:b/>
                <w:color w:val="000000" w:themeColor="text1"/>
                <w:sz w:val="20"/>
                <w:szCs w:val="20"/>
              </w:rPr>
              <w:t>შესრულების</w:t>
            </w:r>
            <w:proofErr w:type="spellEnd"/>
            <w:r w:rsidRPr="001D7224">
              <w:rPr>
                <w:rFonts w:ascii="Sylfaen" w:hAnsi="Sylfaen"/>
                <w:b/>
                <w:color w:val="000000" w:themeColor="text1"/>
                <w:sz w:val="20"/>
                <w:szCs w:val="20"/>
              </w:rPr>
              <w:t xml:space="preserve"> </w:t>
            </w:r>
            <w:proofErr w:type="spellStart"/>
            <w:r w:rsidRPr="001D7224">
              <w:rPr>
                <w:rFonts w:ascii="Sylfaen" w:hAnsi="Sylfaen"/>
                <w:b/>
                <w:color w:val="000000" w:themeColor="text1"/>
                <w:sz w:val="20"/>
                <w:szCs w:val="20"/>
              </w:rPr>
              <w:t>ინდიკატორები</w:t>
            </w:r>
            <w:proofErr w:type="spellEnd"/>
          </w:p>
        </w:tc>
      </w:tr>
      <w:tr w:rsidR="00C8167A" w:rsidRPr="001D7224" w14:paraId="3C6990D0" w14:textId="77777777" w:rsidTr="00BD5D0D">
        <w:trPr>
          <w:trHeight w:val="699"/>
        </w:trPr>
        <w:tc>
          <w:tcPr>
            <w:tcW w:w="3207" w:type="dxa"/>
            <w:gridSpan w:val="2"/>
          </w:tcPr>
          <w:p w14:paraId="2843C319" w14:textId="77777777" w:rsidR="00C8167A" w:rsidRPr="001D7224" w:rsidRDefault="00C8167A" w:rsidP="00C8167A">
            <w:pPr>
              <w:spacing w:after="120" w:line="276" w:lineRule="auto"/>
              <w:jc w:val="both"/>
              <w:rPr>
                <w:rFonts w:ascii="Sylfaen" w:hAnsi="Sylfaen" w:cs="Sylfaen"/>
                <w:b/>
                <w:color w:val="000000" w:themeColor="text1"/>
                <w:sz w:val="20"/>
                <w:szCs w:val="20"/>
              </w:rPr>
            </w:pPr>
            <w:proofErr w:type="spellStart"/>
            <w:r w:rsidRPr="001D7224">
              <w:rPr>
                <w:rFonts w:ascii="Sylfaen" w:hAnsi="Sylfaen" w:cs="Sylfaen"/>
                <w:b/>
                <w:color w:val="000000" w:themeColor="text1"/>
                <w:sz w:val="20"/>
                <w:szCs w:val="20"/>
              </w:rPr>
              <w:t>შესრულების</w:t>
            </w:r>
            <w:proofErr w:type="spellEnd"/>
            <w:r w:rsidRPr="001D7224">
              <w:rPr>
                <w:rFonts w:ascii="Sylfaen" w:hAnsi="Sylfaen" w:cs="Sylfaen"/>
                <w:b/>
                <w:color w:val="000000" w:themeColor="text1"/>
                <w:sz w:val="20"/>
                <w:szCs w:val="20"/>
              </w:rPr>
              <w:t xml:space="preserve"> </w:t>
            </w:r>
            <w:proofErr w:type="spellStart"/>
            <w:r w:rsidRPr="001D7224">
              <w:rPr>
                <w:rFonts w:ascii="Sylfaen" w:hAnsi="Sylfaen" w:cs="Sylfaen"/>
                <w:b/>
                <w:color w:val="000000" w:themeColor="text1"/>
                <w:sz w:val="20"/>
                <w:szCs w:val="20"/>
              </w:rPr>
              <w:t>ინდიკატორი</w:t>
            </w:r>
            <w:proofErr w:type="spellEnd"/>
            <w:r w:rsidRPr="001D7224">
              <w:rPr>
                <w:rFonts w:ascii="Sylfaen" w:hAnsi="Sylfaen" w:cs="Sylfaen"/>
                <w:b/>
                <w:color w:val="000000" w:themeColor="text1"/>
                <w:sz w:val="20"/>
                <w:szCs w:val="20"/>
              </w:rPr>
              <w:t xml:space="preserve">: </w:t>
            </w:r>
          </w:p>
          <w:p w14:paraId="4AA05A57" w14:textId="77777777" w:rsidR="00C8167A" w:rsidRPr="001D7224" w:rsidRDefault="00C8167A" w:rsidP="00C8167A">
            <w:pPr>
              <w:spacing w:after="120" w:line="276" w:lineRule="auto"/>
              <w:jc w:val="both"/>
              <w:rPr>
                <w:rFonts w:ascii="Sylfaen" w:hAnsi="Sylfaen"/>
                <w:sz w:val="20"/>
                <w:szCs w:val="20"/>
                <w:lang w:val="ka-GE"/>
              </w:rPr>
            </w:pPr>
            <w:r w:rsidRPr="001D7224">
              <w:rPr>
                <w:rFonts w:ascii="Sylfaen" w:hAnsi="Sylfaen"/>
                <w:i/>
                <w:sz w:val="20"/>
                <w:szCs w:val="20"/>
                <w:lang w:val="ka-GE"/>
              </w:rPr>
              <w:t>დარგობრივ მოდულებში გაძლიერებულია  მეწარმეობის საკვანძო კომპეტენციები</w:t>
            </w:r>
          </w:p>
        </w:tc>
        <w:tc>
          <w:tcPr>
            <w:tcW w:w="6563" w:type="dxa"/>
            <w:gridSpan w:val="5"/>
          </w:tcPr>
          <w:p w14:paraId="04B6A7A8" w14:textId="77777777" w:rsidR="00C8167A" w:rsidRPr="001D7224" w:rsidRDefault="00C8167A" w:rsidP="00C8167A">
            <w:pPr>
              <w:spacing w:before="120" w:after="120" w:line="276" w:lineRule="auto"/>
              <w:jc w:val="both"/>
              <w:rPr>
                <w:rFonts w:ascii="Sylfaen" w:eastAsia="Arial Unicode MS" w:hAnsi="Sylfaen" w:cs="Arial Unicode MS"/>
                <w:b/>
                <w:color w:val="000000" w:themeColor="text1"/>
                <w:sz w:val="20"/>
                <w:szCs w:val="20"/>
                <w:lang w:val="ka-GE"/>
              </w:rPr>
            </w:pPr>
            <w:r w:rsidRPr="001D7224">
              <w:rPr>
                <w:rFonts w:ascii="Sylfaen" w:eastAsia="Arial Unicode MS" w:hAnsi="Sylfaen" w:cs="Arial Unicode MS"/>
                <w:b/>
                <w:color w:val="000000" w:themeColor="text1"/>
                <w:sz w:val="20"/>
                <w:szCs w:val="20"/>
                <w:lang w:val="ka-GE"/>
              </w:rPr>
              <w:t>შესრულება:</w:t>
            </w:r>
          </w:p>
          <w:p w14:paraId="0FCB9F68" w14:textId="77777777" w:rsidR="00C8167A" w:rsidRDefault="00C8167A" w:rsidP="00C8167A">
            <w:pPr>
              <w:spacing w:before="120" w:after="120" w:line="276" w:lineRule="auto"/>
              <w:jc w:val="both"/>
              <w:rPr>
                <w:rFonts w:ascii="Sylfaen" w:eastAsia="Arial Unicode MS" w:hAnsi="Sylfaen" w:cs="Sylfaen"/>
                <w:color w:val="000000" w:themeColor="text1"/>
                <w:sz w:val="20"/>
                <w:szCs w:val="20"/>
                <w:lang w:val="ka-GE"/>
              </w:rPr>
            </w:pPr>
            <w:r w:rsidRPr="001D7224">
              <w:rPr>
                <w:rFonts w:ascii="Sylfaen" w:eastAsia="Arial Unicode MS" w:hAnsi="Sylfaen" w:cs="Sylfaen"/>
                <w:color w:val="000000" w:themeColor="text1"/>
                <w:sz w:val="20"/>
                <w:szCs w:val="20"/>
                <w:lang w:val="ka-GE"/>
              </w:rPr>
              <w:t>მეწარმეობის კომპონენტის ინტეგრირება როგორც დარგობრივ მოდულებში, ასევე, ზოგადი მოდულის სახით (სულ 8 მოდულში), განხორციელდა სტაანდარტების შემუშვების დროს, რომელიც დამტკიცდა 2019 წლამდე. შესაბამისად, გაძლიერება არ მომხდარა საანგარიშო პერიოდში.</w:t>
            </w:r>
          </w:p>
          <w:p w14:paraId="6E4A88A8" w14:textId="0B9C8CA0" w:rsidR="006D0316" w:rsidRPr="001D7224" w:rsidRDefault="006D0316" w:rsidP="00C8167A">
            <w:pPr>
              <w:spacing w:before="120" w:after="120" w:line="276" w:lineRule="auto"/>
              <w:jc w:val="both"/>
              <w:rPr>
                <w:rFonts w:ascii="Sylfaen" w:hAnsi="Sylfaen"/>
                <w:sz w:val="20"/>
                <w:szCs w:val="20"/>
                <w:lang w:val="ka-GE"/>
              </w:rPr>
            </w:pPr>
          </w:p>
        </w:tc>
      </w:tr>
      <w:tr w:rsidR="00BD5D0D" w:rsidRPr="001D7224" w14:paraId="51719D6F" w14:textId="77777777" w:rsidTr="00BD5D0D">
        <w:trPr>
          <w:gridAfter w:val="1"/>
          <w:wAfter w:w="8" w:type="dxa"/>
        </w:trPr>
        <w:tc>
          <w:tcPr>
            <w:tcW w:w="9762" w:type="dxa"/>
            <w:gridSpan w:val="6"/>
            <w:shd w:val="clear" w:color="auto" w:fill="EEECE1" w:themeFill="background2"/>
          </w:tcPr>
          <w:p w14:paraId="38E5581A" w14:textId="77777777" w:rsidR="00BD5D0D" w:rsidRPr="001D7224" w:rsidRDefault="00BD5D0D" w:rsidP="00DD78C2">
            <w:pPr>
              <w:spacing w:after="120" w:line="276" w:lineRule="auto"/>
              <w:jc w:val="center"/>
              <w:rPr>
                <w:rFonts w:ascii="Sylfaen" w:hAnsi="Sylfaen"/>
                <w:b/>
                <w:color w:val="000000" w:themeColor="text1"/>
                <w:sz w:val="20"/>
                <w:szCs w:val="20"/>
              </w:rPr>
            </w:pPr>
            <w:proofErr w:type="spellStart"/>
            <w:r w:rsidRPr="001D7224">
              <w:rPr>
                <w:rFonts w:ascii="Sylfaen" w:hAnsi="Sylfaen"/>
                <w:b/>
                <w:color w:val="000000" w:themeColor="text1"/>
                <w:sz w:val="20"/>
                <w:szCs w:val="20"/>
              </w:rPr>
              <w:lastRenderedPageBreak/>
              <w:t>ბიუჯეტი</w:t>
            </w:r>
            <w:proofErr w:type="spellEnd"/>
          </w:p>
        </w:tc>
      </w:tr>
      <w:tr w:rsidR="00BD5D0D" w:rsidRPr="001D7224" w14:paraId="4FE9C212" w14:textId="77777777" w:rsidTr="00BD5D0D">
        <w:trPr>
          <w:gridAfter w:val="1"/>
          <w:wAfter w:w="8" w:type="dxa"/>
          <w:trHeight w:val="233"/>
        </w:trPr>
        <w:tc>
          <w:tcPr>
            <w:tcW w:w="3207" w:type="dxa"/>
            <w:gridSpan w:val="2"/>
            <w:shd w:val="clear" w:color="auto" w:fill="FFFF00"/>
          </w:tcPr>
          <w:p w14:paraId="0EB189D0" w14:textId="77777777" w:rsidR="00BD5D0D" w:rsidRPr="001D7224" w:rsidRDefault="00BD5D0D" w:rsidP="00DD78C2">
            <w:pPr>
              <w:spacing w:after="120" w:line="276" w:lineRule="auto"/>
              <w:jc w:val="center"/>
              <w:rPr>
                <w:rFonts w:ascii="Sylfaen" w:hAnsi="Sylfaen"/>
                <w:color w:val="000000" w:themeColor="text1"/>
                <w:sz w:val="20"/>
                <w:szCs w:val="20"/>
              </w:rPr>
            </w:pPr>
            <w:proofErr w:type="spellStart"/>
            <w:r w:rsidRPr="001D7224">
              <w:rPr>
                <w:rFonts w:ascii="Sylfaen" w:hAnsi="Sylfaen"/>
                <w:b/>
                <w:color w:val="000000" w:themeColor="text1"/>
                <w:sz w:val="20"/>
                <w:szCs w:val="20"/>
              </w:rPr>
              <w:t>საპროგნოზო</w:t>
            </w:r>
            <w:proofErr w:type="spellEnd"/>
            <w:r w:rsidRPr="001D7224">
              <w:rPr>
                <w:rFonts w:ascii="Sylfaen" w:hAnsi="Sylfaen"/>
                <w:b/>
                <w:color w:val="000000" w:themeColor="text1"/>
                <w:sz w:val="20"/>
                <w:szCs w:val="20"/>
              </w:rPr>
              <w:t>:</w:t>
            </w:r>
          </w:p>
        </w:tc>
        <w:tc>
          <w:tcPr>
            <w:tcW w:w="6555" w:type="dxa"/>
            <w:gridSpan w:val="4"/>
            <w:shd w:val="clear" w:color="auto" w:fill="FFFF00"/>
          </w:tcPr>
          <w:p w14:paraId="4C00A5E9" w14:textId="77777777" w:rsidR="00BD5D0D" w:rsidRPr="001D7224" w:rsidRDefault="00BD5D0D" w:rsidP="00DD78C2">
            <w:pPr>
              <w:spacing w:after="120" w:line="276" w:lineRule="auto"/>
              <w:jc w:val="center"/>
              <w:rPr>
                <w:rFonts w:ascii="Sylfaen" w:hAnsi="Sylfaen"/>
                <w:color w:val="000000" w:themeColor="text1"/>
                <w:sz w:val="20"/>
                <w:szCs w:val="20"/>
              </w:rPr>
            </w:pPr>
            <w:proofErr w:type="spellStart"/>
            <w:r w:rsidRPr="001D7224">
              <w:rPr>
                <w:rFonts w:ascii="Sylfaen" w:hAnsi="Sylfaen"/>
                <w:b/>
                <w:color w:val="000000" w:themeColor="text1"/>
                <w:sz w:val="20"/>
                <w:szCs w:val="20"/>
              </w:rPr>
              <w:t>ფაქტობრივი</w:t>
            </w:r>
            <w:proofErr w:type="spellEnd"/>
            <w:r w:rsidRPr="001D7224">
              <w:rPr>
                <w:rFonts w:ascii="Sylfaen" w:hAnsi="Sylfaen"/>
                <w:b/>
                <w:color w:val="000000" w:themeColor="text1"/>
                <w:sz w:val="20"/>
                <w:szCs w:val="20"/>
              </w:rPr>
              <w:t>:</w:t>
            </w:r>
          </w:p>
        </w:tc>
      </w:tr>
      <w:tr w:rsidR="00BD5D0D" w:rsidRPr="001D7224" w14:paraId="0ACF4917" w14:textId="77777777" w:rsidTr="00BD5D0D">
        <w:trPr>
          <w:gridAfter w:val="1"/>
          <w:wAfter w:w="8" w:type="dxa"/>
          <w:trHeight w:val="233"/>
        </w:trPr>
        <w:tc>
          <w:tcPr>
            <w:tcW w:w="3207" w:type="dxa"/>
            <w:gridSpan w:val="2"/>
            <w:shd w:val="clear" w:color="auto" w:fill="FFFFFF" w:themeFill="background1"/>
          </w:tcPr>
          <w:p w14:paraId="55C711FE" w14:textId="77777777" w:rsidR="00BD5D0D" w:rsidRPr="001D7224" w:rsidRDefault="00BD5D0D" w:rsidP="00DD78C2">
            <w:pPr>
              <w:spacing w:after="120"/>
              <w:jc w:val="center"/>
              <w:rPr>
                <w:rFonts w:ascii="Sylfaen" w:hAnsi="Sylfaen"/>
                <w:b/>
                <w:color w:val="000000" w:themeColor="text1"/>
                <w:sz w:val="20"/>
                <w:szCs w:val="20"/>
                <w:lang w:val="ka-GE"/>
              </w:rPr>
            </w:pPr>
            <w:r w:rsidRPr="001D7224">
              <w:rPr>
                <w:rFonts w:ascii="Sylfaen" w:hAnsi="Sylfaen"/>
                <w:b/>
                <w:color w:val="000000" w:themeColor="text1"/>
                <w:sz w:val="20"/>
                <w:szCs w:val="20"/>
                <w:lang w:val="ka-GE"/>
              </w:rPr>
              <w:t>დონორთა ბიუჯეტი</w:t>
            </w:r>
          </w:p>
        </w:tc>
        <w:tc>
          <w:tcPr>
            <w:tcW w:w="6555" w:type="dxa"/>
            <w:gridSpan w:val="4"/>
            <w:shd w:val="clear" w:color="auto" w:fill="FFFFFF" w:themeFill="background1"/>
          </w:tcPr>
          <w:p w14:paraId="510A14DD" w14:textId="77777777" w:rsidR="00BD5D0D" w:rsidRPr="001D7224" w:rsidRDefault="00BD5D0D" w:rsidP="00DD78C2">
            <w:pPr>
              <w:spacing w:after="120"/>
              <w:jc w:val="center"/>
              <w:rPr>
                <w:rFonts w:ascii="Sylfaen" w:hAnsi="Sylfaen"/>
                <w:b/>
                <w:color w:val="000000" w:themeColor="text1"/>
                <w:sz w:val="20"/>
                <w:szCs w:val="20"/>
                <w:lang w:val="ka-GE"/>
              </w:rPr>
            </w:pPr>
            <w:r w:rsidRPr="001D7224">
              <w:rPr>
                <w:rFonts w:ascii="Sylfaen" w:hAnsi="Sylfaen"/>
                <w:b/>
                <w:color w:val="000000" w:themeColor="text1"/>
                <w:sz w:val="20"/>
                <w:szCs w:val="20"/>
                <w:lang w:val="ka-GE"/>
              </w:rPr>
              <w:t>დონორთა ბიუჯეტი</w:t>
            </w:r>
          </w:p>
        </w:tc>
      </w:tr>
      <w:tr w:rsidR="00BD5D0D" w:rsidRPr="001D7224" w14:paraId="0356475D" w14:textId="77777777" w:rsidTr="00BD5D0D">
        <w:trPr>
          <w:gridAfter w:val="1"/>
          <w:wAfter w:w="8" w:type="dxa"/>
          <w:trHeight w:val="625"/>
        </w:trPr>
        <w:tc>
          <w:tcPr>
            <w:tcW w:w="1708" w:type="dxa"/>
            <w:vMerge w:val="restart"/>
            <w:shd w:val="clear" w:color="auto" w:fill="DDD9C3" w:themeFill="background2" w:themeFillShade="E6"/>
          </w:tcPr>
          <w:p w14:paraId="4D33B2EC" w14:textId="77777777" w:rsidR="00BD5D0D" w:rsidRPr="001D7224" w:rsidRDefault="00BD5D0D" w:rsidP="00DD78C2">
            <w:pPr>
              <w:spacing w:line="276" w:lineRule="auto"/>
              <w:jc w:val="center"/>
              <w:rPr>
                <w:rFonts w:ascii="Sylfaen" w:hAnsi="Sylfaen"/>
                <w:color w:val="000000" w:themeColor="text1"/>
                <w:sz w:val="20"/>
                <w:szCs w:val="20"/>
                <w:lang w:val="ka-GE"/>
              </w:rPr>
            </w:pPr>
          </w:p>
          <w:p w14:paraId="5363F115" w14:textId="77777777" w:rsidR="00BD5D0D" w:rsidRPr="001D7224" w:rsidRDefault="00BD5D0D" w:rsidP="00DD78C2">
            <w:pPr>
              <w:spacing w:line="276" w:lineRule="auto"/>
              <w:jc w:val="center"/>
              <w:rPr>
                <w:rFonts w:ascii="Sylfaen" w:hAnsi="Sylfaen"/>
                <w:color w:val="000000" w:themeColor="text1"/>
                <w:sz w:val="20"/>
                <w:szCs w:val="20"/>
                <w:lang w:val="ka-GE"/>
              </w:rPr>
            </w:pPr>
          </w:p>
          <w:p w14:paraId="3C249B4E" w14:textId="77777777" w:rsidR="00BD5D0D" w:rsidRPr="001D7224" w:rsidRDefault="00BD5D0D" w:rsidP="00DD78C2">
            <w:pPr>
              <w:spacing w:line="276" w:lineRule="auto"/>
              <w:jc w:val="center"/>
              <w:rPr>
                <w:rFonts w:ascii="Sylfaen" w:hAnsi="Sylfaen"/>
                <w:color w:val="000000" w:themeColor="text1"/>
                <w:sz w:val="20"/>
                <w:szCs w:val="20"/>
                <w:lang w:val="ka-GE"/>
              </w:rPr>
            </w:pPr>
          </w:p>
          <w:p w14:paraId="6366CFA8" w14:textId="77777777" w:rsidR="00BD5D0D" w:rsidRPr="001D7224" w:rsidRDefault="00BD5D0D" w:rsidP="00DD78C2">
            <w:pPr>
              <w:spacing w:line="276" w:lineRule="auto"/>
              <w:jc w:val="center"/>
              <w:rPr>
                <w:rFonts w:ascii="Sylfaen" w:hAnsi="Sylfaen"/>
                <w:color w:val="000000" w:themeColor="text1"/>
                <w:sz w:val="20"/>
                <w:szCs w:val="20"/>
                <w:lang w:val="ka-GE"/>
              </w:rPr>
            </w:pPr>
            <w:r w:rsidRPr="001D7224">
              <w:rPr>
                <w:rFonts w:ascii="Sylfaen" w:hAnsi="Sylfaen"/>
                <w:color w:val="000000" w:themeColor="text1"/>
                <w:sz w:val="20"/>
                <w:szCs w:val="20"/>
                <w:lang w:val="ka-GE"/>
              </w:rPr>
              <w:t>შესრულების შეფასება</w:t>
            </w:r>
          </w:p>
        </w:tc>
        <w:tc>
          <w:tcPr>
            <w:tcW w:w="1499" w:type="dxa"/>
            <w:shd w:val="clear" w:color="auto" w:fill="8DB3E2" w:themeFill="text2" w:themeFillTint="66"/>
          </w:tcPr>
          <w:p w14:paraId="7A395571" w14:textId="77777777" w:rsidR="00BD5D0D" w:rsidRPr="001D7224" w:rsidRDefault="00BD5D0D" w:rsidP="00DD78C2">
            <w:pPr>
              <w:spacing w:line="276" w:lineRule="auto"/>
              <w:jc w:val="center"/>
              <w:rPr>
                <w:rFonts w:ascii="Sylfaen" w:hAnsi="Sylfaen"/>
                <w:color w:val="000000" w:themeColor="text1"/>
                <w:sz w:val="20"/>
                <w:szCs w:val="20"/>
                <w:lang w:val="ka-GE"/>
              </w:rPr>
            </w:pPr>
            <w:r w:rsidRPr="001D7224">
              <w:rPr>
                <w:rFonts w:ascii="Sylfaen" w:hAnsi="Sylfaen"/>
                <w:color w:val="000000" w:themeColor="text1"/>
                <w:sz w:val="20"/>
                <w:szCs w:val="20"/>
                <w:lang w:val="ka-GE"/>
              </w:rPr>
              <w:t>პროგრესი (%)</w:t>
            </w:r>
          </w:p>
        </w:tc>
        <w:tc>
          <w:tcPr>
            <w:tcW w:w="1660" w:type="dxa"/>
            <w:shd w:val="clear" w:color="auto" w:fill="95B3D7" w:themeFill="accent1" w:themeFillTint="99"/>
          </w:tcPr>
          <w:p w14:paraId="048FC218" w14:textId="77777777" w:rsidR="00BD5D0D" w:rsidRPr="001D7224" w:rsidRDefault="00BD5D0D" w:rsidP="00DD78C2">
            <w:pPr>
              <w:spacing w:line="276" w:lineRule="auto"/>
              <w:jc w:val="center"/>
              <w:rPr>
                <w:rFonts w:ascii="Sylfaen" w:hAnsi="Sylfaen"/>
                <w:color w:val="000000" w:themeColor="text1"/>
                <w:sz w:val="20"/>
                <w:szCs w:val="20"/>
              </w:rPr>
            </w:pPr>
            <w:r w:rsidRPr="001D7224">
              <w:rPr>
                <w:rFonts w:ascii="Sylfaen" w:hAnsi="Sylfaen"/>
                <w:color w:val="000000" w:themeColor="text1"/>
                <w:sz w:val="20"/>
                <w:szCs w:val="20"/>
                <w:lang w:val="ka-GE"/>
              </w:rPr>
              <w:t>100%</w:t>
            </w:r>
          </w:p>
          <w:p w14:paraId="1A15D7E1" w14:textId="77777777" w:rsidR="00BD5D0D" w:rsidRPr="001D7224" w:rsidRDefault="00BD5D0D" w:rsidP="00DD78C2">
            <w:pPr>
              <w:spacing w:line="276" w:lineRule="auto"/>
              <w:jc w:val="center"/>
              <w:rPr>
                <w:rFonts w:ascii="Sylfaen" w:hAnsi="Sylfaen"/>
                <w:color w:val="000000" w:themeColor="text1"/>
                <w:sz w:val="20"/>
                <w:szCs w:val="20"/>
              </w:rPr>
            </w:pPr>
          </w:p>
        </w:tc>
        <w:tc>
          <w:tcPr>
            <w:tcW w:w="1270" w:type="dxa"/>
            <w:shd w:val="clear" w:color="auto" w:fill="95B3D7" w:themeFill="accent1" w:themeFillTint="99"/>
          </w:tcPr>
          <w:p w14:paraId="53079F50" w14:textId="77777777" w:rsidR="00BD5D0D" w:rsidRPr="001D7224" w:rsidRDefault="00BD5D0D" w:rsidP="00DD78C2">
            <w:pPr>
              <w:spacing w:line="276" w:lineRule="auto"/>
              <w:jc w:val="center"/>
              <w:rPr>
                <w:rFonts w:ascii="Sylfaen" w:hAnsi="Sylfaen"/>
                <w:color w:val="000000" w:themeColor="text1"/>
                <w:sz w:val="20"/>
                <w:szCs w:val="20"/>
              </w:rPr>
            </w:pPr>
            <w:r w:rsidRPr="001D7224">
              <w:rPr>
                <w:rFonts w:ascii="Sylfaen" w:hAnsi="Sylfaen"/>
                <w:color w:val="000000" w:themeColor="text1"/>
                <w:sz w:val="20"/>
                <w:szCs w:val="20"/>
                <w:lang w:val="ka-GE"/>
              </w:rPr>
              <w:t>51%-99%</w:t>
            </w:r>
          </w:p>
          <w:p w14:paraId="6677B253" w14:textId="77777777" w:rsidR="00BD5D0D" w:rsidRPr="001D7224" w:rsidRDefault="00BD5D0D" w:rsidP="00DD78C2">
            <w:pPr>
              <w:spacing w:line="276" w:lineRule="auto"/>
              <w:jc w:val="center"/>
              <w:rPr>
                <w:rFonts w:ascii="Sylfaen" w:hAnsi="Sylfaen"/>
                <w:color w:val="000000" w:themeColor="text1"/>
                <w:sz w:val="20"/>
                <w:szCs w:val="20"/>
              </w:rPr>
            </w:pPr>
          </w:p>
        </w:tc>
        <w:tc>
          <w:tcPr>
            <w:tcW w:w="1491" w:type="dxa"/>
            <w:shd w:val="clear" w:color="auto" w:fill="95B3D7" w:themeFill="accent1" w:themeFillTint="99"/>
          </w:tcPr>
          <w:p w14:paraId="19011A6F" w14:textId="77777777" w:rsidR="00BD5D0D" w:rsidRPr="001D7224" w:rsidRDefault="00BD5D0D" w:rsidP="00DD78C2">
            <w:pPr>
              <w:spacing w:line="276" w:lineRule="auto"/>
              <w:jc w:val="center"/>
              <w:rPr>
                <w:rFonts w:ascii="Sylfaen" w:hAnsi="Sylfaen"/>
                <w:color w:val="000000" w:themeColor="text1"/>
                <w:sz w:val="20"/>
                <w:szCs w:val="20"/>
              </w:rPr>
            </w:pPr>
            <w:r w:rsidRPr="001D7224">
              <w:rPr>
                <w:rFonts w:ascii="Sylfaen" w:hAnsi="Sylfaen"/>
                <w:color w:val="000000" w:themeColor="text1"/>
                <w:sz w:val="20"/>
                <w:szCs w:val="20"/>
                <w:lang w:val="ka-GE"/>
              </w:rPr>
              <w:t>1%-50%</w:t>
            </w:r>
          </w:p>
          <w:p w14:paraId="5A5FC69A" w14:textId="77777777" w:rsidR="00BD5D0D" w:rsidRPr="001D7224" w:rsidRDefault="00BD5D0D" w:rsidP="00DD78C2">
            <w:pPr>
              <w:spacing w:line="276" w:lineRule="auto"/>
              <w:jc w:val="center"/>
              <w:rPr>
                <w:rFonts w:ascii="Sylfaen" w:hAnsi="Sylfaen"/>
                <w:color w:val="000000" w:themeColor="text1"/>
                <w:sz w:val="20"/>
                <w:szCs w:val="20"/>
              </w:rPr>
            </w:pPr>
          </w:p>
        </w:tc>
        <w:tc>
          <w:tcPr>
            <w:tcW w:w="2134" w:type="dxa"/>
            <w:shd w:val="clear" w:color="auto" w:fill="95B3D7" w:themeFill="accent1" w:themeFillTint="99"/>
          </w:tcPr>
          <w:p w14:paraId="2752D737" w14:textId="77777777" w:rsidR="00BD5D0D" w:rsidRPr="001D7224" w:rsidRDefault="00BD5D0D" w:rsidP="00DD78C2">
            <w:pPr>
              <w:spacing w:line="276" w:lineRule="auto"/>
              <w:jc w:val="center"/>
              <w:rPr>
                <w:rFonts w:ascii="Sylfaen" w:hAnsi="Sylfaen"/>
                <w:color w:val="000000" w:themeColor="text1"/>
                <w:sz w:val="20"/>
                <w:szCs w:val="20"/>
              </w:rPr>
            </w:pPr>
            <w:r w:rsidRPr="001D7224">
              <w:rPr>
                <w:rFonts w:ascii="Sylfaen" w:hAnsi="Sylfaen"/>
                <w:color w:val="000000" w:themeColor="text1"/>
                <w:sz w:val="20"/>
                <w:szCs w:val="20"/>
                <w:lang w:val="ka-GE"/>
              </w:rPr>
              <w:t>0%</w:t>
            </w:r>
          </w:p>
          <w:p w14:paraId="30172795" w14:textId="77777777" w:rsidR="00BD5D0D" w:rsidRPr="001D7224" w:rsidRDefault="00BD5D0D" w:rsidP="00DD78C2">
            <w:pPr>
              <w:spacing w:line="276" w:lineRule="auto"/>
              <w:jc w:val="center"/>
              <w:rPr>
                <w:rFonts w:ascii="Sylfaen" w:hAnsi="Sylfaen"/>
                <w:color w:val="000000" w:themeColor="text1"/>
                <w:sz w:val="20"/>
                <w:szCs w:val="20"/>
                <w:lang w:val="ka-GE"/>
              </w:rPr>
            </w:pPr>
          </w:p>
        </w:tc>
      </w:tr>
      <w:tr w:rsidR="00BD5D0D" w:rsidRPr="001D7224" w14:paraId="7B5B05E6" w14:textId="77777777" w:rsidTr="00BD5D0D">
        <w:trPr>
          <w:gridAfter w:val="1"/>
          <w:wAfter w:w="8" w:type="dxa"/>
          <w:trHeight w:val="228"/>
        </w:trPr>
        <w:tc>
          <w:tcPr>
            <w:tcW w:w="1708" w:type="dxa"/>
            <w:vMerge/>
            <w:shd w:val="clear" w:color="auto" w:fill="DDD9C3" w:themeFill="background2" w:themeFillShade="E6"/>
          </w:tcPr>
          <w:p w14:paraId="1FFC7229" w14:textId="77777777" w:rsidR="00BD5D0D" w:rsidRPr="001D7224" w:rsidRDefault="00BD5D0D" w:rsidP="00DD78C2">
            <w:pPr>
              <w:spacing w:line="276" w:lineRule="auto"/>
              <w:jc w:val="both"/>
              <w:rPr>
                <w:rFonts w:ascii="Sylfaen" w:hAnsi="Sylfaen"/>
                <w:color w:val="000000" w:themeColor="text1"/>
                <w:sz w:val="20"/>
                <w:szCs w:val="20"/>
              </w:rPr>
            </w:pPr>
          </w:p>
        </w:tc>
        <w:tc>
          <w:tcPr>
            <w:tcW w:w="1499" w:type="dxa"/>
            <w:shd w:val="clear" w:color="auto" w:fill="FFFFFF" w:themeFill="background1"/>
          </w:tcPr>
          <w:p w14:paraId="32B44B4A" w14:textId="77777777" w:rsidR="00BD5D0D" w:rsidRPr="001D7224" w:rsidRDefault="00BD5D0D" w:rsidP="00DD78C2">
            <w:pPr>
              <w:spacing w:line="276" w:lineRule="auto"/>
              <w:jc w:val="center"/>
              <w:rPr>
                <w:rFonts w:ascii="Sylfaen" w:hAnsi="Sylfaen"/>
                <w:color w:val="000000" w:themeColor="text1"/>
                <w:sz w:val="20"/>
                <w:szCs w:val="20"/>
                <w:lang w:val="ka-GE"/>
              </w:rPr>
            </w:pPr>
          </w:p>
          <w:p w14:paraId="49B918CB" w14:textId="77777777" w:rsidR="00BD5D0D" w:rsidRPr="001D7224" w:rsidRDefault="00BD5D0D" w:rsidP="00DD78C2">
            <w:pPr>
              <w:spacing w:line="276" w:lineRule="auto"/>
              <w:jc w:val="center"/>
              <w:rPr>
                <w:rFonts w:ascii="Sylfaen" w:hAnsi="Sylfaen"/>
                <w:color w:val="000000" w:themeColor="text1"/>
                <w:sz w:val="20"/>
                <w:szCs w:val="20"/>
                <w:lang w:val="ka-GE"/>
              </w:rPr>
            </w:pPr>
          </w:p>
        </w:tc>
        <w:tc>
          <w:tcPr>
            <w:tcW w:w="1660" w:type="dxa"/>
            <w:shd w:val="clear" w:color="auto" w:fill="FFFFFF" w:themeFill="background1"/>
          </w:tcPr>
          <w:p w14:paraId="5CF90573" w14:textId="77777777" w:rsidR="00BD5D0D" w:rsidRPr="001D7224" w:rsidRDefault="00BD5D0D" w:rsidP="00DD78C2">
            <w:pPr>
              <w:spacing w:line="276" w:lineRule="auto"/>
              <w:jc w:val="center"/>
              <w:rPr>
                <w:rFonts w:ascii="Sylfaen" w:hAnsi="Sylfaen"/>
                <w:b/>
                <w:color w:val="000000" w:themeColor="text1"/>
                <w:sz w:val="20"/>
                <w:szCs w:val="20"/>
                <w:lang w:val="ka-GE"/>
              </w:rPr>
            </w:pPr>
          </w:p>
        </w:tc>
        <w:tc>
          <w:tcPr>
            <w:tcW w:w="1270" w:type="dxa"/>
            <w:shd w:val="clear" w:color="auto" w:fill="FFFFFF" w:themeFill="background1"/>
          </w:tcPr>
          <w:p w14:paraId="58530795" w14:textId="77777777" w:rsidR="00BD5D0D" w:rsidRPr="001D7224" w:rsidRDefault="00BD5D0D" w:rsidP="00DD78C2">
            <w:pPr>
              <w:spacing w:line="276" w:lineRule="auto"/>
              <w:jc w:val="center"/>
              <w:rPr>
                <w:rFonts w:ascii="Sylfaen" w:hAnsi="Sylfaen"/>
                <w:color w:val="000000" w:themeColor="text1"/>
                <w:sz w:val="20"/>
                <w:szCs w:val="20"/>
              </w:rPr>
            </w:pPr>
          </w:p>
        </w:tc>
        <w:tc>
          <w:tcPr>
            <w:tcW w:w="1491" w:type="dxa"/>
            <w:shd w:val="clear" w:color="auto" w:fill="FFFFFF" w:themeFill="background1"/>
          </w:tcPr>
          <w:p w14:paraId="0456D42C" w14:textId="77777777" w:rsidR="00BD5D0D" w:rsidRPr="001D7224" w:rsidRDefault="00BD5D0D" w:rsidP="00DD78C2">
            <w:pPr>
              <w:spacing w:line="276" w:lineRule="auto"/>
              <w:jc w:val="center"/>
              <w:rPr>
                <w:rFonts w:ascii="Sylfaen" w:hAnsi="Sylfaen"/>
                <w:b/>
                <w:color w:val="000000" w:themeColor="text1"/>
                <w:sz w:val="20"/>
                <w:szCs w:val="20"/>
                <w:lang w:val="ka-GE"/>
              </w:rPr>
            </w:pPr>
          </w:p>
        </w:tc>
        <w:tc>
          <w:tcPr>
            <w:tcW w:w="2134" w:type="dxa"/>
            <w:shd w:val="clear" w:color="auto" w:fill="FFFFFF" w:themeFill="background1"/>
          </w:tcPr>
          <w:p w14:paraId="121644D3" w14:textId="77777777" w:rsidR="00BD5D0D" w:rsidRPr="001D7224" w:rsidRDefault="00BD5D0D" w:rsidP="00DD78C2">
            <w:pPr>
              <w:spacing w:line="276" w:lineRule="auto"/>
              <w:jc w:val="center"/>
              <w:rPr>
                <w:rFonts w:ascii="Sylfaen" w:hAnsi="Sylfaen"/>
                <w:b/>
                <w:color w:val="000000" w:themeColor="text1"/>
                <w:sz w:val="20"/>
                <w:szCs w:val="20"/>
                <w:lang w:val="ka-GE"/>
              </w:rPr>
            </w:pPr>
            <w:r w:rsidRPr="001D7224">
              <w:rPr>
                <w:rFonts w:ascii="Sylfaen" w:hAnsi="Sylfaen"/>
                <w:b/>
                <w:color w:val="000000" w:themeColor="text1"/>
                <w:sz w:val="20"/>
                <w:szCs w:val="20"/>
                <w:lang w:val="ka-GE"/>
              </w:rPr>
              <w:t>0%</w:t>
            </w:r>
          </w:p>
        </w:tc>
      </w:tr>
      <w:tr w:rsidR="00BD5D0D" w:rsidRPr="001D7224" w14:paraId="3330C467" w14:textId="77777777" w:rsidTr="00BD5D0D">
        <w:trPr>
          <w:gridAfter w:val="1"/>
          <w:wAfter w:w="8" w:type="dxa"/>
          <w:trHeight w:val="574"/>
        </w:trPr>
        <w:tc>
          <w:tcPr>
            <w:tcW w:w="1708" w:type="dxa"/>
            <w:vMerge/>
            <w:shd w:val="clear" w:color="auto" w:fill="DDD9C3" w:themeFill="background2" w:themeFillShade="E6"/>
          </w:tcPr>
          <w:p w14:paraId="6DFE520C" w14:textId="77777777" w:rsidR="00BD5D0D" w:rsidRPr="001D7224" w:rsidRDefault="00BD5D0D" w:rsidP="00DD78C2">
            <w:pPr>
              <w:spacing w:line="276" w:lineRule="auto"/>
              <w:jc w:val="both"/>
              <w:rPr>
                <w:rFonts w:ascii="Sylfaen" w:hAnsi="Sylfaen"/>
                <w:color w:val="000000" w:themeColor="text1"/>
                <w:sz w:val="20"/>
                <w:szCs w:val="20"/>
              </w:rPr>
            </w:pPr>
          </w:p>
        </w:tc>
        <w:tc>
          <w:tcPr>
            <w:tcW w:w="1499" w:type="dxa"/>
            <w:shd w:val="clear" w:color="auto" w:fill="FABF8F" w:themeFill="accent6" w:themeFillTint="99"/>
          </w:tcPr>
          <w:p w14:paraId="509E7C30" w14:textId="77777777" w:rsidR="00BD5D0D" w:rsidRPr="001D7224" w:rsidRDefault="00BD5D0D" w:rsidP="00DD78C2">
            <w:pPr>
              <w:spacing w:line="276" w:lineRule="auto"/>
              <w:jc w:val="center"/>
              <w:rPr>
                <w:rFonts w:ascii="Sylfaen" w:hAnsi="Sylfaen"/>
                <w:color w:val="000000" w:themeColor="text1"/>
                <w:sz w:val="20"/>
                <w:szCs w:val="20"/>
                <w:lang w:val="ka-GE"/>
              </w:rPr>
            </w:pPr>
            <w:r w:rsidRPr="001D7224">
              <w:rPr>
                <w:rFonts w:ascii="Sylfaen" w:hAnsi="Sylfaen"/>
                <w:color w:val="000000" w:themeColor="text1"/>
                <w:sz w:val="20"/>
                <w:szCs w:val="20"/>
                <w:lang w:val="ka-GE"/>
              </w:rPr>
              <w:t>სტატუსი</w:t>
            </w:r>
          </w:p>
        </w:tc>
        <w:tc>
          <w:tcPr>
            <w:tcW w:w="1660" w:type="dxa"/>
            <w:shd w:val="clear" w:color="auto" w:fill="FABF8F" w:themeFill="accent6" w:themeFillTint="99"/>
          </w:tcPr>
          <w:p w14:paraId="6B0F1194" w14:textId="77777777" w:rsidR="00BD5D0D" w:rsidRPr="001D7224" w:rsidRDefault="00BD5D0D" w:rsidP="00DD78C2">
            <w:pPr>
              <w:spacing w:line="276" w:lineRule="auto"/>
              <w:jc w:val="center"/>
              <w:rPr>
                <w:rFonts w:ascii="Sylfaen" w:hAnsi="Sylfaen"/>
                <w:color w:val="000000" w:themeColor="text1"/>
                <w:sz w:val="20"/>
                <w:szCs w:val="20"/>
                <w:lang w:val="ka-GE"/>
              </w:rPr>
            </w:pPr>
            <w:r w:rsidRPr="001D7224">
              <w:rPr>
                <w:rFonts w:ascii="Sylfaen" w:hAnsi="Sylfaen"/>
                <w:color w:val="000000" w:themeColor="text1"/>
                <w:sz w:val="20"/>
                <w:szCs w:val="20"/>
                <w:lang w:val="ka-GE"/>
              </w:rPr>
              <w:t>განხორციელდა</w:t>
            </w:r>
          </w:p>
        </w:tc>
        <w:tc>
          <w:tcPr>
            <w:tcW w:w="1270" w:type="dxa"/>
            <w:shd w:val="clear" w:color="auto" w:fill="FABF8F" w:themeFill="accent6" w:themeFillTint="99"/>
          </w:tcPr>
          <w:p w14:paraId="3C225A4B" w14:textId="77777777" w:rsidR="00BD5D0D" w:rsidRPr="001D7224" w:rsidRDefault="00BD5D0D" w:rsidP="00DD78C2">
            <w:pPr>
              <w:spacing w:line="276" w:lineRule="auto"/>
              <w:jc w:val="center"/>
              <w:rPr>
                <w:rFonts w:ascii="Sylfaen" w:hAnsi="Sylfaen"/>
                <w:color w:val="000000" w:themeColor="text1"/>
                <w:sz w:val="20"/>
                <w:szCs w:val="20"/>
                <w:lang w:val="ka-GE"/>
              </w:rPr>
            </w:pPr>
            <w:r w:rsidRPr="001D7224">
              <w:rPr>
                <w:rFonts w:ascii="Sylfaen" w:hAnsi="Sylfaen"/>
                <w:color w:val="000000" w:themeColor="text1"/>
                <w:sz w:val="20"/>
                <w:szCs w:val="20"/>
                <w:lang w:val="ka-GE"/>
              </w:rPr>
              <w:t>მიმდინარე - მეტწილად შესრულდა</w:t>
            </w:r>
          </w:p>
        </w:tc>
        <w:tc>
          <w:tcPr>
            <w:tcW w:w="1491" w:type="dxa"/>
            <w:shd w:val="clear" w:color="auto" w:fill="FABF8F" w:themeFill="accent6" w:themeFillTint="99"/>
          </w:tcPr>
          <w:p w14:paraId="0CEECF15" w14:textId="77777777" w:rsidR="00BD5D0D" w:rsidRPr="001D7224" w:rsidRDefault="00BD5D0D" w:rsidP="00DD78C2">
            <w:pPr>
              <w:spacing w:line="276" w:lineRule="auto"/>
              <w:jc w:val="center"/>
              <w:rPr>
                <w:rFonts w:ascii="Sylfaen" w:hAnsi="Sylfaen"/>
                <w:color w:val="000000" w:themeColor="text1"/>
                <w:sz w:val="20"/>
                <w:szCs w:val="20"/>
                <w:lang w:val="ka-GE"/>
              </w:rPr>
            </w:pPr>
            <w:r w:rsidRPr="001D7224">
              <w:rPr>
                <w:rFonts w:ascii="Sylfaen" w:hAnsi="Sylfaen"/>
                <w:color w:val="000000" w:themeColor="text1"/>
                <w:sz w:val="20"/>
                <w:szCs w:val="20"/>
                <w:lang w:val="ka-GE"/>
              </w:rPr>
              <w:t>მიმდინარე -ნაწილობრივ შესრულდა</w:t>
            </w:r>
          </w:p>
        </w:tc>
        <w:tc>
          <w:tcPr>
            <w:tcW w:w="2134" w:type="dxa"/>
            <w:shd w:val="clear" w:color="auto" w:fill="FABF8F" w:themeFill="accent6" w:themeFillTint="99"/>
          </w:tcPr>
          <w:p w14:paraId="408B1851" w14:textId="77777777" w:rsidR="00BD5D0D" w:rsidRPr="001D7224" w:rsidRDefault="00BD5D0D" w:rsidP="00DD78C2">
            <w:pPr>
              <w:spacing w:line="276" w:lineRule="auto"/>
              <w:jc w:val="center"/>
              <w:rPr>
                <w:rFonts w:ascii="Sylfaen" w:hAnsi="Sylfaen"/>
                <w:color w:val="000000" w:themeColor="text1"/>
                <w:sz w:val="20"/>
                <w:szCs w:val="20"/>
                <w:lang w:val="ka-GE"/>
              </w:rPr>
            </w:pPr>
            <w:r w:rsidRPr="001D7224">
              <w:rPr>
                <w:rFonts w:ascii="Sylfaen" w:hAnsi="Sylfaen"/>
                <w:color w:val="000000" w:themeColor="text1"/>
                <w:sz w:val="20"/>
                <w:szCs w:val="20"/>
                <w:lang w:val="ka-GE"/>
              </w:rPr>
              <w:t>არ დაწყებულა/გაუქმდა</w:t>
            </w:r>
          </w:p>
        </w:tc>
      </w:tr>
      <w:tr w:rsidR="00BD5D0D" w:rsidRPr="001D7224" w14:paraId="5BDE51D2" w14:textId="77777777" w:rsidTr="00BD5D0D">
        <w:trPr>
          <w:gridAfter w:val="1"/>
          <w:wAfter w:w="8" w:type="dxa"/>
          <w:trHeight w:val="574"/>
        </w:trPr>
        <w:tc>
          <w:tcPr>
            <w:tcW w:w="1708" w:type="dxa"/>
            <w:vMerge/>
            <w:shd w:val="clear" w:color="auto" w:fill="DDD9C3" w:themeFill="background2" w:themeFillShade="E6"/>
          </w:tcPr>
          <w:p w14:paraId="70EB6940" w14:textId="77777777" w:rsidR="00BD5D0D" w:rsidRPr="001D7224" w:rsidRDefault="00BD5D0D" w:rsidP="00DD78C2">
            <w:pPr>
              <w:jc w:val="both"/>
              <w:rPr>
                <w:rFonts w:ascii="Sylfaen" w:hAnsi="Sylfaen"/>
                <w:color w:val="000000" w:themeColor="text1"/>
                <w:sz w:val="20"/>
                <w:szCs w:val="20"/>
              </w:rPr>
            </w:pPr>
          </w:p>
        </w:tc>
        <w:tc>
          <w:tcPr>
            <w:tcW w:w="1499" w:type="dxa"/>
            <w:shd w:val="clear" w:color="auto" w:fill="FFFFFF" w:themeFill="background1"/>
          </w:tcPr>
          <w:p w14:paraId="1231A12E" w14:textId="77777777" w:rsidR="00BD5D0D" w:rsidRPr="001D7224" w:rsidRDefault="00BD5D0D" w:rsidP="00DD78C2">
            <w:pPr>
              <w:jc w:val="both"/>
              <w:rPr>
                <w:rFonts w:ascii="Sylfaen" w:hAnsi="Sylfaen"/>
                <w:color w:val="000000" w:themeColor="text1"/>
                <w:sz w:val="20"/>
                <w:szCs w:val="20"/>
              </w:rPr>
            </w:pPr>
          </w:p>
        </w:tc>
        <w:tc>
          <w:tcPr>
            <w:tcW w:w="1660" w:type="dxa"/>
            <w:shd w:val="clear" w:color="auto" w:fill="FFFFFF" w:themeFill="background1"/>
          </w:tcPr>
          <w:p w14:paraId="15012EF7" w14:textId="77777777" w:rsidR="00BD5D0D" w:rsidRPr="001D7224" w:rsidRDefault="00BD5D0D" w:rsidP="00DD78C2">
            <w:pPr>
              <w:jc w:val="center"/>
              <w:rPr>
                <w:rFonts w:ascii="Sylfaen" w:hAnsi="Sylfaen"/>
                <w:b/>
                <w:color w:val="000000" w:themeColor="text1"/>
                <w:sz w:val="20"/>
                <w:szCs w:val="20"/>
                <w:lang w:val="ka-GE"/>
              </w:rPr>
            </w:pPr>
          </w:p>
        </w:tc>
        <w:tc>
          <w:tcPr>
            <w:tcW w:w="1270" w:type="dxa"/>
          </w:tcPr>
          <w:p w14:paraId="6973779E" w14:textId="77777777" w:rsidR="00BD5D0D" w:rsidRPr="001D7224" w:rsidRDefault="00BD5D0D" w:rsidP="00DD78C2">
            <w:pPr>
              <w:jc w:val="both"/>
              <w:rPr>
                <w:rFonts w:ascii="Sylfaen" w:hAnsi="Sylfaen"/>
                <w:color w:val="000000" w:themeColor="text1"/>
                <w:sz w:val="20"/>
                <w:szCs w:val="20"/>
                <w:lang w:val="ka-GE"/>
              </w:rPr>
            </w:pPr>
          </w:p>
        </w:tc>
        <w:tc>
          <w:tcPr>
            <w:tcW w:w="1491" w:type="dxa"/>
          </w:tcPr>
          <w:p w14:paraId="0DC0E9F4" w14:textId="77777777" w:rsidR="00BD5D0D" w:rsidRPr="001D7224" w:rsidRDefault="00BD5D0D" w:rsidP="00DD78C2">
            <w:pPr>
              <w:jc w:val="center"/>
              <w:rPr>
                <w:rFonts w:ascii="Sylfaen" w:hAnsi="Sylfaen"/>
                <w:color w:val="000000" w:themeColor="text1"/>
                <w:sz w:val="20"/>
                <w:szCs w:val="20"/>
                <w:lang w:val="ka-GE"/>
              </w:rPr>
            </w:pPr>
          </w:p>
        </w:tc>
        <w:tc>
          <w:tcPr>
            <w:tcW w:w="2134" w:type="dxa"/>
          </w:tcPr>
          <w:p w14:paraId="3CDBEB4A" w14:textId="77777777" w:rsidR="00BD5D0D" w:rsidRPr="001D7224" w:rsidRDefault="00BD5D0D" w:rsidP="00DD78C2">
            <w:pPr>
              <w:jc w:val="center"/>
              <w:rPr>
                <w:rFonts w:ascii="Sylfaen" w:hAnsi="Sylfaen"/>
                <w:color w:val="000000" w:themeColor="text1"/>
                <w:sz w:val="20"/>
                <w:szCs w:val="20"/>
                <w:lang w:val="ka-GE"/>
              </w:rPr>
            </w:pPr>
            <w:r w:rsidRPr="001D7224">
              <w:rPr>
                <w:rFonts w:ascii="Sylfaen" w:hAnsi="Sylfaen"/>
                <w:b/>
                <w:color w:val="000000" w:themeColor="text1"/>
                <w:sz w:val="20"/>
                <w:szCs w:val="20"/>
                <w:lang w:val="ka-GE"/>
              </w:rPr>
              <w:t>√</w:t>
            </w:r>
          </w:p>
        </w:tc>
      </w:tr>
    </w:tbl>
    <w:p w14:paraId="7AF5BA41" w14:textId="77777777" w:rsidR="00C64C4B" w:rsidRPr="0013104F" w:rsidRDefault="00C64C4B" w:rsidP="000C388C">
      <w:pPr>
        <w:jc w:val="both"/>
        <w:rPr>
          <w:rFonts w:ascii="Sylfaen" w:hAnsi="Sylfaen"/>
          <w:b/>
          <w:lang w:val="ka-GE"/>
        </w:rPr>
      </w:pPr>
    </w:p>
    <w:p w14:paraId="3FF74F11" w14:textId="77777777" w:rsidR="00C64C4B" w:rsidRPr="0013104F" w:rsidRDefault="00C64C4B" w:rsidP="000C388C">
      <w:pPr>
        <w:jc w:val="both"/>
        <w:rPr>
          <w:rFonts w:ascii="Sylfaen" w:hAnsi="Sylfaen"/>
          <w:b/>
          <w:lang w:val="ka-GE"/>
        </w:rPr>
      </w:pPr>
    </w:p>
    <w:p w14:paraId="0DA117F8" w14:textId="77777777" w:rsidR="00C64C4B" w:rsidRPr="0013104F" w:rsidRDefault="00C64C4B" w:rsidP="00030803">
      <w:pPr>
        <w:pStyle w:val="Heading2"/>
        <w:jc w:val="both"/>
        <w:rPr>
          <w:rFonts w:ascii="Sylfaen" w:hAnsi="Sylfaen" w:cs="Sylfaen"/>
          <w:b/>
          <w:i/>
          <w:color w:val="000000" w:themeColor="text1"/>
          <w:sz w:val="24"/>
          <w:szCs w:val="24"/>
          <w:lang w:val="ka-GE"/>
        </w:rPr>
      </w:pPr>
      <w:bookmarkStart w:id="72" w:name="_Toc37687427"/>
      <w:r w:rsidRPr="0013104F">
        <w:rPr>
          <w:rFonts w:ascii="Sylfaen" w:hAnsi="Sylfaen" w:cs="Sylfaen"/>
          <w:b/>
          <w:i/>
          <w:color w:val="000000" w:themeColor="text1"/>
          <w:sz w:val="24"/>
          <w:szCs w:val="24"/>
          <w:lang w:val="ka-GE"/>
        </w:rPr>
        <w:t>აქტივობ</w:t>
      </w:r>
      <w:r w:rsidR="00030803" w:rsidRPr="0013104F">
        <w:rPr>
          <w:rFonts w:ascii="Sylfaen" w:hAnsi="Sylfaen" w:cs="Sylfaen"/>
          <w:b/>
          <w:i/>
          <w:color w:val="000000" w:themeColor="text1"/>
          <w:sz w:val="24"/>
          <w:szCs w:val="24"/>
          <w:lang w:val="ka-GE"/>
        </w:rPr>
        <w:t xml:space="preserve">ა </w:t>
      </w:r>
      <w:r w:rsidRPr="0013104F">
        <w:rPr>
          <w:rFonts w:ascii="Sylfaen" w:hAnsi="Sylfaen" w:cs="Sylfaen"/>
          <w:b/>
          <w:i/>
          <w:color w:val="000000" w:themeColor="text1"/>
          <w:sz w:val="24"/>
          <w:szCs w:val="24"/>
          <w:lang w:val="ka-GE"/>
        </w:rPr>
        <w:t>5.3</w:t>
      </w:r>
      <w:r w:rsidR="001D5F71">
        <w:rPr>
          <w:rFonts w:ascii="Sylfaen" w:hAnsi="Sylfaen" w:cs="Sylfaen"/>
          <w:b/>
          <w:i/>
          <w:color w:val="000000" w:themeColor="text1"/>
          <w:sz w:val="24"/>
          <w:szCs w:val="24"/>
          <w:lang w:val="ka-GE"/>
        </w:rPr>
        <w:t xml:space="preserve"> </w:t>
      </w:r>
      <w:r w:rsidRPr="0013104F">
        <w:rPr>
          <w:rFonts w:ascii="Sylfaen" w:hAnsi="Sylfaen" w:cs="Sylfaen"/>
          <w:b/>
          <w:i/>
          <w:color w:val="000000" w:themeColor="text1"/>
          <w:sz w:val="24"/>
          <w:szCs w:val="24"/>
          <w:lang w:val="ka-GE"/>
        </w:rPr>
        <w:t>მეწარმეობის </w:t>
      </w:r>
      <w:r w:rsidR="00F77FB9" w:rsidRPr="0013104F">
        <w:rPr>
          <w:rFonts w:ascii="Sylfaen" w:hAnsi="Sylfaen" w:cs="Sylfaen"/>
          <w:b/>
          <w:i/>
          <w:color w:val="000000" w:themeColor="text1"/>
          <w:sz w:val="24"/>
          <w:szCs w:val="24"/>
          <w:lang w:val="ka-GE"/>
        </w:rPr>
        <w:t>კომპეტენციის განვითარებაზე ორიენტირებული სასწავლო კომპონენტების დანერგვა ზოგადი განათლების დაწყებით და საბაზო საფეხურებზე</w:t>
      </w:r>
      <w:bookmarkEnd w:id="72"/>
    </w:p>
    <w:p w14:paraId="782141EF" w14:textId="77777777" w:rsidR="00C64C4B" w:rsidRPr="0013104F" w:rsidRDefault="00C64C4B" w:rsidP="000C388C">
      <w:pPr>
        <w:jc w:val="both"/>
        <w:rPr>
          <w:rFonts w:ascii="Sylfaen" w:hAnsi="Sylfaen"/>
          <w:i/>
          <w:lang w:val="ka-GE"/>
        </w:rPr>
      </w:pPr>
      <w:r w:rsidRPr="0013104F">
        <w:rPr>
          <w:rFonts w:ascii="Sylfaen" w:hAnsi="Sylfaen"/>
          <w:i/>
          <w:lang w:val="ka-GE"/>
        </w:rPr>
        <w:t>შესრულების ინდიკატორი</w:t>
      </w:r>
      <w:r w:rsidR="00A3515C" w:rsidRPr="0013104F">
        <w:rPr>
          <w:rFonts w:ascii="Sylfaen" w:hAnsi="Sylfaen"/>
          <w:i/>
          <w:lang w:val="ka-GE"/>
        </w:rPr>
        <w:t>:</w:t>
      </w:r>
      <w:r w:rsidRPr="0013104F">
        <w:rPr>
          <w:rFonts w:ascii="Sylfaen" w:hAnsi="Sylfaen"/>
          <w:i/>
          <w:lang w:val="ka-GE"/>
        </w:rPr>
        <w:t xml:space="preserve"> ეროვნული სასწავლო გეგმა</w:t>
      </w:r>
    </w:p>
    <w:p w14:paraId="2EEB5A8C" w14:textId="77777777" w:rsidR="009732E8" w:rsidRDefault="00BF1F71" w:rsidP="000C388C">
      <w:pPr>
        <w:autoSpaceDE w:val="0"/>
        <w:autoSpaceDN w:val="0"/>
        <w:adjustRightInd w:val="0"/>
        <w:spacing w:after="0" w:line="240" w:lineRule="auto"/>
        <w:jc w:val="both"/>
        <w:rPr>
          <w:rFonts w:ascii="Sylfaen" w:hAnsi="Sylfaen" w:cs="Sylfaen"/>
          <w:lang w:val="ka-GE"/>
        </w:rPr>
      </w:pPr>
      <w:r w:rsidRPr="0013104F">
        <w:rPr>
          <w:rFonts w:ascii="Sylfaen" w:hAnsi="Sylfaen" w:cs="Sylfaen"/>
          <w:lang w:val="ka-GE"/>
        </w:rPr>
        <w:t>ეროვნული სასწავლო გეგმის საზოგადოებრივ მეცნიერებათა ჯგუფის საგნები</w:t>
      </w:r>
      <w:r w:rsidR="00692E71" w:rsidRPr="0013104F">
        <w:rPr>
          <w:rFonts w:ascii="Sylfaen" w:hAnsi="Sylfaen" w:cs="Sylfaen"/>
          <w:lang w:val="ka-GE"/>
        </w:rPr>
        <w:t xml:space="preserve"> „</w:t>
      </w:r>
      <w:r w:rsidRPr="0013104F">
        <w:rPr>
          <w:rFonts w:ascii="Sylfaen" w:hAnsi="Sylfaen" w:cs="Sylfaen"/>
          <w:lang w:val="ka-GE"/>
        </w:rPr>
        <w:t>მე და საზოგადოება</w:t>
      </w:r>
      <w:r w:rsidR="00692E71" w:rsidRPr="0013104F">
        <w:rPr>
          <w:rFonts w:ascii="Sylfaen" w:hAnsi="Sylfaen" w:cs="Sylfaen"/>
          <w:lang w:val="ka-GE"/>
        </w:rPr>
        <w:t xml:space="preserve">“ </w:t>
      </w:r>
      <w:r w:rsidRPr="0013104F">
        <w:rPr>
          <w:rFonts w:ascii="Sylfaen" w:hAnsi="Sylfaen" w:cs="Sylfaen"/>
          <w:lang w:val="ka-GE"/>
        </w:rPr>
        <w:t>(III-IVკლასები</w:t>
      </w:r>
      <w:r w:rsidR="00692E71" w:rsidRPr="0013104F">
        <w:rPr>
          <w:rFonts w:ascii="Sylfaen" w:hAnsi="Sylfaen" w:cs="Sylfaen"/>
          <w:lang w:val="ka-GE"/>
        </w:rPr>
        <w:t>), „</w:t>
      </w:r>
      <w:r w:rsidRPr="0013104F">
        <w:rPr>
          <w:rFonts w:ascii="Sylfaen" w:hAnsi="Sylfaen" w:cs="Sylfaen"/>
          <w:lang w:val="ka-GE"/>
        </w:rPr>
        <w:t>ჩვენი საქართველო</w:t>
      </w:r>
      <w:r w:rsidR="00692E71" w:rsidRPr="0013104F">
        <w:rPr>
          <w:rFonts w:ascii="Sylfaen" w:hAnsi="Sylfaen" w:cs="Sylfaen"/>
          <w:lang w:val="ka-GE"/>
        </w:rPr>
        <w:t>“</w:t>
      </w:r>
      <w:r w:rsidRPr="0013104F">
        <w:rPr>
          <w:rFonts w:ascii="Sylfaen" w:hAnsi="Sylfaen" w:cs="Sylfaen"/>
          <w:lang w:val="ka-GE"/>
        </w:rPr>
        <w:t xml:space="preserve"> (V-VI კლასები) და</w:t>
      </w:r>
      <w:r w:rsidR="00692E71" w:rsidRPr="0013104F">
        <w:rPr>
          <w:rFonts w:ascii="Sylfaen" w:hAnsi="Sylfaen" w:cs="Sylfaen"/>
          <w:lang w:val="ka-GE"/>
        </w:rPr>
        <w:t xml:space="preserve"> „მოქალაქეობა“ </w:t>
      </w:r>
      <w:r w:rsidRPr="0013104F">
        <w:rPr>
          <w:rFonts w:ascii="Sylfaen" w:hAnsi="Sylfaen" w:cs="Sylfaen"/>
          <w:lang w:val="ka-GE"/>
        </w:rPr>
        <w:t>(VII-IX კლასები) სწავლების ერთ-ერთ მიმართულებად მოიცავს</w:t>
      </w:r>
      <w:r w:rsidR="00C27E84" w:rsidRPr="0013104F">
        <w:rPr>
          <w:rFonts w:ascii="Sylfaen" w:hAnsi="Sylfaen" w:cs="Sylfaen"/>
          <w:lang w:val="ka-GE"/>
        </w:rPr>
        <w:t xml:space="preserve"> შემდეგს</w:t>
      </w:r>
      <w:r w:rsidR="00692E71" w:rsidRPr="0013104F">
        <w:rPr>
          <w:rFonts w:ascii="Sylfaen" w:hAnsi="Sylfaen" w:cs="Sylfaen"/>
          <w:lang w:val="ka-GE"/>
        </w:rPr>
        <w:t xml:space="preserve">: </w:t>
      </w:r>
      <w:r w:rsidR="00F74F2B" w:rsidRPr="0013104F">
        <w:rPr>
          <w:rFonts w:ascii="Sylfaen" w:hAnsi="Sylfaen" w:cs="Sylfaen"/>
          <w:lang w:val="ka-GE"/>
        </w:rPr>
        <w:t>„ინიციატივა და მეწარმეობა“.</w:t>
      </w:r>
    </w:p>
    <w:p w14:paraId="15FD75EB" w14:textId="77777777" w:rsidR="00FD38B0" w:rsidRPr="0013104F" w:rsidRDefault="00FD38B0" w:rsidP="000C388C">
      <w:pPr>
        <w:autoSpaceDE w:val="0"/>
        <w:autoSpaceDN w:val="0"/>
        <w:adjustRightInd w:val="0"/>
        <w:spacing w:after="0" w:line="240" w:lineRule="auto"/>
        <w:jc w:val="both"/>
        <w:rPr>
          <w:rFonts w:ascii="Sylfaen" w:hAnsi="Sylfaen" w:cs="Sylfaen"/>
          <w:lang w:val="ka-GE"/>
        </w:rPr>
      </w:pPr>
    </w:p>
    <w:p w14:paraId="37A16FAB" w14:textId="77777777" w:rsidR="00C64C4B" w:rsidRPr="0013104F" w:rsidRDefault="005D7220" w:rsidP="000C388C">
      <w:pPr>
        <w:jc w:val="both"/>
        <w:rPr>
          <w:rFonts w:ascii="Sylfaen" w:hAnsi="Sylfaen"/>
          <w:b/>
          <w:lang w:val="ka-GE"/>
        </w:rPr>
      </w:pPr>
      <w:r w:rsidRPr="0013104F">
        <w:rPr>
          <w:rFonts w:ascii="Sylfaen" w:hAnsi="Sylfaen"/>
          <w:b/>
          <w:lang w:val="ka-GE"/>
        </w:rPr>
        <w:t>სასურველია, დონორებთან თანამშრომლობის გაძლიერება, რათა გათვალისწინებული იყოს საუკეთესო საერთაშორისო პრაქტიკა და 2020 წლიდან დაიხვეწოს მოდულები.</w:t>
      </w:r>
    </w:p>
    <w:tbl>
      <w:tblPr>
        <w:tblStyle w:val="TableGrid"/>
        <w:tblW w:w="9770" w:type="dxa"/>
        <w:tblLook w:val="04A0" w:firstRow="1" w:lastRow="0" w:firstColumn="1" w:lastColumn="0" w:noHBand="0" w:noVBand="1"/>
      </w:tblPr>
      <w:tblGrid>
        <w:gridCol w:w="1708"/>
        <w:gridCol w:w="1499"/>
        <w:gridCol w:w="1660"/>
        <w:gridCol w:w="1270"/>
        <w:gridCol w:w="1491"/>
        <w:gridCol w:w="2134"/>
        <w:gridCol w:w="8"/>
      </w:tblGrid>
      <w:tr w:rsidR="00654D4B" w:rsidRPr="0013104F" w14:paraId="40A4D92E" w14:textId="77777777" w:rsidTr="003E3110">
        <w:tc>
          <w:tcPr>
            <w:tcW w:w="9770" w:type="dxa"/>
            <w:gridSpan w:val="7"/>
            <w:shd w:val="clear" w:color="auto" w:fill="0070C0"/>
          </w:tcPr>
          <w:p w14:paraId="4745CEE8" w14:textId="77777777" w:rsidR="00654D4B" w:rsidRPr="001D7224" w:rsidRDefault="00654D4B" w:rsidP="001D7224">
            <w:pPr>
              <w:keepNext/>
              <w:keepLines/>
              <w:spacing w:before="480"/>
              <w:jc w:val="center"/>
              <w:outlineLvl w:val="0"/>
              <w:rPr>
                <w:rFonts w:ascii="Sylfaen" w:eastAsiaTheme="majorEastAsia" w:hAnsi="Sylfaen" w:cstheme="majorBidi"/>
                <w:b/>
                <w:bCs/>
                <w:color w:val="FFFFFF" w:themeColor="background1"/>
                <w:sz w:val="20"/>
                <w:szCs w:val="20"/>
                <w:lang w:val="ka-GE"/>
              </w:rPr>
            </w:pPr>
            <w:bookmarkStart w:id="73" w:name="_Toc37687428"/>
            <w:r w:rsidRPr="001D7224">
              <w:rPr>
                <w:rFonts w:ascii="Sylfaen" w:eastAsiaTheme="majorEastAsia" w:hAnsi="Sylfaen" w:cstheme="majorBidi"/>
                <w:b/>
                <w:bCs/>
                <w:color w:val="FFFFFF" w:themeColor="background1"/>
                <w:sz w:val="20"/>
                <w:szCs w:val="20"/>
                <w:lang w:val="ka-GE"/>
              </w:rPr>
              <w:t>ამოცანა 5. მეწარმეობის, როგორც საკვანძო/გამჭოლი კომპეტენციის განვითარება</w:t>
            </w:r>
            <w:bookmarkEnd w:id="73"/>
          </w:p>
          <w:p w14:paraId="5C1F87AD" w14:textId="77777777" w:rsidR="00654D4B" w:rsidRPr="001D7224" w:rsidRDefault="00654D4B" w:rsidP="00FC4C14">
            <w:pPr>
              <w:spacing w:after="120" w:line="276" w:lineRule="auto"/>
              <w:jc w:val="both"/>
              <w:rPr>
                <w:rFonts w:ascii="Sylfaen" w:hAnsi="Sylfaen"/>
                <w:b/>
                <w:color w:val="FF0000"/>
                <w:sz w:val="20"/>
                <w:szCs w:val="20"/>
              </w:rPr>
            </w:pPr>
          </w:p>
        </w:tc>
      </w:tr>
      <w:tr w:rsidR="00654D4B" w:rsidRPr="0013104F" w14:paraId="3B162851" w14:textId="77777777" w:rsidTr="00E0137E">
        <w:tc>
          <w:tcPr>
            <w:tcW w:w="3207" w:type="dxa"/>
            <w:gridSpan w:val="2"/>
          </w:tcPr>
          <w:p w14:paraId="0F2C91AE" w14:textId="77777777" w:rsidR="00654D4B" w:rsidRPr="001D7224" w:rsidRDefault="00654D4B" w:rsidP="00FC4C14">
            <w:pPr>
              <w:spacing w:after="120" w:line="276" w:lineRule="auto"/>
              <w:jc w:val="both"/>
              <w:rPr>
                <w:rFonts w:ascii="Sylfaen" w:hAnsi="Sylfaen"/>
                <w:b/>
                <w:color w:val="000000" w:themeColor="text1"/>
                <w:sz w:val="20"/>
                <w:szCs w:val="20"/>
              </w:rPr>
            </w:pPr>
            <w:proofErr w:type="spellStart"/>
            <w:r w:rsidRPr="001D7224">
              <w:rPr>
                <w:rFonts w:ascii="Sylfaen" w:hAnsi="Sylfaen"/>
                <w:b/>
                <w:color w:val="000000" w:themeColor="text1"/>
                <w:sz w:val="20"/>
                <w:szCs w:val="20"/>
              </w:rPr>
              <w:t>აქტივობის</w:t>
            </w:r>
            <w:proofErr w:type="spellEnd"/>
            <w:r w:rsidRPr="001D7224">
              <w:rPr>
                <w:rFonts w:ascii="Sylfaen" w:hAnsi="Sylfaen"/>
                <w:b/>
                <w:color w:val="000000" w:themeColor="text1"/>
                <w:sz w:val="20"/>
                <w:szCs w:val="20"/>
              </w:rPr>
              <w:t xml:space="preserve"> </w:t>
            </w:r>
            <w:proofErr w:type="spellStart"/>
            <w:r w:rsidRPr="001D7224">
              <w:rPr>
                <w:rFonts w:ascii="Sylfaen" w:hAnsi="Sylfaen"/>
                <w:b/>
                <w:color w:val="000000" w:themeColor="text1"/>
                <w:sz w:val="20"/>
                <w:szCs w:val="20"/>
              </w:rPr>
              <w:t>ნომერი</w:t>
            </w:r>
            <w:proofErr w:type="spellEnd"/>
            <w:r w:rsidRPr="001D7224">
              <w:rPr>
                <w:rFonts w:ascii="Sylfaen" w:hAnsi="Sylfaen"/>
                <w:b/>
                <w:color w:val="000000" w:themeColor="text1"/>
                <w:sz w:val="20"/>
                <w:szCs w:val="20"/>
              </w:rPr>
              <w:t xml:space="preserve"> </w:t>
            </w:r>
            <w:proofErr w:type="spellStart"/>
            <w:r w:rsidRPr="001D7224">
              <w:rPr>
                <w:rFonts w:ascii="Sylfaen" w:hAnsi="Sylfaen"/>
                <w:b/>
                <w:color w:val="000000" w:themeColor="text1"/>
                <w:sz w:val="20"/>
                <w:szCs w:val="20"/>
              </w:rPr>
              <w:t>და</w:t>
            </w:r>
            <w:proofErr w:type="spellEnd"/>
            <w:r w:rsidRPr="001D7224">
              <w:rPr>
                <w:rFonts w:ascii="Sylfaen" w:hAnsi="Sylfaen"/>
                <w:b/>
                <w:color w:val="000000" w:themeColor="text1"/>
                <w:sz w:val="20"/>
                <w:szCs w:val="20"/>
              </w:rPr>
              <w:t xml:space="preserve"> </w:t>
            </w:r>
            <w:proofErr w:type="spellStart"/>
            <w:r w:rsidRPr="001D7224">
              <w:rPr>
                <w:rFonts w:ascii="Sylfaen" w:hAnsi="Sylfaen"/>
                <w:b/>
                <w:color w:val="000000" w:themeColor="text1"/>
                <w:sz w:val="20"/>
                <w:szCs w:val="20"/>
              </w:rPr>
              <w:t>სახელწოდება</w:t>
            </w:r>
            <w:proofErr w:type="spellEnd"/>
            <w:r w:rsidRPr="001D7224">
              <w:rPr>
                <w:rFonts w:ascii="Sylfaen" w:hAnsi="Sylfaen"/>
                <w:b/>
                <w:color w:val="000000" w:themeColor="text1"/>
                <w:sz w:val="20"/>
                <w:szCs w:val="20"/>
              </w:rPr>
              <w:t>:</w:t>
            </w:r>
          </w:p>
        </w:tc>
        <w:tc>
          <w:tcPr>
            <w:tcW w:w="6563" w:type="dxa"/>
            <w:gridSpan w:val="5"/>
          </w:tcPr>
          <w:p w14:paraId="3BDD7D21" w14:textId="77777777" w:rsidR="00654D4B" w:rsidRPr="001D7224" w:rsidRDefault="00654D4B" w:rsidP="00FC4C14">
            <w:pPr>
              <w:autoSpaceDE w:val="0"/>
              <w:autoSpaceDN w:val="0"/>
              <w:adjustRightInd w:val="0"/>
              <w:spacing w:after="200" w:line="276" w:lineRule="auto"/>
              <w:jc w:val="both"/>
              <w:rPr>
                <w:rFonts w:ascii="Sylfaen" w:hAnsi="Sylfaen" w:cs="Sylfaen"/>
                <w:color w:val="000000" w:themeColor="text1"/>
                <w:sz w:val="20"/>
                <w:szCs w:val="20"/>
              </w:rPr>
            </w:pPr>
            <w:proofErr w:type="spellStart"/>
            <w:r w:rsidRPr="001D7224">
              <w:rPr>
                <w:rFonts w:ascii="Sylfaen" w:hAnsi="Sylfaen"/>
                <w:sz w:val="20"/>
                <w:szCs w:val="20"/>
              </w:rPr>
              <w:t>აქტივობა</w:t>
            </w:r>
            <w:proofErr w:type="spellEnd"/>
            <w:r w:rsidRPr="001D7224">
              <w:rPr>
                <w:rFonts w:ascii="Sylfaen" w:hAnsi="Sylfaen"/>
                <w:sz w:val="20"/>
                <w:szCs w:val="20"/>
              </w:rPr>
              <w:t xml:space="preserve"> 5.3 </w:t>
            </w:r>
            <w:proofErr w:type="spellStart"/>
            <w:r w:rsidRPr="001D7224">
              <w:rPr>
                <w:rFonts w:ascii="Sylfaen" w:hAnsi="Sylfaen"/>
                <w:sz w:val="20"/>
                <w:szCs w:val="20"/>
              </w:rPr>
              <w:t>მეწარმეობის</w:t>
            </w:r>
            <w:proofErr w:type="spellEnd"/>
            <w:r w:rsidRPr="001D7224">
              <w:rPr>
                <w:rFonts w:ascii="Sylfaen" w:hAnsi="Sylfaen"/>
                <w:sz w:val="20"/>
                <w:szCs w:val="20"/>
              </w:rPr>
              <w:t xml:space="preserve"> </w:t>
            </w:r>
            <w:proofErr w:type="spellStart"/>
            <w:r w:rsidRPr="001D7224">
              <w:rPr>
                <w:rFonts w:ascii="Sylfaen" w:hAnsi="Sylfaen"/>
                <w:sz w:val="20"/>
                <w:szCs w:val="20"/>
              </w:rPr>
              <w:t>კომპეტენციის</w:t>
            </w:r>
            <w:proofErr w:type="spellEnd"/>
            <w:r w:rsidRPr="001D7224">
              <w:rPr>
                <w:rFonts w:ascii="Sylfaen" w:hAnsi="Sylfaen"/>
                <w:sz w:val="20"/>
                <w:szCs w:val="20"/>
              </w:rPr>
              <w:t xml:space="preserve"> </w:t>
            </w:r>
            <w:proofErr w:type="spellStart"/>
            <w:r w:rsidRPr="001D7224">
              <w:rPr>
                <w:rFonts w:ascii="Sylfaen" w:hAnsi="Sylfaen"/>
                <w:sz w:val="20"/>
                <w:szCs w:val="20"/>
              </w:rPr>
              <w:t>განვითარებაზე</w:t>
            </w:r>
            <w:proofErr w:type="spellEnd"/>
            <w:r w:rsidRPr="001D7224">
              <w:rPr>
                <w:rFonts w:ascii="Sylfaen" w:hAnsi="Sylfaen"/>
                <w:sz w:val="20"/>
                <w:szCs w:val="20"/>
              </w:rPr>
              <w:t xml:space="preserve"> </w:t>
            </w:r>
            <w:proofErr w:type="spellStart"/>
            <w:r w:rsidRPr="001D7224">
              <w:rPr>
                <w:rFonts w:ascii="Sylfaen" w:hAnsi="Sylfaen"/>
                <w:sz w:val="20"/>
                <w:szCs w:val="20"/>
              </w:rPr>
              <w:t>ორიენტირებული</w:t>
            </w:r>
            <w:proofErr w:type="spellEnd"/>
            <w:r w:rsidRPr="001D7224">
              <w:rPr>
                <w:rFonts w:ascii="Sylfaen" w:hAnsi="Sylfaen"/>
                <w:sz w:val="20"/>
                <w:szCs w:val="20"/>
              </w:rPr>
              <w:t xml:space="preserve"> </w:t>
            </w:r>
            <w:proofErr w:type="spellStart"/>
            <w:r w:rsidRPr="001D7224">
              <w:rPr>
                <w:rFonts w:ascii="Sylfaen" w:hAnsi="Sylfaen"/>
                <w:sz w:val="20"/>
                <w:szCs w:val="20"/>
              </w:rPr>
              <w:t>სასწავლო</w:t>
            </w:r>
            <w:proofErr w:type="spellEnd"/>
            <w:r w:rsidRPr="001D7224">
              <w:rPr>
                <w:rFonts w:ascii="Sylfaen" w:hAnsi="Sylfaen"/>
                <w:sz w:val="20"/>
                <w:szCs w:val="20"/>
              </w:rPr>
              <w:t xml:space="preserve"> </w:t>
            </w:r>
            <w:proofErr w:type="spellStart"/>
            <w:r w:rsidRPr="001D7224">
              <w:rPr>
                <w:rFonts w:ascii="Sylfaen" w:hAnsi="Sylfaen"/>
                <w:sz w:val="20"/>
                <w:szCs w:val="20"/>
              </w:rPr>
              <w:t>კომპონენტების</w:t>
            </w:r>
            <w:proofErr w:type="spellEnd"/>
            <w:r w:rsidRPr="001D7224">
              <w:rPr>
                <w:rFonts w:ascii="Sylfaen" w:hAnsi="Sylfaen"/>
                <w:sz w:val="20"/>
                <w:szCs w:val="20"/>
              </w:rPr>
              <w:t xml:space="preserve"> </w:t>
            </w:r>
            <w:proofErr w:type="spellStart"/>
            <w:r w:rsidRPr="001D7224">
              <w:rPr>
                <w:rFonts w:ascii="Sylfaen" w:hAnsi="Sylfaen"/>
                <w:sz w:val="20"/>
                <w:szCs w:val="20"/>
              </w:rPr>
              <w:t>დანერგვა</w:t>
            </w:r>
            <w:proofErr w:type="spellEnd"/>
            <w:r w:rsidRPr="001D7224">
              <w:rPr>
                <w:rFonts w:ascii="Sylfaen" w:hAnsi="Sylfaen"/>
                <w:sz w:val="20"/>
                <w:szCs w:val="20"/>
              </w:rPr>
              <w:t xml:space="preserve"> </w:t>
            </w:r>
            <w:proofErr w:type="spellStart"/>
            <w:r w:rsidRPr="001D7224">
              <w:rPr>
                <w:rFonts w:ascii="Sylfaen" w:hAnsi="Sylfaen"/>
                <w:sz w:val="20"/>
                <w:szCs w:val="20"/>
              </w:rPr>
              <w:t>ზოგადი</w:t>
            </w:r>
            <w:proofErr w:type="spellEnd"/>
            <w:r w:rsidRPr="001D7224">
              <w:rPr>
                <w:rFonts w:ascii="Sylfaen" w:hAnsi="Sylfaen"/>
                <w:sz w:val="20"/>
                <w:szCs w:val="20"/>
              </w:rPr>
              <w:t xml:space="preserve"> </w:t>
            </w:r>
            <w:proofErr w:type="spellStart"/>
            <w:r w:rsidRPr="001D7224">
              <w:rPr>
                <w:rFonts w:ascii="Sylfaen" w:hAnsi="Sylfaen"/>
                <w:sz w:val="20"/>
                <w:szCs w:val="20"/>
              </w:rPr>
              <w:t>განათლების</w:t>
            </w:r>
            <w:proofErr w:type="spellEnd"/>
            <w:r w:rsidRPr="001D7224">
              <w:rPr>
                <w:rFonts w:ascii="Sylfaen" w:hAnsi="Sylfaen"/>
                <w:sz w:val="20"/>
                <w:szCs w:val="20"/>
              </w:rPr>
              <w:t xml:space="preserve"> </w:t>
            </w:r>
            <w:proofErr w:type="spellStart"/>
            <w:r w:rsidRPr="001D7224">
              <w:rPr>
                <w:rFonts w:ascii="Sylfaen" w:hAnsi="Sylfaen"/>
                <w:sz w:val="20"/>
                <w:szCs w:val="20"/>
              </w:rPr>
              <w:t>დაწყებით</w:t>
            </w:r>
            <w:proofErr w:type="spellEnd"/>
            <w:r w:rsidRPr="001D7224">
              <w:rPr>
                <w:rFonts w:ascii="Sylfaen" w:hAnsi="Sylfaen"/>
                <w:sz w:val="20"/>
                <w:szCs w:val="20"/>
              </w:rPr>
              <w:t xml:space="preserve"> </w:t>
            </w:r>
            <w:proofErr w:type="spellStart"/>
            <w:r w:rsidRPr="001D7224">
              <w:rPr>
                <w:rFonts w:ascii="Sylfaen" w:hAnsi="Sylfaen"/>
                <w:sz w:val="20"/>
                <w:szCs w:val="20"/>
              </w:rPr>
              <w:t>და</w:t>
            </w:r>
            <w:proofErr w:type="spellEnd"/>
            <w:r w:rsidRPr="001D7224">
              <w:rPr>
                <w:rFonts w:ascii="Sylfaen" w:hAnsi="Sylfaen"/>
                <w:sz w:val="20"/>
                <w:szCs w:val="20"/>
              </w:rPr>
              <w:t xml:space="preserve"> </w:t>
            </w:r>
            <w:proofErr w:type="spellStart"/>
            <w:r w:rsidRPr="001D7224">
              <w:rPr>
                <w:rFonts w:ascii="Sylfaen" w:hAnsi="Sylfaen"/>
                <w:sz w:val="20"/>
                <w:szCs w:val="20"/>
              </w:rPr>
              <w:t>საბაზო</w:t>
            </w:r>
            <w:proofErr w:type="spellEnd"/>
            <w:r w:rsidRPr="001D7224">
              <w:rPr>
                <w:rFonts w:ascii="Sylfaen" w:hAnsi="Sylfaen"/>
                <w:sz w:val="20"/>
                <w:szCs w:val="20"/>
              </w:rPr>
              <w:t xml:space="preserve"> </w:t>
            </w:r>
            <w:proofErr w:type="spellStart"/>
            <w:r w:rsidRPr="001D7224">
              <w:rPr>
                <w:rFonts w:ascii="Sylfaen" w:hAnsi="Sylfaen"/>
                <w:sz w:val="20"/>
                <w:szCs w:val="20"/>
              </w:rPr>
              <w:t>საფეხურებზე</w:t>
            </w:r>
            <w:proofErr w:type="spellEnd"/>
          </w:p>
        </w:tc>
      </w:tr>
      <w:tr w:rsidR="00654D4B" w:rsidRPr="0013104F" w14:paraId="2AD591E1" w14:textId="77777777" w:rsidTr="00E0137E">
        <w:tc>
          <w:tcPr>
            <w:tcW w:w="3207" w:type="dxa"/>
            <w:gridSpan w:val="2"/>
          </w:tcPr>
          <w:p w14:paraId="5C157049" w14:textId="77777777" w:rsidR="00654D4B" w:rsidRPr="001D7224" w:rsidRDefault="00654D4B" w:rsidP="00FC4C14">
            <w:pPr>
              <w:spacing w:after="120" w:line="276" w:lineRule="auto"/>
              <w:jc w:val="both"/>
              <w:rPr>
                <w:rFonts w:ascii="Sylfaen" w:hAnsi="Sylfaen"/>
                <w:b/>
                <w:color w:val="000000" w:themeColor="text1"/>
                <w:sz w:val="20"/>
                <w:szCs w:val="20"/>
              </w:rPr>
            </w:pPr>
            <w:proofErr w:type="spellStart"/>
            <w:r w:rsidRPr="001D7224">
              <w:rPr>
                <w:rFonts w:ascii="Sylfaen" w:hAnsi="Sylfaen"/>
                <w:b/>
                <w:color w:val="000000" w:themeColor="text1"/>
                <w:sz w:val="20"/>
                <w:szCs w:val="20"/>
              </w:rPr>
              <w:t>პასუხისმგებელი</w:t>
            </w:r>
            <w:proofErr w:type="spellEnd"/>
            <w:r w:rsidRPr="001D7224">
              <w:rPr>
                <w:rFonts w:ascii="Sylfaen" w:hAnsi="Sylfaen"/>
                <w:b/>
                <w:color w:val="000000" w:themeColor="text1"/>
                <w:sz w:val="20"/>
                <w:szCs w:val="20"/>
              </w:rPr>
              <w:t xml:space="preserve"> </w:t>
            </w:r>
            <w:proofErr w:type="spellStart"/>
            <w:r w:rsidRPr="001D7224">
              <w:rPr>
                <w:rFonts w:ascii="Sylfaen" w:hAnsi="Sylfaen"/>
                <w:b/>
                <w:color w:val="000000" w:themeColor="text1"/>
                <w:sz w:val="20"/>
                <w:szCs w:val="20"/>
              </w:rPr>
              <w:t>უწყება</w:t>
            </w:r>
            <w:proofErr w:type="spellEnd"/>
            <w:r w:rsidRPr="001D7224">
              <w:rPr>
                <w:rFonts w:ascii="Sylfaen" w:hAnsi="Sylfaen"/>
                <w:b/>
                <w:color w:val="000000" w:themeColor="text1"/>
                <w:sz w:val="20"/>
                <w:szCs w:val="20"/>
              </w:rPr>
              <w:t xml:space="preserve">: </w:t>
            </w:r>
          </w:p>
        </w:tc>
        <w:tc>
          <w:tcPr>
            <w:tcW w:w="6563" w:type="dxa"/>
            <w:gridSpan w:val="5"/>
          </w:tcPr>
          <w:p w14:paraId="072AA6FA" w14:textId="77777777" w:rsidR="00654D4B" w:rsidRDefault="00654D4B" w:rsidP="00FC4C14">
            <w:pPr>
              <w:spacing w:after="200" w:line="276" w:lineRule="auto"/>
              <w:jc w:val="both"/>
              <w:rPr>
                <w:rFonts w:ascii="Sylfaen" w:hAnsi="Sylfaen" w:cs="Sylfaen"/>
                <w:color w:val="000000" w:themeColor="text1"/>
                <w:sz w:val="20"/>
                <w:szCs w:val="20"/>
              </w:rPr>
            </w:pPr>
            <w:proofErr w:type="spellStart"/>
            <w:r w:rsidRPr="001D7224">
              <w:rPr>
                <w:rFonts w:ascii="Sylfaen" w:hAnsi="Sylfaen" w:cs="Sylfaen"/>
                <w:color w:val="000000" w:themeColor="text1"/>
                <w:sz w:val="20"/>
                <w:szCs w:val="20"/>
              </w:rPr>
              <w:t>საქართველოს</w:t>
            </w:r>
            <w:proofErr w:type="spellEnd"/>
            <w:r w:rsidRPr="001D7224">
              <w:rPr>
                <w:rFonts w:ascii="Sylfaen" w:hAnsi="Sylfaen" w:cs="Sylfaen"/>
                <w:color w:val="000000" w:themeColor="text1"/>
                <w:sz w:val="20"/>
                <w:szCs w:val="20"/>
              </w:rPr>
              <w:t xml:space="preserve"> </w:t>
            </w:r>
            <w:proofErr w:type="spellStart"/>
            <w:r w:rsidRPr="001D7224">
              <w:rPr>
                <w:rFonts w:ascii="Sylfaen" w:hAnsi="Sylfaen" w:cs="Sylfaen"/>
                <w:color w:val="000000" w:themeColor="text1"/>
                <w:sz w:val="20"/>
                <w:szCs w:val="20"/>
              </w:rPr>
              <w:t>განათლების</w:t>
            </w:r>
            <w:proofErr w:type="spellEnd"/>
            <w:r w:rsidRPr="001D7224">
              <w:rPr>
                <w:rFonts w:ascii="Sylfaen" w:hAnsi="Sylfaen" w:cs="Sylfaen"/>
                <w:color w:val="000000" w:themeColor="text1"/>
                <w:sz w:val="20"/>
                <w:szCs w:val="20"/>
              </w:rPr>
              <w:t xml:space="preserve">, </w:t>
            </w:r>
            <w:proofErr w:type="spellStart"/>
            <w:r w:rsidRPr="001D7224">
              <w:rPr>
                <w:rFonts w:ascii="Sylfaen" w:hAnsi="Sylfaen" w:cs="Sylfaen"/>
                <w:color w:val="000000" w:themeColor="text1"/>
                <w:sz w:val="20"/>
                <w:szCs w:val="20"/>
              </w:rPr>
              <w:t>მეცნიერების</w:t>
            </w:r>
            <w:proofErr w:type="spellEnd"/>
            <w:r w:rsidRPr="001D7224">
              <w:rPr>
                <w:rFonts w:ascii="Sylfaen" w:hAnsi="Sylfaen" w:cs="Sylfaen"/>
                <w:color w:val="000000" w:themeColor="text1"/>
                <w:sz w:val="20"/>
                <w:szCs w:val="20"/>
              </w:rPr>
              <w:t xml:space="preserve">, </w:t>
            </w:r>
            <w:proofErr w:type="spellStart"/>
            <w:r w:rsidRPr="001D7224">
              <w:rPr>
                <w:rFonts w:ascii="Sylfaen" w:hAnsi="Sylfaen" w:cs="Sylfaen"/>
                <w:color w:val="000000" w:themeColor="text1"/>
                <w:sz w:val="20"/>
                <w:szCs w:val="20"/>
              </w:rPr>
              <w:t>კულტურისა</w:t>
            </w:r>
            <w:proofErr w:type="spellEnd"/>
            <w:r w:rsidRPr="001D7224">
              <w:rPr>
                <w:rFonts w:ascii="Sylfaen" w:hAnsi="Sylfaen" w:cs="Sylfaen"/>
                <w:color w:val="000000" w:themeColor="text1"/>
                <w:sz w:val="20"/>
                <w:szCs w:val="20"/>
              </w:rPr>
              <w:t xml:space="preserve"> </w:t>
            </w:r>
            <w:proofErr w:type="spellStart"/>
            <w:r w:rsidRPr="001D7224">
              <w:rPr>
                <w:rFonts w:ascii="Sylfaen" w:hAnsi="Sylfaen" w:cs="Sylfaen"/>
                <w:color w:val="000000" w:themeColor="text1"/>
                <w:sz w:val="20"/>
                <w:szCs w:val="20"/>
              </w:rPr>
              <w:t>და</w:t>
            </w:r>
            <w:proofErr w:type="spellEnd"/>
            <w:r w:rsidRPr="001D7224">
              <w:rPr>
                <w:rFonts w:ascii="Sylfaen" w:hAnsi="Sylfaen" w:cs="Sylfaen"/>
                <w:color w:val="000000" w:themeColor="text1"/>
                <w:sz w:val="20"/>
                <w:szCs w:val="20"/>
              </w:rPr>
              <w:t xml:space="preserve"> </w:t>
            </w:r>
            <w:proofErr w:type="spellStart"/>
            <w:r w:rsidRPr="001D7224">
              <w:rPr>
                <w:rFonts w:ascii="Sylfaen" w:hAnsi="Sylfaen" w:cs="Sylfaen"/>
                <w:color w:val="000000" w:themeColor="text1"/>
                <w:sz w:val="20"/>
                <w:szCs w:val="20"/>
              </w:rPr>
              <w:t>სპორტის</w:t>
            </w:r>
            <w:proofErr w:type="spellEnd"/>
            <w:r w:rsidRPr="001D7224">
              <w:rPr>
                <w:rFonts w:ascii="Sylfaen" w:hAnsi="Sylfaen" w:cs="Sylfaen"/>
                <w:color w:val="000000" w:themeColor="text1"/>
                <w:sz w:val="20"/>
                <w:szCs w:val="20"/>
              </w:rPr>
              <w:t xml:space="preserve"> </w:t>
            </w:r>
            <w:proofErr w:type="spellStart"/>
            <w:r w:rsidRPr="001D7224">
              <w:rPr>
                <w:rFonts w:ascii="Sylfaen" w:hAnsi="Sylfaen" w:cs="Sylfaen"/>
                <w:color w:val="000000" w:themeColor="text1"/>
                <w:sz w:val="20"/>
                <w:szCs w:val="20"/>
              </w:rPr>
              <w:t>სამინისტრო</w:t>
            </w:r>
            <w:proofErr w:type="spellEnd"/>
          </w:p>
          <w:p w14:paraId="62F16BCD" w14:textId="77777777" w:rsidR="006D0316" w:rsidRDefault="006D0316" w:rsidP="00FC4C14">
            <w:pPr>
              <w:spacing w:after="200" w:line="276" w:lineRule="auto"/>
              <w:jc w:val="both"/>
              <w:rPr>
                <w:rFonts w:ascii="Sylfaen" w:hAnsi="Sylfaen" w:cs="Sylfaen"/>
                <w:color w:val="000000" w:themeColor="text1"/>
                <w:sz w:val="20"/>
                <w:szCs w:val="20"/>
              </w:rPr>
            </w:pPr>
          </w:p>
          <w:p w14:paraId="3D817796" w14:textId="0A54669E" w:rsidR="006D0316" w:rsidRPr="001D7224" w:rsidRDefault="006D0316" w:rsidP="00FC4C14">
            <w:pPr>
              <w:spacing w:after="200" w:line="276" w:lineRule="auto"/>
              <w:jc w:val="both"/>
              <w:rPr>
                <w:rFonts w:ascii="Sylfaen" w:hAnsi="Sylfaen" w:cs="Sylfaen"/>
                <w:color w:val="000000" w:themeColor="text1"/>
                <w:sz w:val="20"/>
                <w:szCs w:val="20"/>
              </w:rPr>
            </w:pPr>
          </w:p>
        </w:tc>
      </w:tr>
      <w:tr w:rsidR="00654D4B" w:rsidRPr="0013104F" w14:paraId="6118E7E5" w14:textId="77777777" w:rsidTr="003E3110">
        <w:tc>
          <w:tcPr>
            <w:tcW w:w="9770" w:type="dxa"/>
            <w:gridSpan w:val="7"/>
            <w:shd w:val="clear" w:color="auto" w:fill="EEECE1" w:themeFill="background2"/>
          </w:tcPr>
          <w:p w14:paraId="5E4A3D27" w14:textId="77777777" w:rsidR="00654D4B" w:rsidRPr="001D7224" w:rsidRDefault="00654D4B" w:rsidP="00FC4C14">
            <w:pPr>
              <w:spacing w:after="120" w:line="276" w:lineRule="auto"/>
              <w:jc w:val="center"/>
              <w:rPr>
                <w:rFonts w:ascii="Sylfaen" w:hAnsi="Sylfaen"/>
                <w:b/>
                <w:color w:val="000000" w:themeColor="text1"/>
                <w:sz w:val="20"/>
                <w:szCs w:val="20"/>
              </w:rPr>
            </w:pPr>
            <w:proofErr w:type="spellStart"/>
            <w:r w:rsidRPr="001D7224">
              <w:rPr>
                <w:rFonts w:ascii="Sylfaen" w:hAnsi="Sylfaen"/>
                <w:b/>
                <w:color w:val="000000" w:themeColor="text1"/>
                <w:sz w:val="20"/>
                <w:szCs w:val="20"/>
              </w:rPr>
              <w:lastRenderedPageBreak/>
              <w:t>შესრულების</w:t>
            </w:r>
            <w:proofErr w:type="spellEnd"/>
            <w:r w:rsidRPr="001D7224">
              <w:rPr>
                <w:rFonts w:ascii="Sylfaen" w:hAnsi="Sylfaen"/>
                <w:b/>
                <w:color w:val="000000" w:themeColor="text1"/>
                <w:sz w:val="20"/>
                <w:szCs w:val="20"/>
              </w:rPr>
              <w:t xml:space="preserve"> </w:t>
            </w:r>
            <w:proofErr w:type="spellStart"/>
            <w:r w:rsidRPr="001D7224">
              <w:rPr>
                <w:rFonts w:ascii="Sylfaen" w:hAnsi="Sylfaen"/>
                <w:b/>
                <w:color w:val="000000" w:themeColor="text1"/>
                <w:sz w:val="20"/>
                <w:szCs w:val="20"/>
              </w:rPr>
              <w:t>ინდიკატორები</w:t>
            </w:r>
            <w:proofErr w:type="spellEnd"/>
          </w:p>
        </w:tc>
      </w:tr>
      <w:tr w:rsidR="00654D4B" w:rsidRPr="0013104F" w14:paraId="6B3005F3" w14:textId="77777777" w:rsidTr="00E0137E">
        <w:trPr>
          <w:trHeight w:val="699"/>
        </w:trPr>
        <w:tc>
          <w:tcPr>
            <w:tcW w:w="3207" w:type="dxa"/>
            <w:gridSpan w:val="2"/>
          </w:tcPr>
          <w:p w14:paraId="13851728" w14:textId="77777777" w:rsidR="00654D4B" w:rsidRPr="00E00808" w:rsidRDefault="00654D4B" w:rsidP="00FC4C14">
            <w:pPr>
              <w:spacing w:after="120" w:line="276" w:lineRule="auto"/>
              <w:jc w:val="both"/>
              <w:rPr>
                <w:rFonts w:ascii="Sylfaen" w:hAnsi="Sylfaen" w:cs="Sylfaen"/>
                <w:b/>
                <w:color w:val="000000" w:themeColor="text1"/>
                <w:sz w:val="20"/>
                <w:szCs w:val="20"/>
              </w:rPr>
            </w:pPr>
            <w:proofErr w:type="spellStart"/>
            <w:r w:rsidRPr="00E00808">
              <w:rPr>
                <w:rFonts w:ascii="Sylfaen" w:hAnsi="Sylfaen" w:cs="Sylfaen"/>
                <w:b/>
                <w:color w:val="000000" w:themeColor="text1"/>
                <w:sz w:val="20"/>
                <w:szCs w:val="20"/>
              </w:rPr>
              <w:t>შესრულების</w:t>
            </w:r>
            <w:proofErr w:type="spellEnd"/>
            <w:r w:rsidRPr="00E00808">
              <w:rPr>
                <w:rFonts w:ascii="Sylfaen" w:hAnsi="Sylfaen" w:cs="Sylfaen"/>
                <w:b/>
                <w:color w:val="000000" w:themeColor="text1"/>
                <w:sz w:val="20"/>
                <w:szCs w:val="20"/>
              </w:rPr>
              <w:t xml:space="preserve"> </w:t>
            </w:r>
            <w:proofErr w:type="spellStart"/>
            <w:r w:rsidRPr="00E00808">
              <w:rPr>
                <w:rFonts w:ascii="Sylfaen" w:hAnsi="Sylfaen" w:cs="Sylfaen"/>
                <w:b/>
                <w:color w:val="000000" w:themeColor="text1"/>
                <w:sz w:val="20"/>
                <w:szCs w:val="20"/>
              </w:rPr>
              <w:t>ინდიკატორი</w:t>
            </w:r>
            <w:proofErr w:type="spellEnd"/>
            <w:r w:rsidRPr="00E00808">
              <w:rPr>
                <w:rFonts w:ascii="Sylfaen" w:hAnsi="Sylfaen" w:cs="Sylfaen"/>
                <w:b/>
                <w:color w:val="000000" w:themeColor="text1"/>
                <w:sz w:val="20"/>
                <w:szCs w:val="20"/>
              </w:rPr>
              <w:t xml:space="preserve">: </w:t>
            </w:r>
          </w:p>
          <w:p w14:paraId="73D620A3" w14:textId="77777777" w:rsidR="00654D4B" w:rsidRPr="001D7224" w:rsidRDefault="00654D4B" w:rsidP="00654D4B">
            <w:pPr>
              <w:jc w:val="both"/>
              <w:rPr>
                <w:rFonts w:ascii="Sylfaen" w:hAnsi="Sylfaen"/>
                <w:i/>
                <w:sz w:val="20"/>
                <w:szCs w:val="20"/>
                <w:lang w:val="ka-GE"/>
              </w:rPr>
            </w:pPr>
            <w:r w:rsidRPr="001D7224">
              <w:rPr>
                <w:rFonts w:ascii="Sylfaen" w:hAnsi="Sylfaen"/>
                <w:i/>
                <w:sz w:val="20"/>
                <w:szCs w:val="20"/>
                <w:lang w:val="ka-GE"/>
              </w:rPr>
              <w:t>ეროვნული სასწავლო გეგმა</w:t>
            </w:r>
          </w:p>
          <w:p w14:paraId="78AEF583" w14:textId="77777777" w:rsidR="00654D4B" w:rsidRPr="001D7224" w:rsidRDefault="00654D4B" w:rsidP="00FC4C14">
            <w:pPr>
              <w:spacing w:after="120" w:line="276" w:lineRule="auto"/>
              <w:jc w:val="both"/>
              <w:rPr>
                <w:rFonts w:ascii="Sylfaen" w:hAnsi="Sylfaen"/>
                <w:sz w:val="20"/>
                <w:szCs w:val="20"/>
                <w:lang w:val="ka-GE"/>
              </w:rPr>
            </w:pPr>
          </w:p>
        </w:tc>
        <w:tc>
          <w:tcPr>
            <w:tcW w:w="6563" w:type="dxa"/>
            <w:gridSpan w:val="5"/>
          </w:tcPr>
          <w:p w14:paraId="6B0D9CCC" w14:textId="77777777" w:rsidR="00654D4B" w:rsidRPr="001D7224" w:rsidRDefault="00654D4B" w:rsidP="00FC4C14">
            <w:pPr>
              <w:spacing w:before="120" w:after="120" w:line="276" w:lineRule="auto"/>
              <w:jc w:val="both"/>
              <w:rPr>
                <w:rFonts w:ascii="Sylfaen" w:eastAsia="Arial Unicode MS" w:hAnsi="Sylfaen" w:cs="Arial Unicode MS"/>
                <w:b/>
                <w:color w:val="000000" w:themeColor="text1"/>
                <w:sz w:val="20"/>
                <w:szCs w:val="20"/>
                <w:lang w:val="ka-GE"/>
              </w:rPr>
            </w:pPr>
            <w:r w:rsidRPr="001D7224">
              <w:rPr>
                <w:rFonts w:ascii="Sylfaen" w:eastAsia="Arial Unicode MS" w:hAnsi="Sylfaen" w:cs="Arial Unicode MS"/>
                <w:b/>
                <w:color w:val="000000" w:themeColor="text1"/>
                <w:sz w:val="20"/>
                <w:szCs w:val="20"/>
                <w:lang w:val="ka-GE"/>
              </w:rPr>
              <w:t>შესრულება:</w:t>
            </w:r>
          </w:p>
          <w:p w14:paraId="044521D8" w14:textId="77777777" w:rsidR="00654D4B" w:rsidRPr="001D7224" w:rsidRDefault="00654D4B" w:rsidP="00654D4B">
            <w:pPr>
              <w:spacing w:before="120" w:after="120" w:line="276" w:lineRule="auto"/>
              <w:jc w:val="both"/>
              <w:rPr>
                <w:rFonts w:ascii="Sylfaen" w:hAnsi="Sylfaen"/>
                <w:sz w:val="20"/>
                <w:szCs w:val="20"/>
                <w:lang w:val="ka-GE"/>
              </w:rPr>
            </w:pPr>
            <w:r w:rsidRPr="001D7224">
              <w:rPr>
                <w:rFonts w:ascii="Sylfaen" w:hAnsi="Sylfaen" w:cs="Sylfaen"/>
                <w:sz w:val="20"/>
                <w:szCs w:val="20"/>
                <w:lang w:val="ka-GE"/>
              </w:rPr>
              <w:t>დაწყებით და საბაზო საფეხურებზე ეროვნული სასწავლო გეგმის 3 საგანი სწავლების ერთ-ერთ მიმართულებად მოიცავს თემას: „ინიციატივა და მეწარმეობა“.</w:t>
            </w:r>
          </w:p>
        </w:tc>
      </w:tr>
      <w:tr w:rsidR="003E3110" w:rsidRPr="0013104F" w14:paraId="29255027" w14:textId="77777777" w:rsidTr="003E3110">
        <w:trPr>
          <w:gridAfter w:val="1"/>
          <w:wAfter w:w="8" w:type="dxa"/>
        </w:trPr>
        <w:tc>
          <w:tcPr>
            <w:tcW w:w="9762" w:type="dxa"/>
            <w:gridSpan w:val="6"/>
            <w:shd w:val="clear" w:color="auto" w:fill="EEECE1" w:themeFill="background2"/>
          </w:tcPr>
          <w:p w14:paraId="2C613B1B" w14:textId="77777777" w:rsidR="003E3110" w:rsidRPr="001D7224" w:rsidRDefault="003E3110" w:rsidP="00DD78C2">
            <w:pPr>
              <w:spacing w:after="120" w:line="276" w:lineRule="auto"/>
              <w:jc w:val="center"/>
              <w:rPr>
                <w:rFonts w:ascii="Sylfaen" w:hAnsi="Sylfaen"/>
                <w:b/>
                <w:color w:val="000000" w:themeColor="text1"/>
                <w:sz w:val="20"/>
                <w:szCs w:val="20"/>
              </w:rPr>
            </w:pPr>
            <w:proofErr w:type="spellStart"/>
            <w:r w:rsidRPr="001D7224">
              <w:rPr>
                <w:rFonts w:ascii="Sylfaen" w:hAnsi="Sylfaen"/>
                <w:b/>
                <w:color w:val="000000" w:themeColor="text1"/>
                <w:sz w:val="20"/>
                <w:szCs w:val="20"/>
              </w:rPr>
              <w:t>ბიუჯეტი</w:t>
            </w:r>
            <w:proofErr w:type="spellEnd"/>
          </w:p>
        </w:tc>
      </w:tr>
      <w:tr w:rsidR="003E3110" w:rsidRPr="0013104F" w14:paraId="14F8C6AE" w14:textId="77777777" w:rsidTr="003E3110">
        <w:trPr>
          <w:gridAfter w:val="1"/>
          <w:wAfter w:w="8" w:type="dxa"/>
          <w:trHeight w:val="233"/>
        </w:trPr>
        <w:tc>
          <w:tcPr>
            <w:tcW w:w="3207" w:type="dxa"/>
            <w:gridSpan w:val="2"/>
            <w:shd w:val="clear" w:color="auto" w:fill="FFFF00"/>
          </w:tcPr>
          <w:p w14:paraId="1780BDBD" w14:textId="77777777" w:rsidR="003E3110" w:rsidRPr="001D7224" w:rsidRDefault="003E3110" w:rsidP="00DD78C2">
            <w:pPr>
              <w:spacing w:after="120" w:line="276" w:lineRule="auto"/>
              <w:jc w:val="center"/>
              <w:rPr>
                <w:rFonts w:ascii="Sylfaen" w:hAnsi="Sylfaen"/>
                <w:color w:val="000000" w:themeColor="text1"/>
                <w:sz w:val="20"/>
                <w:szCs w:val="20"/>
              </w:rPr>
            </w:pPr>
            <w:proofErr w:type="spellStart"/>
            <w:r w:rsidRPr="001D7224">
              <w:rPr>
                <w:rFonts w:ascii="Sylfaen" w:hAnsi="Sylfaen"/>
                <w:b/>
                <w:color w:val="000000" w:themeColor="text1"/>
                <w:sz w:val="20"/>
                <w:szCs w:val="20"/>
              </w:rPr>
              <w:t>საპროგნოზო</w:t>
            </w:r>
            <w:proofErr w:type="spellEnd"/>
            <w:r w:rsidRPr="001D7224">
              <w:rPr>
                <w:rFonts w:ascii="Sylfaen" w:hAnsi="Sylfaen"/>
                <w:b/>
                <w:color w:val="000000" w:themeColor="text1"/>
                <w:sz w:val="20"/>
                <w:szCs w:val="20"/>
              </w:rPr>
              <w:t>:</w:t>
            </w:r>
          </w:p>
        </w:tc>
        <w:tc>
          <w:tcPr>
            <w:tcW w:w="6555" w:type="dxa"/>
            <w:gridSpan w:val="4"/>
            <w:shd w:val="clear" w:color="auto" w:fill="FFFF00"/>
          </w:tcPr>
          <w:p w14:paraId="40FBBFC5" w14:textId="77777777" w:rsidR="003E3110" w:rsidRPr="001D7224" w:rsidRDefault="003E3110" w:rsidP="00DD78C2">
            <w:pPr>
              <w:spacing w:after="120" w:line="276" w:lineRule="auto"/>
              <w:jc w:val="center"/>
              <w:rPr>
                <w:rFonts w:ascii="Sylfaen" w:hAnsi="Sylfaen"/>
                <w:color w:val="000000" w:themeColor="text1"/>
                <w:sz w:val="20"/>
                <w:szCs w:val="20"/>
              </w:rPr>
            </w:pPr>
            <w:proofErr w:type="spellStart"/>
            <w:r w:rsidRPr="001D7224">
              <w:rPr>
                <w:rFonts w:ascii="Sylfaen" w:hAnsi="Sylfaen"/>
                <w:b/>
                <w:color w:val="000000" w:themeColor="text1"/>
                <w:sz w:val="20"/>
                <w:szCs w:val="20"/>
              </w:rPr>
              <w:t>ფაქტობრივი</w:t>
            </w:r>
            <w:proofErr w:type="spellEnd"/>
            <w:r w:rsidRPr="001D7224">
              <w:rPr>
                <w:rFonts w:ascii="Sylfaen" w:hAnsi="Sylfaen"/>
                <w:b/>
                <w:color w:val="000000" w:themeColor="text1"/>
                <w:sz w:val="20"/>
                <w:szCs w:val="20"/>
              </w:rPr>
              <w:t>:</w:t>
            </w:r>
          </w:p>
        </w:tc>
      </w:tr>
      <w:tr w:rsidR="003E3110" w:rsidRPr="0013104F" w14:paraId="6EA02330" w14:textId="77777777" w:rsidTr="003E3110">
        <w:trPr>
          <w:gridAfter w:val="1"/>
          <w:wAfter w:w="8" w:type="dxa"/>
          <w:trHeight w:val="233"/>
        </w:trPr>
        <w:tc>
          <w:tcPr>
            <w:tcW w:w="3207" w:type="dxa"/>
            <w:gridSpan w:val="2"/>
            <w:shd w:val="clear" w:color="auto" w:fill="FFFFFF" w:themeFill="background1"/>
          </w:tcPr>
          <w:p w14:paraId="26EABA15" w14:textId="77777777" w:rsidR="003E3110" w:rsidRPr="001D7224" w:rsidRDefault="005D7220" w:rsidP="00DD78C2">
            <w:pPr>
              <w:spacing w:after="120"/>
              <w:jc w:val="center"/>
              <w:rPr>
                <w:rFonts w:ascii="Sylfaen" w:hAnsi="Sylfaen"/>
                <w:b/>
                <w:color w:val="000000" w:themeColor="text1"/>
                <w:sz w:val="20"/>
                <w:szCs w:val="20"/>
                <w:lang w:val="ka-GE"/>
              </w:rPr>
            </w:pPr>
            <w:r w:rsidRPr="001D7224">
              <w:rPr>
                <w:rFonts w:ascii="Sylfaen" w:hAnsi="Sylfaen"/>
                <w:b/>
                <w:color w:val="000000" w:themeColor="text1"/>
                <w:sz w:val="20"/>
                <w:szCs w:val="20"/>
                <w:lang w:val="ka-GE"/>
              </w:rPr>
              <w:t>სახელმწიფო ბიუჯეტი (სკოლების ვაუჩერული დაფინანსება)</w:t>
            </w:r>
          </w:p>
        </w:tc>
        <w:tc>
          <w:tcPr>
            <w:tcW w:w="6555" w:type="dxa"/>
            <w:gridSpan w:val="4"/>
            <w:shd w:val="clear" w:color="auto" w:fill="FFFFFF" w:themeFill="background1"/>
          </w:tcPr>
          <w:p w14:paraId="15F18C4D" w14:textId="77777777" w:rsidR="003E3110" w:rsidRPr="001D7224" w:rsidRDefault="005D7220" w:rsidP="00DD78C2">
            <w:pPr>
              <w:spacing w:after="120"/>
              <w:jc w:val="center"/>
              <w:rPr>
                <w:rFonts w:ascii="Sylfaen" w:hAnsi="Sylfaen"/>
                <w:b/>
                <w:color w:val="000000" w:themeColor="text1"/>
                <w:sz w:val="20"/>
                <w:szCs w:val="20"/>
                <w:lang w:val="ka-GE"/>
              </w:rPr>
            </w:pPr>
            <w:r w:rsidRPr="001D7224">
              <w:rPr>
                <w:rFonts w:ascii="Sylfaen" w:hAnsi="Sylfaen"/>
                <w:b/>
                <w:color w:val="000000" w:themeColor="text1"/>
                <w:sz w:val="20"/>
                <w:szCs w:val="20"/>
                <w:lang w:val="ka-GE"/>
              </w:rPr>
              <w:t>სახელმწიფო ბიუჯეტი (სკოლების ვაუჩერული დაფინანსება)</w:t>
            </w:r>
          </w:p>
        </w:tc>
      </w:tr>
      <w:tr w:rsidR="003E3110" w:rsidRPr="0013104F" w14:paraId="5627760B" w14:textId="77777777" w:rsidTr="003E3110">
        <w:trPr>
          <w:gridAfter w:val="1"/>
          <w:wAfter w:w="8" w:type="dxa"/>
          <w:trHeight w:val="625"/>
        </w:trPr>
        <w:tc>
          <w:tcPr>
            <w:tcW w:w="1708" w:type="dxa"/>
            <w:vMerge w:val="restart"/>
            <w:shd w:val="clear" w:color="auto" w:fill="DDD9C3" w:themeFill="background2" w:themeFillShade="E6"/>
          </w:tcPr>
          <w:p w14:paraId="1072D1A4" w14:textId="77777777" w:rsidR="003E3110" w:rsidRPr="001D7224" w:rsidRDefault="003E3110" w:rsidP="00DD78C2">
            <w:pPr>
              <w:spacing w:line="276" w:lineRule="auto"/>
              <w:jc w:val="center"/>
              <w:rPr>
                <w:rFonts w:ascii="Sylfaen" w:hAnsi="Sylfaen"/>
                <w:color w:val="000000" w:themeColor="text1"/>
                <w:sz w:val="20"/>
                <w:szCs w:val="20"/>
                <w:lang w:val="ka-GE"/>
              </w:rPr>
            </w:pPr>
          </w:p>
          <w:p w14:paraId="1FE134F5" w14:textId="77777777" w:rsidR="003E3110" w:rsidRPr="001D7224" w:rsidRDefault="003E3110" w:rsidP="00DD78C2">
            <w:pPr>
              <w:spacing w:line="276" w:lineRule="auto"/>
              <w:jc w:val="center"/>
              <w:rPr>
                <w:rFonts w:ascii="Sylfaen" w:hAnsi="Sylfaen"/>
                <w:color w:val="000000" w:themeColor="text1"/>
                <w:sz w:val="20"/>
                <w:szCs w:val="20"/>
                <w:lang w:val="ka-GE"/>
              </w:rPr>
            </w:pPr>
          </w:p>
          <w:p w14:paraId="1DB94D35" w14:textId="77777777" w:rsidR="003E3110" w:rsidRPr="001D7224" w:rsidRDefault="003E3110" w:rsidP="00DD78C2">
            <w:pPr>
              <w:spacing w:line="276" w:lineRule="auto"/>
              <w:jc w:val="center"/>
              <w:rPr>
                <w:rFonts w:ascii="Sylfaen" w:hAnsi="Sylfaen"/>
                <w:color w:val="000000" w:themeColor="text1"/>
                <w:sz w:val="20"/>
                <w:szCs w:val="20"/>
                <w:lang w:val="ka-GE"/>
              </w:rPr>
            </w:pPr>
          </w:p>
          <w:p w14:paraId="68D3B88D" w14:textId="77777777" w:rsidR="003E3110" w:rsidRPr="001D7224" w:rsidRDefault="003E3110" w:rsidP="00DD78C2">
            <w:pPr>
              <w:spacing w:line="276" w:lineRule="auto"/>
              <w:jc w:val="center"/>
              <w:rPr>
                <w:rFonts w:ascii="Sylfaen" w:hAnsi="Sylfaen"/>
                <w:color w:val="000000" w:themeColor="text1"/>
                <w:sz w:val="20"/>
                <w:szCs w:val="20"/>
                <w:lang w:val="ka-GE"/>
              </w:rPr>
            </w:pPr>
            <w:r w:rsidRPr="001D7224">
              <w:rPr>
                <w:rFonts w:ascii="Sylfaen" w:hAnsi="Sylfaen"/>
                <w:color w:val="000000" w:themeColor="text1"/>
                <w:sz w:val="20"/>
                <w:szCs w:val="20"/>
                <w:lang w:val="ka-GE"/>
              </w:rPr>
              <w:t>შესრულების შეფასება</w:t>
            </w:r>
          </w:p>
        </w:tc>
        <w:tc>
          <w:tcPr>
            <w:tcW w:w="1499" w:type="dxa"/>
            <w:shd w:val="clear" w:color="auto" w:fill="8DB3E2" w:themeFill="text2" w:themeFillTint="66"/>
          </w:tcPr>
          <w:p w14:paraId="1D5BF24F" w14:textId="77777777" w:rsidR="003E3110" w:rsidRPr="001D7224" w:rsidRDefault="003E3110" w:rsidP="00DD78C2">
            <w:pPr>
              <w:spacing w:line="276" w:lineRule="auto"/>
              <w:jc w:val="center"/>
              <w:rPr>
                <w:rFonts w:ascii="Sylfaen" w:hAnsi="Sylfaen"/>
                <w:color w:val="000000" w:themeColor="text1"/>
                <w:sz w:val="20"/>
                <w:szCs w:val="20"/>
                <w:lang w:val="ka-GE"/>
              </w:rPr>
            </w:pPr>
            <w:r w:rsidRPr="001D7224">
              <w:rPr>
                <w:rFonts w:ascii="Sylfaen" w:hAnsi="Sylfaen"/>
                <w:color w:val="000000" w:themeColor="text1"/>
                <w:sz w:val="20"/>
                <w:szCs w:val="20"/>
                <w:lang w:val="ka-GE"/>
              </w:rPr>
              <w:t>პროგრესი (%)</w:t>
            </w:r>
          </w:p>
        </w:tc>
        <w:tc>
          <w:tcPr>
            <w:tcW w:w="1660" w:type="dxa"/>
            <w:shd w:val="clear" w:color="auto" w:fill="95B3D7" w:themeFill="accent1" w:themeFillTint="99"/>
          </w:tcPr>
          <w:p w14:paraId="6B6B888E" w14:textId="77777777" w:rsidR="003E3110" w:rsidRPr="001D7224" w:rsidRDefault="003E3110" w:rsidP="00DD78C2">
            <w:pPr>
              <w:spacing w:line="276" w:lineRule="auto"/>
              <w:jc w:val="center"/>
              <w:rPr>
                <w:rFonts w:ascii="Sylfaen" w:hAnsi="Sylfaen"/>
                <w:color w:val="000000" w:themeColor="text1"/>
                <w:sz w:val="20"/>
                <w:szCs w:val="20"/>
              </w:rPr>
            </w:pPr>
            <w:r w:rsidRPr="001D7224">
              <w:rPr>
                <w:rFonts w:ascii="Sylfaen" w:hAnsi="Sylfaen"/>
                <w:color w:val="000000" w:themeColor="text1"/>
                <w:sz w:val="20"/>
                <w:szCs w:val="20"/>
                <w:lang w:val="ka-GE"/>
              </w:rPr>
              <w:t>100%</w:t>
            </w:r>
          </w:p>
          <w:p w14:paraId="176290D8" w14:textId="77777777" w:rsidR="003E3110" w:rsidRPr="001D7224" w:rsidRDefault="003E3110" w:rsidP="00DD78C2">
            <w:pPr>
              <w:spacing w:line="276" w:lineRule="auto"/>
              <w:jc w:val="center"/>
              <w:rPr>
                <w:rFonts w:ascii="Sylfaen" w:hAnsi="Sylfaen"/>
                <w:color w:val="000000" w:themeColor="text1"/>
                <w:sz w:val="20"/>
                <w:szCs w:val="20"/>
              </w:rPr>
            </w:pPr>
          </w:p>
        </w:tc>
        <w:tc>
          <w:tcPr>
            <w:tcW w:w="1270" w:type="dxa"/>
            <w:shd w:val="clear" w:color="auto" w:fill="95B3D7" w:themeFill="accent1" w:themeFillTint="99"/>
          </w:tcPr>
          <w:p w14:paraId="3B5B7F9E" w14:textId="77777777" w:rsidR="003E3110" w:rsidRPr="001D7224" w:rsidRDefault="003E3110" w:rsidP="00DD78C2">
            <w:pPr>
              <w:spacing w:line="276" w:lineRule="auto"/>
              <w:jc w:val="center"/>
              <w:rPr>
                <w:rFonts w:ascii="Sylfaen" w:hAnsi="Sylfaen"/>
                <w:color w:val="000000" w:themeColor="text1"/>
                <w:sz w:val="20"/>
                <w:szCs w:val="20"/>
              </w:rPr>
            </w:pPr>
            <w:r w:rsidRPr="001D7224">
              <w:rPr>
                <w:rFonts w:ascii="Sylfaen" w:hAnsi="Sylfaen"/>
                <w:color w:val="000000" w:themeColor="text1"/>
                <w:sz w:val="20"/>
                <w:szCs w:val="20"/>
                <w:lang w:val="ka-GE"/>
              </w:rPr>
              <w:t>51%-99%</w:t>
            </w:r>
          </w:p>
          <w:p w14:paraId="403B9F60" w14:textId="77777777" w:rsidR="003E3110" w:rsidRPr="001D7224" w:rsidRDefault="003E3110" w:rsidP="00DD78C2">
            <w:pPr>
              <w:spacing w:line="276" w:lineRule="auto"/>
              <w:jc w:val="center"/>
              <w:rPr>
                <w:rFonts w:ascii="Sylfaen" w:hAnsi="Sylfaen"/>
                <w:color w:val="000000" w:themeColor="text1"/>
                <w:sz w:val="20"/>
                <w:szCs w:val="20"/>
              </w:rPr>
            </w:pPr>
          </w:p>
        </w:tc>
        <w:tc>
          <w:tcPr>
            <w:tcW w:w="1491" w:type="dxa"/>
            <w:shd w:val="clear" w:color="auto" w:fill="95B3D7" w:themeFill="accent1" w:themeFillTint="99"/>
          </w:tcPr>
          <w:p w14:paraId="4A5DEA95" w14:textId="77777777" w:rsidR="003E3110" w:rsidRPr="001D7224" w:rsidRDefault="003E3110" w:rsidP="00DD78C2">
            <w:pPr>
              <w:spacing w:line="276" w:lineRule="auto"/>
              <w:jc w:val="center"/>
              <w:rPr>
                <w:rFonts w:ascii="Sylfaen" w:hAnsi="Sylfaen"/>
                <w:color w:val="000000" w:themeColor="text1"/>
                <w:sz w:val="20"/>
                <w:szCs w:val="20"/>
              </w:rPr>
            </w:pPr>
            <w:r w:rsidRPr="001D7224">
              <w:rPr>
                <w:rFonts w:ascii="Sylfaen" w:hAnsi="Sylfaen"/>
                <w:color w:val="000000" w:themeColor="text1"/>
                <w:sz w:val="20"/>
                <w:szCs w:val="20"/>
                <w:lang w:val="ka-GE"/>
              </w:rPr>
              <w:t>1%-50%</w:t>
            </w:r>
          </w:p>
          <w:p w14:paraId="0FFD45A0" w14:textId="77777777" w:rsidR="003E3110" w:rsidRPr="001D7224" w:rsidRDefault="003E3110" w:rsidP="00DD78C2">
            <w:pPr>
              <w:spacing w:line="276" w:lineRule="auto"/>
              <w:jc w:val="center"/>
              <w:rPr>
                <w:rFonts w:ascii="Sylfaen" w:hAnsi="Sylfaen"/>
                <w:color w:val="000000" w:themeColor="text1"/>
                <w:sz w:val="20"/>
                <w:szCs w:val="20"/>
              </w:rPr>
            </w:pPr>
          </w:p>
        </w:tc>
        <w:tc>
          <w:tcPr>
            <w:tcW w:w="2134" w:type="dxa"/>
            <w:shd w:val="clear" w:color="auto" w:fill="95B3D7" w:themeFill="accent1" w:themeFillTint="99"/>
          </w:tcPr>
          <w:p w14:paraId="0264C965" w14:textId="77777777" w:rsidR="003E3110" w:rsidRPr="001D7224" w:rsidRDefault="003E3110" w:rsidP="00DD78C2">
            <w:pPr>
              <w:spacing w:line="276" w:lineRule="auto"/>
              <w:jc w:val="center"/>
              <w:rPr>
                <w:rFonts w:ascii="Sylfaen" w:hAnsi="Sylfaen"/>
                <w:color w:val="000000" w:themeColor="text1"/>
                <w:sz w:val="20"/>
                <w:szCs w:val="20"/>
              </w:rPr>
            </w:pPr>
            <w:r w:rsidRPr="001D7224">
              <w:rPr>
                <w:rFonts w:ascii="Sylfaen" w:hAnsi="Sylfaen"/>
                <w:color w:val="000000" w:themeColor="text1"/>
                <w:sz w:val="20"/>
                <w:szCs w:val="20"/>
                <w:lang w:val="ka-GE"/>
              </w:rPr>
              <w:t>0%</w:t>
            </w:r>
          </w:p>
          <w:p w14:paraId="6F8ED8FE" w14:textId="77777777" w:rsidR="003E3110" w:rsidRPr="001D7224" w:rsidRDefault="003E3110" w:rsidP="00DD78C2">
            <w:pPr>
              <w:spacing w:line="276" w:lineRule="auto"/>
              <w:jc w:val="center"/>
              <w:rPr>
                <w:rFonts w:ascii="Sylfaen" w:hAnsi="Sylfaen"/>
                <w:color w:val="000000" w:themeColor="text1"/>
                <w:sz w:val="20"/>
                <w:szCs w:val="20"/>
                <w:lang w:val="ka-GE"/>
              </w:rPr>
            </w:pPr>
          </w:p>
        </w:tc>
      </w:tr>
      <w:tr w:rsidR="003E3110" w:rsidRPr="0013104F" w14:paraId="51A0EDA5" w14:textId="77777777" w:rsidTr="003E3110">
        <w:trPr>
          <w:gridAfter w:val="1"/>
          <w:wAfter w:w="8" w:type="dxa"/>
          <w:trHeight w:val="228"/>
        </w:trPr>
        <w:tc>
          <w:tcPr>
            <w:tcW w:w="1708" w:type="dxa"/>
            <w:vMerge/>
            <w:shd w:val="clear" w:color="auto" w:fill="DDD9C3" w:themeFill="background2" w:themeFillShade="E6"/>
          </w:tcPr>
          <w:p w14:paraId="42E878CF" w14:textId="77777777" w:rsidR="003E3110" w:rsidRPr="001D7224" w:rsidRDefault="003E3110" w:rsidP="00DD78C2">
            <w:pPr>
              <w:spacing w:line="276" w:lineRule="auto"/>
              <w:jc w:val="both"/>
              <w:rPr>
                <w:rFonts w:ascii="Sylfaen" w:hAnsi="Sylfaen"/>
                <w:color w:val="000000" w:themeColor="text1"/>
                <w:sz w:val="20"/>
                <w:szCs w:val="20"/>
              </w:rPr>
            </w:pPr>
          </w:p>
        </w:tc>
        <w:tc>
          <w:tcPr>
            <w:tcW w:w="1499" w:type="dxa"/>
            <w:shd w:val="clear" w:color="auto" w:fill="FFFFFF" w:themeFill="background1"/>
          </w:tcPr>
          <w:p w14:paraId="6B6F7DDB" w14:textId="77777777" w:rsidR="003E3110" w:rsidRPr="001D7224" w:rsidRDefault="003E3110" w:rsidP="00DD78C2">
            <w:pPr>
              <w:spacing w:line="276" w:lineRule="auto"/>
              <w:jc w:val="center"/>
              <w:rPr>
                <w:rFonts w:ascii="Sylfaen" w:hAnsi="Sylfaen"/>
                <w:color w:val="000000" w:themeColor="text1"/>
                <w:sz w:val="20"/>
                <w:szCs w:val="20"/>
                <w:lang w:val="ka-GE"/>
              </w:rPr>
            </w:pPr>
          </w:p>
          <w:p w14:paraId="2F3C208A" w14:textId="77777777" w:rsidR="003E3110" w:rsidRPr="001D7224" w:rsidRDefault="003E3110" w:rsidP="00DD78C2">
            <w:pPr>
              <w:spacing w:line="276" w:lineRule="auto"/>
              <w:jc w:val="center"/>
              <w:rPr>
                <w:rFonts w:ascii="Sylfaen" w:hAnsi="Sylfaen"/>
                <w:color w:val="000000" w:themeColor="text1"/>
                <w:sz w:val="20"/>
                <w:szCs w:val="20"/>
                <w:lang w:val="ka-GE"/>
              </w:rPr>
            </w:pPr>
          </w:p>
        </w:tc>
        <w:tc>
          <w:tcPr>
            <w:tcW w:w="1660" w:type="dxa"/>
            <w:shd w:val="clear" w:color="auto" w:fill="FFFFFF" w:themeFill="background1"/>
          </w:tcPr>
          <w:p w14:paraId="30B909DA" w14:textId="77777777" w:rsidR="003E3110" w:rsidRPr="001D7224" w:rsidRDefault="003E3110" w:rsidP="00DD78C2">
            <w:pPr>
              <w:spacing w:line="276" w:lineRule="auto"/>
              <w:jc w:val="center"/>
              <w:rPr>
                <w:rFonts w:ascii="Sylfaen" w:hAnsi="Sylfaen"/>
                <w:b/>
                <w:color w:val="000000" w:themeColor="text1"/>
                <w:sz w:val="20"/>
                <w:szCs w:val="20"/>
                <w:lang w:val="ka-GE"/>
              </w:rPr>
            </w:pPr>
          </w:p>
        </w:tc>
        <w:tc>
          <w:tcPr>
            <w:tcW w:w="1270" w:type="dxa"/>
            <w:shd w:val="clear" w:color="auto" w:fill="FFFFFF" w:themeFill="background1"/>
          </w:tcPr>
          <w:p w14:paraId="45BBC11E" w14:textId="77777777" w:rsidR="003E3110" w:rsidRPr="001D7224" w:rsidRDefault="005D7220" w:rsidP="00DD78C2">
            <w:pPr>
              <w:spacing w:line="276" w:lineRule="auto"/>
              <w:jc w:val="center"/>
              <w:rPr>
                <w:rFonts w:ascii="Sylfaen" w:hAnsi="Sylfaen"/>
                <w:color w:val="000000" w:themeColor="text1"/>
                <w:sz w:val="20"/>
                <w:szCs w:val="20"/>
              </w:rPr>
            </w:pPr>
            <w:r w:rsidRPr="001D7224">
              <w:rPr>
                <w:rFonts w:ascii="Sylfaen" w:hAnsi="Sylfaen"/>
                <w:b/>
                <w:color w:val="000000" w:themeColor="text1"/>
                <w:sz w:val="20"/>
                <w:szCs w:val="20"/>
                <w:lang w:val="ka-GE"/>
              </w:rPr>
              <w:t>90%</w:t>
            </w:r>
          </w:p>
        </w:tc>
        <w:tc>
          <w:tcPr>
            <w:tcW w:w="1491" w:type="dxa"/>
            <w:shd w:val="clear" w:color="auto" w:fill="FFFFFF" w:themeFill="background1"/>
          </w:tcPr>
          <w:p w14:paraId="4EEC7C55" w14:textId="77777777" w:rsidR="003E3110" w:rsidRPr="001D7224" w:rsidRDefault="003E3110" w:rsidP="00DD78C2">
            <w:pPr>
              <w:spacing w:line="276" w:lineRule="auto"/>
              <w:jc w:val="center"/>
              <w:rPr>
                <w:rFonts w:ascii="Sylfaen" w:hAnsi="Sylfaen"/>
                <w:b/>
                <w:color w:val="000000" w:themeColor="text1"/>
                <w:sz w:val="20"/>
                <w:szCs w:val="20"/>
                <w:lang w:val="ka-GE"/>
              </w:rPr>
            </w:pPr>
          </w:p>
        </w:tc>
        <w:tc>
          <w:tcPr>
            <w:tcW w:w="2134" w:type="dxa"/>
            <w:shd w:val="clear" w:color="auto" w:fill="FFFFFF" w:themeFill="background1"/>
          </w:tcPr>
          <w:p w14:paraId="616A99F3" w14:textId="77777777" w:rsidR="003E3110" w:rsidRPr="001D7224" w:rsidRDefault="003E3110" w:rsidP="00DD78C2">
            <w:pPr>
              <w:spacing w:line="276" w:lineRule="auto"/>
              <w:jc w:val="center"/>
              <w:rPr>
                <w:rFonts w:ascii="Sylfaen" w:hAnsi="Sylfaen"/>
                <w:b/>
                <w:color w:val="000000" w:themeColor="text1"/>
                <w:sz w:val="20"/>
                <w:szCs w:val="20"/>
                <w:lang w:val="ka-GE"/>
              </w:rPr>
            </w:pPr>
          </w:p>
        </w:tc>
      </w:tr>
      <w:tr w:rsidR="003E3110" w:rsidRPr="0013104F" w14:paraId="512FBDB0" w14:textId="77777777" w:rsidTr="003E3110">
        <w:trPr>
          <w:gridAfter w:val="1"/>
          <w:wAfter w:w="8" w:type="dxa"/>
          <w:trHeight w:val="574"/>
        </w:trPr>
        <w:tc>
          <w:tcPr>
            <w:tcW w:w="1708" w:type="dxa"/>
            <w:vMerge/>
            <w:shd w:val="clear" w:color="auto" w:fill="DDD9C3" w:themeFill="background2" w:themeFillShade="E6"/>
          </w:tcPr>
          <w:p w14:paraId="25C9C223" w14:textId="77777777" w:rsidR="003E3110" w:rsidRPr="001D7224" w:rsidRDefault="003E3110" w:rsidP="00DD78C2">
            <w:pPr>
              <w:spacing w:line="276" w:lineRule="auto"/>
              <w:jc w:val="both"/>
              <w:rPr>
                <w:rFonts w:ascii="Sylfaen" w:hAnsi="Sylfaen"/>
                <w:color w:val="000000" w:themeColor="text1"/>
                <w:sz w:val="20"/>
                <w:szCs w:val="20"/>
              </w:rPr>
            </w:pPr>
          </w:p>
        </w:tc>
        <w:tc>
          <w:tcPr>
            <w:tcW w:w="1499" w:type="dxa"/>
            <w:shd w:val="clear" w:color="auto" w:fill="FABF8F" w:themeFill="accent6" w:themeFillTint="99"/>
          </w:tcPr>
          <w:p w14:paraId="48298178" w14:textId="77777777" w:rsidR="003E3110" w:rsidRPr="001D7224" w:rsidRDefault="003E3110" w:rsidP="00DD78C2">
            <w:pPr>
              <w:spacing w:line="276" w:lineRule="auto"/>
              <w:jc w:val="center"/>
              <w:rPr>
                <w:rFonts w:ascii="Sylfaen" w:hAnsi="Sylfaen"/>
                <w:color w:val="000000" w:themeColor="text1"/>
                <w:sz w:val="20"/>
                <w:szCs w:val="20"/>
                <w:lang w:val="ka-GE"/>
              </w:rPr>
            </w:pPr>
            <w:r w:rsidRPr="001D7224">
              <w:rPr>
                <w:rFonts w:ascii="Sylfaen" w:hAnsi="Sylfaen"/>
                <w:color w:val="000000" w:themeColor="text1"/>
                <w:sz w:val="20"/>
                <w:szCs w:val="20"/>
                <w:lang w:val="ka-GE"/>
              </w:rPr>
              <w:t>სტატუსი</w:t>
            </w:r>
          </w:p>
        </w:tc>
        <w:tc>
          <w:tcPr>
            <w:tcW w:w="1660" w:type="dxa"/>
            <w:shd w:val="clear" w:color="auto" w:fill="FABF8F" w:themeFill="accent6" w:themeFillTint="99"/>
          </w:tcPr>
          <w:p w14:paraId="7B58C0BE" w14:textId="77777777" w:rsidR="003E3110" w:rsidRPr="001D7224" w:rsidRDefault="003E3110" w:rsidP="00DD78C2">
            <w:pPr>
              <w:spacing w:line="276" w:lineRule="auto"/>
              <w:jc w:val="center"/>
              <w:rPr>
                <w:rFonts w:ascii="Sylfaen" w:hAnsi="Sylfaen"/>
                <w:color w:val="000000" w:themeColor="text1"/>
                <w:sz w:val="20"/>
                <w:szCs w:val="20"/>
                <w:lang w:val="ka-GE"/>
              </w:rPr>
            </w:pPr>
            <w:r w:rsidRPr="001D7224">
              <w:rPr>
                <w:rFonts w:ascii="Sylfaen" w:hAnsi="Sylfaen"/>
                <w:color w:val="000000" w:themeColor="text1"/>
                <w:sz w:val="20"/>
                <w:szCs w:val="20"/>
                <w:lang w:val="ka-GE"/>
              </w:rPr>
              <w:t>განხორციელდა</w:t>
            </w:r>
          </w:p>
        </w:tc>
        <w:tc>
          <w:tcPr>
            <w:tcW w:w="1270" w:type="dxa"/>
            <w:shd w:val="clear" w:color="auto" w:fill="FABF8F" w:themeFill="accent6" w:themeFillTint="99"/>
          </w:tcPr>
          <w:p w14:paraId="16E7254C" w14:textId="77777777" w:rsidR="003E3110" w:rsidRPr="001D7224" w:rsidRDefault="003E3110" w:rsidP="00DD78C2">
            <w:pPr>
              <w:spacing w:line="276" w:lineRule="auto"/>
              <w:jc w:val="center"/>
              <w:rPr>
                <w:rFonts w:ascii="Sylfaen" w:hAnsi="Sylfaen"/>
                <w:color w:val="000000" w:themeColor="text1"/>
                <w:sz w:val="20"/>
                <w:szCs w:val="20"/>
                <w:lang w:val="ka-GE"/>
              </w:rPr>
            </w:pPr>
            <w:r w:rsidRPr="001D7224">
              <w:rPr>
                <w:rFonts w:ascii="Sylfaen" w:hAnsi="Sylfaen"/>
                <w:color w:val="000000" w:themeColor="text1"/>
                <w:sz w:val="20"/>
                <w:szCs w:val="20"/>
                <w:lang w:val="ka-GE"/>
              </w:rPr>
              <w:t>მიმდინარე - მეტწილად შესრულდა</w:t>
            </w:r>
          </w:p>
        </w:tc>
        <w:tc>
          <w:tcPr>
            <w:tcW w:w="1491" w:type="dxa"/>
            <w:shd w:val="clear" w:color="auto" w:fill="FABF8F" w:themeFill="accent6" w:themeFillTint="99"/>
          </w:tcPr>
          <w:p w14:paraId="3C8E9A38" w14:textId="77777777" w:rsidR="003E3110" w:rsidRPr="001D7224" w:rsidRDefault="003E3110" w:rsidP="00DD78C2">
            <w:pPr>
              <w:spacing w:line="276" w:lineRule="auto"/>
              <w:jc w:val="center"/>
              <w:rPr>
                <w:rFonts w:ascii="Sylfaen" w:hAnsi="Sylfaen"/>
                <w:color w:val="000000" w:themeColor="text1"/>
                <w:sz w:val="20"/>
                <w:szCs w:val="20"/>
                <w:lang w:val="ka-GE"/>
              </w:rPr>
            </w:pPr>
            <w:r w:rsidRPr="001D7224">
              <w:rPr>
                <w:rFonts w:ascii="Sylfaen" w:hAnsi="Sylfaen"/>
                <w:color w:val="000000" w:themeColor="text1"/>
                <w:sz w:val="20"/>
                <w:szCs w:val="20"/>
                <w:lang w:val="ka-GE"/>
              </w:rPr>
              <w:t>მიმდინარე -ნაწილობრივ შესრულდა</w:t>
            </w:r>
          </w:p>
        </w:tc>
        <w:tc>
          <w:tcPr>
            <w:tcW w:w="2134" w:type="dxa"/>
            <w:shd w:val="clear" w:color="auto" w:fill="FABF8F" w:themeFill="accent6" w:themeFillTint="99"/>
          </w:tcPr>
          <w:p w14:paraId="45BF265E" w14:textId="77777777" w:rsidR="003E3110" w:rsidRPr="001D7224" w:rsidRDefault="003E3110" w:rsidP="00DD78C2">
            <w:pPr>
              <w:spacing w:line="276" w:lineRule="auto"/>
              <w:jc w:val="center"/>
              <w:rPr>
                <w:rFonts w:ascii="Sylfaen" w:hAnsi="Sylfaen"/>
                <w:color w:val="000000" w:themeColor="text1"/>
                <w:sz w:val="20"/>
                <w:szCs w:val="20"/>
                <w:lang w:val="ka-GE"/>
              </w:rPr>
            </w:pPr>
            <w:r w:rsidRPr="001D7224">
              <w:rPr>
                <w:rFonts w:ascii="Sylfaen" w:hAnsi="Sylfaen"/>
                <w:color w:val="000000" w:themeColor="text1"/>
                <w:sz w:val="20"/>
                <w:szCs w:val="20"/>
                <w:lang w:val="ka-GE"/>
              </w:rPr>
              <w:t>არ დაწყებულა/გაუქმდა</w:t>
            </w:r>
          </w:p>
        </w:tc>
      </w:tr>
      <w:tr w:rsidR="003E3110" w:rsidRPr="0013104F" w14:paraId="15C2E236" w14:textId="77777777" w:rsidTr="003E3110">
        <w:trPr>
          <w:gridAfter w:val="1"/>
          <w:wAfter w:w="8" w:type="dxa"/>
          <w:trHeight w:val="574"/>
        </w:trPr>
        <w:tc>
          <w:tcPr>
            <w:tcW w:w="1708" w:type="dxa"/>
            <w:vMerge/>
            <w:shd w:val="clear" w:color="auto" w:fill="DDD9C3" w:themeFill="background2" w:themeFillShade="E6"/>
          </w:tcPr>
          <w:p w14:paraId="2F8CE51A" w14:textId="77777777" w:rsidR="003E3110" w:rsidRPr="001D7224" w:rsidRDefault="003E3110" w:rsidP="00DD78C2">
            <w:pPr>
              <w:jc w:val="both"/>
              <w:rPr>
                <w:rFonts w:ascii="Sylfaen" w:hAnsi="Sylfaen"/>
                <w:color w:val="000000" w:themeColor="text1"/>
                <w:sz w:val="20"/>
                <w:szCs w:val="20"/>
              </w:rPr>
            </w:pPr>
          </w:p>
        </w:tc>
        <w:tc>
          <w:tcPr>
            <w:tcW w:w="1499" w:type="dxa"/>
            <w:shd w:val="clear" w:color="auto" w:fill="FFFFFF" w:themeFill="background1"/>
          </w:tcPr>
          <w:p w14:paraId="4B3DD9F5" w14:textId="77777777" w:rsidR="003E3110" w:rsidRPr="001D7224" w:rsidRDefault="003E3110" w:rsidP="00DD78C2">
            <w:pPr>
              <w:jc w:val="both"/>
              <w:rPr>
                <w:rFonts w:ascii="Sylfaen" w:hAnsi="Sylfaen"/>
                <w:color w:val="000000" w:themeColor="text1"/>
                <w:sz w:val="20"/>
                <w:szCs w:val="20"/>
              </w:rPr>
            </w:pPr>
          </w:p>
        </w:tc>
        <w:tc>
          <w:tcPr>
            <w:tcW w:w="1660" w:type="dxa"/>
            <w:shd w:val="clear" w:color="auto" w:fill="FFFFFF" w:themeFill="background1"/>
          </w:tcPr>
          <w:p w14:paraId="1EDF58BC" w14:textId="77777777" w:rsidR="003E3110" w:rsidRPr="001D7224" w:rsidRDefault="003E3110" w:rsidP="00DD78C2">
            <w:pPr>
              <w:jc w:val="center"/>
              <w:rPr>
                <w:rFonts w:ascii="Sylfaen" w:hAnsi="Sylfaen"/>
                <w:b/>
                <w:color w:val="000000" w:themeColor="text1"/>
                <w:sz w:val="20"/>
                <w:szCs w:val="20"/>
                <w:lang w:val="ka-GE"/>
              </w:rPr>
            </w:pPr>
          </w:p>
        </w:tc>
        <w:tc>
          <w:tcPr>
            <w:tcW w:w="1270" w:type="dxa"/>
          </w:tcPr>
          <w:p w14:paraId="795BD7C5" w14:textId="77777777" w:rsidR="003E3110" w:rsidRPr="001D7224" w:rsidRDefault="005D7220" w:rsidP="005D7864">
            <w:pPr>
              <w:jc w:val="center"/>
              <w:rPr>
                <w:rFonts w:ascii="Sylfaen" w:hAnsi="Sylfaen"/>
                <w:color w:val="000000" w:themeColor="text1"/>
                <w:sz w:val="20"/>
                <w:szCs w:val="20"/>
                <w:lang w:val="ka-GE"/>
              </w:rPr>
            </w:pPr>
            <w:r w:rsidRPr="001D7224">
              <w:rPr>
                <w:rFonts w:ascii="Sylfaen" w:hAnsi="Sylfaen"/>
                <w:b/>
                <w:color w:val="000000" w:themeColor="text1"/>
                <w:sz w:val="20"/>
                <w:szCs w:val="20"/>
                <w:lang w:val="ka-GE"/>
              </w:rPr>
              <w:t>√</w:t>
            </w:r>
          </w:p>
        </w:tc>
        <w:tc>
          <w:tcPr>
            <w:tcW w:w="1491" w:type="dxa"/>
          </w:tcPr>
          <w:p w14:paraId="5371989A" w14:textId="77777777" w:rsidR="003E3110" w:rsidRPr="001D7224" w:rsidRDefault="003E3110" w:rsidP="00DD78C2">
            <w:pPr>
              <w:jc w:val="center"/>
              <w:rPr>
                <w:rFonts w:ascii="Sylfaen" w:hAnsi="Sylfaen"/>
                <w:color w:val="000000" w:themeColor="text1"/>
                <w:sz w:val="20"/>
                <w:szCs w:val="20"/>
                <w:lang w:val="ka-GE"/>
              </w:rPr>
            </w:pPr>
          </w:p>
        </w:tc>
        <w:tc>
          <w:tcPr>
            <w:tcW w:w="2134" w:type="dxa"/>
          </w:tcPr>
          <w:p w14:paraId="47F8257C" w14:textId="77777777" w:rsidR="003E3110" w:rsidRPr="001D7224" w:rsidRDefault="003E3110" w:rsidP="00DD78C2">
            <w:pPr>
              <w:jc w:val="center"/>
              <w:rPr>
                <w:rFonts w:ascii="Sylfaen" w:hAnsi="Sylfaen"/>
                <w:color w:val="000000" w:themeColor="text1"/>
                <w:sz w:val="20"/>
                <w:szCs w:val="20"/>
                <w:lang w:val="ka-GE"/>
              </w:rPr>
            </w:pPr>
          </w:p>
        </w:tc>
      </w:tr>
    </w:tbl>
    <w:p w14:paraId="706CF520" w14:textId="77777777" w:rsidR="00EB445E" w:rsidRDefault="00EB445E" w:rsidP="00F85926">
      <w:pPr>
        <w:jc w:val="both"/>
        <w:rPr>
          <w:rFonts w:ascii="Sylfaen" w:hAnsi="Sylfaen"/>
          <w:b/>
          <w:i/>
          <w:sz w:val="24"/>
          <w:szCs w:val="24"/>
          <w:lang w:val="ka-GE"/>
        </w:rPr>
      </w:pPr>
    </w:p>
    <w:p w14:paraId="1F04BFB8" w14:textId="77777777" w:rsidR="00EB445E" w:rsidRDefault="00EB445E" w:rsidP="00F85926">
      <w:pPr>
        <w:jc w:val="both"/>
        <w:rPr>
          <w:rFonts w:ascii="Sylfaen" w:hAnsi="Sylfaen"/>
          <w:b/>
          <w:i/>
          <w:sz w:val="24"/>
          <w:szCs w:val="24"/>
          <w:lang w:val="ka-GE"/>
        </w:rPr>
      </w:pPr>
    </w:p>
    <w:p w14:paraId="143BA953" w14:textId="77777777" w:rsidR="00C64C4B" w:rsidRPr="0013104F" w:rsidRDefault="00C64C4B" w:rsidP="00F85926">
      <w:pPr>
        <w:jc w:val="both"/>
        <w:rPr>
          <w:rFonts w:ascii="Sylfaen" w:hAnsi="Sylfaen"/>
          <w:b/>
          <w:i/>
          <w:sz w:val="24"/>
          <w:szCs w:val="24"/>
          <w:lang w:val="ka-GE"/>
        </w:rPr>
      </w:pPr>
      <w:r w:rsidRPr="0013104F">
        <w:rPr>
          <w:rFonts w:ascii="Sylfaen" w:hAnsi="Sylfaen"/>
          <w:b/>
          <w:i/>
          <w:sz w:val="24"/>
          <w:szCs w:val="24"/>
          <w:lang w:val="ka-GE"/>
        </w:rPr>
        <w:t>აქტივობა</w:t>
      </w:r>
      <w:r w:rsidR="000E594C" w:rsidRPr="0013104F">
        <w:rPr>
          <w:rFonts w:ascii="Sylfaen" w:hAnsi="Sylfaen"/>
          <w:b/>
          <w:i/>
          <w:sz w:val="24"/>
          <w:szCs w:val="24"/>
          <w:lang w:val="ka-GE"/>
        </w:rPr>
        <w:t>: 5.4</w:t>
      </w:r>
      <w:r w:rsidRPr="0013104F">
        <w:rPr>
          <w:rFonts w:ascii="Sylfaen" w:hAnsi="Sylfaen"/>
          <w:b/>
          <w:i/>
          <w:sz w:val="24"/>
          <w:szCs w:val="24"/>
          <w:lang w:val="ka-GE"/>
        </w:rPr>
        <w:t xml:space="preserve"> </w:t>
      </w:r>
      <w:r w:rsidR="00852377">
        <w:rPr>
          <w:rFonts w:ascii="Sylfaen" w:hAnsi="Sylfaen"/>
          <w:b/>
          <w:i/>
          <w:sz w:val="24"/>
          <w:szCs w:val="24"/>
          <w:lang w:val="ka-GE"/>
        </w:rPr>
        <w:t xml:space="preserve"> </w:t>
      </w:r>
      <w:r w:rsidRPr="0013104F">
        <w:rPr>
          <w:rFonts w:ascii="Sylfaen" w:hAnsi="Sylfaen"/>
          <w:b/>
          <w:i/>
          <w:sz w:val="24"/>
          <w:szCs w:val="24"/>
          <w:lang w:val="ka-GE"/>
        </w:rPr>
        <w:t>ბრიტანეთის საჭოს</w:t>
      </w:r>
      <w:r w:rsidR="00F536E7" w:rsidRPr="0013104F">
        <w:rPr>
          <w:rFonts w:ascii="Sylfaen" w:hAnsi="Sylfaen"/>
          <w:b/>
          <w:i/>
          <w:sz w:val="24"/>
          <w:szCs w:val="24"/>
          <w:lang w:val="ka-GE"/>
        </w:rPr>
        <w:t xml:space="preserve"> „</w:t>
      </w:r>
      <w:r w:rsidRPr="0013104F">
        <w:rPr>
          <w:rFonts w:ascii="Sylfaen" w:hAnsi="Sylfaen"/>
          <w:b/>
          <w:i/>
          <w:sz w:val="24"/>
          <w:szCs w:val="24"/>
          <w:lang w:val="ka-GE"/>
        </w:rPr>
        <w:t>შემოქმედებითი ნაპერწკლის</w:t>
      </w:r>
      <w:r w:rsidR="00F536E7" w:rsidRPr="0013104F">
        <w:rPr>
          <w:rFonts w:ascii="Sylfaen" w:hAnsi="Sylfaen"/>
          <w:b/>
          <w:i/>
          <w:sz w:val="24"/>
          <w:szCs w:val="24"/>
          <w:lang w:val="ka-GE"/>
        </w:rPr>
        <w:t>“</w:t>
      </w:r>
      <w:r w:rsidRPr="0013104F">
        <w:rPr>
          <w:rFonts w:ascii="Sylfaen" w:hAnsi="Sylfaen"/>
          <w:b/>
          <w:i/>
          <w:sz w:val="24"/>
          <w:szCs w:val="24"/>
          <w:lang w:val="ka-GE"/>
        </w:rPr>
        <w:t xml:space="preserve"> საგრანტო პროგრამის ფარგლებში მეწარმეობასთან დაკავშირებული 4 სასწავლო პროგრამის შემუშავება და დანერგვა </w:t>
      </w:r>
      <w:r w:rsidR="00A94AC6" w:rsidRPr="0013104F">
        <w:rPr>
          <w:rFonts w:ascii="Sylfaen" w:hAnsi="Sylfaen"/>
          <w:b/>
          <w:i/>
          <w:sz w:val="24"/>
          <w:szCs w:val="24"/>
          <w:lang w:val="ka-GE"/>
        </w:rPr>
        <w:t xml:space="preserve">სსიპ - </w:t>
      </w:r>
      <w:r w:rsidRPr="0013104F">
        <w:rPr>
          <w:rFonts w:ascii="Sylfaen" w:hAnsi="Sylfaen"/>
          <w:b/>
          <w:i/>
          <w:sz w:val="24"/>
          <w:szCs w:val="24"/>
          <w:lang w:val="ka-GE"/>
        </w:rPr>
        <w:t xml:space="preserve">თბილისის </w:t>
      </w:r>
      <w:r w:rsidR="00A94AC6" w:rsidRPr="0013104F">
        <w:rPr>
          <w:rFonts w:ascii="Sylfaen" w:hAnsi="Sylfaen"/>
          <w:b/>
          <w:i/>
          <w:sz w:val="24"/>
          <w:szCs w:val="24"/>
          <w:lang w:val="ka-GE"/>
        </w:rPr>
        <w:t xml:space="preserve">აპოლონ ქუთათელაძის სახელობის სახელმწიფო </w:t>
      </w:r>
      <w:r w:rsidRPr="0013104F">
        <w:rPr>
          <w:rFonts w:ascii="Sylfaen" w:hAnsi="Sylfaen"/>
          <w:b/>
          <w:i/>
          <w:sz w:val="24"/>
          <w:szCs w:val="24"/>
          <w:lang w:val="ka-GE"/>
        </w:rPr>
        <w:t>სამხატვრო აკადემიის ბაკალავრიატის და მაგისტრატურის საფეხურებზე</w:t>
      </w:r>
    </w:p>
    <w:p w14:paraId="4FDB8076" w14:textId="77777777" w:rsidR="00C64C4B" w:rsidRPr="0013104F" w:rsidRDefault="00C64C4B" w:rsidP="000C388C">
      <w:pPr>
        <w:jc w:val="both"/>
        <w:rPr>
          <w:rFonts w:ascii="Sylfaen" w:hAnsi="Sylfaen"/>
          <w:i/>
          <w:lang w:val="ka-GE"/>
        </w:rPr>
      </w:pPr>
      <w:r w:rsidRPr="0013104F">
        <w:rPr>
          <w:rFonts w:ascii="Sylfaen" w:hAnsi="Sylfaen"/>
          <w:i/>
          <w:lang w:val="ka-GE"/>
        </w:rPr>
        <w:t>შესრულების ინდიკატორი: შემუშავებული კურიკულუმები</w:t>
      </w:r>
      <w:r w:rsidR="00AE39FC" w:rsidRPr="0013104F">
        <w:rPr>
          <w:rFonts w:ascii="Sylfaen" w:hAnsi="Sylfaen"/>
          <w:i/>
          <w:lang w:val="ka-GE"/>
        </w:rPr>
        <w:t>;</w:t>
      </w:r>
      <w:r w:rsidRPr="0013104F">
        <w:rPr>
          <w:rFonts w:ascii="Sylfaen" w:hAnsi="Sylfaen"/>
          <w:i/>
          <w:lang w:val="ka-GE"/>
        </w:rPr>
        <w:t xml:space="preserve">  ანგარიშები პროგრამის მიმდინარეობის შესახებ</w:t>
      </w:r>
    </w:p>
    <w:p w14:paraId="32DC0842" w14:textId="7008F35B" w:rsidR="009732E8" w:rsidRDefault="009732E8" w:rsidP="000C388C">
      <w:pPr>
        <w:jc w:val="both"/>
        <w:rPr>
          <w:rFonts w:ascii="Sylfaen" w:hAnsi="Sylfaen"/>
          <w:lang w:val="ka-GE"/>
        </w:rPr>
      </w:pPr>
      <w:r w:rsidRPr="0013104F">
        <w:rPr>
          <w:rFonts w:ascii="Sylfaen" w:hAnsi="Sylfaen"/>
          <w:lang w:val="ka-GE"/>
        </w:rPr>
        <w:t>ბრიტანეთის საბჭოს საგრანტო პროგრამის „შემოქმედებითი ნაპერწკლის“ ფარგლებში შემუშავდა მეწარმეობასთან დაკავშირებული 4 სასწავლო პროგრამა ბაკალავრიატისა და მაგისტრატურის საფეხურებისთვის. კერძოდ, 4 სასწავლო პროგრამა</w:t>
      </w:r>
      <w:r w:rsidR="00852377">
        <w:rPr>
          <w:rFonts w:ascii="Sylfaen" w:hAnsi="Sylfaen"/>
          <w:lang w:val="ka-GE"/>
        </w:rPr>
        <w:t xml:space="preserve">: 1) </w:t>
      </w:r>
      <w:r w:rsidRPr="0013104F">
        <w:rPr>
          <w:rFonts w:ascii="Sylfaen" w:hAnsi="Sylfaen"/>
          <w:lang w:val="ka-GE"/>
        </w:rPr>
        <w:t xml:space="preserve">სამეწარმეო კურსი </w:t>
      </w:r>
      <w:r w:rsidR="00AE39FC" w:rsidRPr="0013104F">
        <w:rPr>
          <w:rFonts w:ascii="Sylfaen" w:hAnsi="Sylfaen"/>
          <w:lang w:val="ka-GE"/>
        </w:rPr>
        <w:t xml:space="preserve">სამხატვრო </w:t>
      </w:r>
      <w:r w:rsidRPr="0013104F">
        <w:rPr>
          <w:rFonts w:ascii="Sylfaen" w:hAnsi="Sylfaen"/>
          <w:lang w:val="ka-GE"/>
        </w:rPr>
        <w:t>აკადემიის ხუთივე ფაკულტეტისთვის</w:t>
      </w:r>
      <w:r w:rsidR="00852377">
        <w:rPr>
          <w:rFonts w:ascii="Sylfaen" w:hAnsi="Sylfaen"/>
          <w:lang w:val="ka-GE"/>
        </w:rPr>
        <w:t xml:space="preserve">; 2) </w:t>
      </w:r>
      <w:r w:rsidRPr="0013104F">
        <w:rPr>
          <w:rFonts w:ascii="Sylfaen" w:hAnsi="Sylfaen"/>
          <w:lang w:val="ka-GE"/>
        </w:rPr>
        <w:t>კულტურის მარკეტინგი მედიახელოვნების, რესტავრაციის/ხელოვნების ისტორიისა და თეორიის ფაკულტეტისთვის</w:t>
      </w:r>
      <w:r w:rsidR="00852377">
        <w:rPr>
          <w:rFonts w:ascii="Sylfaen" w:hAnsi="Sylfaen"/>
          <w:lang w:val="ka-GE"/>
        </w:rPr>
        <w:t xml:space="preserve">; 3) </w:t>
      </w:r>
      <w:r w:rsidRPr="0013104F">
        <w:rPr>
          <w:rFonts w:ascii="Sylfaen" w:hAnsi="Sylfaen"/>
          <w:lang w:val="ka-GE"/>
        </w:rPr>
        <w:t>მედია მენეჯმენტის კურსი მედიახელოვნების ფაკულტეტისთვის და</w:t>
      </w:r>
      <w:r w:rsidR="00852377">
        <w:rPr>
          <w:rFonts w:ascii="Sylfaen" w:hAnsi="Sylfaen"/>
          <w:lang w:val="ka-GE"/>
        </w:rPr>
        <w:t xml:space="preserve">  4) </w:t>
      </w:r>
      <w:r w:rsidRPr="0013104F">
        <w:rPr>
          <w:rFonts w:ascii="Sylfaen" w:hAnsi="Sylfaen"/>
          <w:lang w:val="ka-GE"/>
        </w:rPr>
        <w:t xml:space="preserve">ხელოვნების </w:t>
      </w:r>
      <w:r w:rsidRPr="0013104F">
        <w:rPr>
          <w:rFonts w:ascii="Sylfaen" w:hAnsi="Sylfaen"/>
          <w:lang w:val="ka-GE"/>
        </w:rPr>
        <w:lastRenderedPageBreak/>
        <w:t>სამყაროს კვლევითი კურსი, რესტავრაციის/ხელოვნების ისტორიისა და თეორიის ფაკულტეტისთვის.</w:t>
      </w:r>
    </w:p>
    <w:p w14:paraId="226CDD00" w14:textId="77777777" w:rsidR="006D0316" w:rsidRDefault="006D0316" w:rsidP="000C388C">
      <w:pPr>
        <w:jc w:val="both"/>
        <w:rPr>
          <w:rFonts w:ascii="Sylfaen" w:hAnsi="Sylfaen"/>
          <w:lang w:val="ka-GE"/>
        </w:rPr>
      </w:pPr>
    </w:p>
    <w:tbl>
      <w:tblPr>
        <w:tblStyle w:val="TableGrid"/>
        <w:tblW w:w="9770" w:type="dxa"/>
        <w:tblLook w:val="04A0" w:firstRow="1" w:lastRow="0" w:firstColumn="1" w:lastColumn="0" w:noHBand="0" w:noVBand="1"/>
      </w:tblPr>
      <w:tblGrid>
        <w:gridCol w:w="1693"/>
        <w:gridCol w:w="1523"/>
        <w:gridCol w:w="1660"/>
        <w:gridCol w:w="1268"/>
        <w:gridCol w:w="1484"/>
        <w:gridCol w:w="2134"/>
        <w:gridCol w:w="8"/>
      </w:tblGrid>
      <w:tr w:rsidR="00401A56" w:rsidRPr="0013104F" w14:paraId="50ABEDEB" w14:textId="77777777" w:rsidTr="004A2402">
        <w:tc>
          <w:tcPr>
            <w:tcW w:w="9770" w:type="dxa"/>
            <w:gridSpan w:val="7"/>
            <w:shd w:val="clear" w:color="auto" w:fill="0070C0"/>
          </w:tcPr>
          <w:p w14:paraId="3E359A34" w14:textId="77777777" w:rsidR="00401A56" w:rsidRPr="00AF26E1" w:rsidRDefault="00401A56" w:rsidP="00AF26E1">
            <w:pPr>
              <w:keepNext/>
              <w:keepLines/>
              <w:spacing w:before="480"/>
              <w:jc w:val="center"/>
              <w:outlineLvl w:val="0"/>
              <w:rPr>
                <w:rFonts w:ascii="Sylfaen" w:eastAsiaTheme="majorEastAsia" w:hAnsi="Sylfaen" w:cstheme="majorBidi"/>
                <w:b/>
                <w:bCs/>
                <w:color w:val="FFFFFF" w:themeColor="background1"/>
                <w:sz w:val="20"/>
                <w:szCs w:val="20"/>
                <w:lang w:val="ka-GE"/>
              </w:rPr>
            </w:pPr>
            <w:bookmarkStart w:id="74" w:name="_Toc37687429"/>
            <w:r w:rsidRPr="00AF26E1">
              <w:rPr>
                <w:rFonts w:ascii="Sylfaen" w:eastAsiaTheme="majorEastAsia" w:hAnsi="Sylfaen" w:cstheme="majorBidi"/>
                <w:b/>
                <w:bCs/>
                <w:color w:val="FFFFFF" w:themeColor="background1"/>
                <w:sz w:val="20"/>
                <w:szCs w:val="20"/>
                <w:lang w:val="ka-GE"/>
              </w:rPr>
              <w:t>ამოცანა 5. მეწარმეობის, როგორც საკვანძო/გამჭოლი კომპეტენციის განვითარება</w:t>
            </w:r>
            <w:bookmarkEnd w:id="74"/>
          </w:p>
          <w:p w14:paraId="296988A5" w14:textId="77777777" w:rsidR="00401A56" w:rsidRPr="00AF26E1" w:rsidRDefault="00401A56" w:rsidP="00FC4C14">
            <w:pPr>
              <w:spacing w:after="120" w:line="276" w:lineRule="auto"/>
              <w:jc w:val="both"/>
              <w:rPr>
                <w:rFonts w:ascii="Sylfaen" w:hAnsi="Sylfaen"/>
                <w:b/>
                <w:color w:val="FF0000"/>
                <w:sz w:val="20"/>
                <w:szCs w:val="20"/>
              </w:rPr>
            </w:pPr>
          </w:p>
        </w:tc>
      </w:tr>
      <w:tr w:rsidR="00401A56" w:rsidRPr="0013104F" w14:paraId="49EF70FF" w14:textId="77777777" w:rsidTr="00F60FB0">
        <w:tc>
          <w:tcPr>
            <w:tcW w:w="3216" w:type="dxa"/>
            <w:gridSpan w:val="2"/>
          </w:tcPr>
          <w:p w14:paraId="6ED33140" w14:textId="77777777" w:rsidR="00401A56" w:rsidRPr="00AF26E1" w:rsidRDefault="00401A56" w:rsidP="00FC4C14">
            <w:pPr>
              <w:spacing w:after="120" w:line="276" w:lineRule="auto"/>
              <w:jc w:val="both"/>
              <w:rPr>
                <w:rFonts w:ascii="Sylfaen" w:hAnsi="Sylfaen"/>
                <w:b/>
                <w:color w:val="000000" w:themeColor="text1"/>
                <w:sz w:val="20"/>
                <w:szCs w:val="20"/>
              </w:rPr>
            </w:pPr>
            <w:proofErr w:type="spellStart"/>
            <w:r w:rsidRPr="00AF26E1">
              <w:rPr>
                <w:rFonts w:ascii="Sylfaen" w:hAnsi="Sylfaen"/>
                <w:b/>
                <w:color w:val="000000" w:themeColor="text1"/>
                <w:sz w:val="20"/>
                <w:szCs w:val="20"/>
              </w:rPr>
              <w:t>აქტივობის</w:t>
            </w:r>
            <w:proofErr w:type="spellEnd"/>
            <w:r w:rsidRPr="00AF26E1">
              <w:rPr>
                <w:rFonts w:ascii="Sylfaen" w:hAnsi="Sylfaen"/>
                <w:b/>
                <w:color w:val="000000" w:themeColor="text1"/>
                <w:sz w:val="20"/>
                <w:szCs w:val="20"/>
              </w:rPr>
              <w:t xml:space="preserve"> </w:t>
            </w:r>
            <w:proofErr w:type="spellStart"/>
            <w:r w:rsidRPr="00AF26E1">
              <w:rPr>
                <w:rFonts w:ascii="Sylfaen" w:hAnsi="Sylfaen"/>
                <w:b/>
                <w:color w:val="000000" w:themeColor="text1"/>
                <w:sz w:val="20"/>
                <w:szCs w:val="20"/>
              </w:rPr>
              <w:t>ნომერი</w:t>
            </w:r>
            <w:proofErr w:type="spellEnd"/>
            <w:r w:rsidRPr="00AF26E1">
              <w:rPr>
                <w:rFonts w:ascii="Sylfaen" w:hAnsi="Sylfaen"/>
                <w:b/>
                <w:color w:val="000000" w:themeColor="text1"/>
                <w:sz w:val="20"/>
                <w:szCs w:val="20"/>
              </w:rPr>
              <w:t xml:space="preserve"> </w:t>
            </w:r>
            <w:proofErr w:type="spellStart"/>
            <w:r w:rsidRPr="00AF26E1">
              <w:rPr>
                <w:rFonts w:ascii="Sylfaen" w:hAnsi="Sylfaen"/>
                <w:b/>
                <w:color w:val="000000" w:themeColor="text1"/>
                <w:sz w:val="20"/>
                <w:szCs w:val="20"/>
              </w:rPr>
              <w:t>და</w:t>
            </w:r>
            <w:proofErr w:type="spellEnd"/>
            <w:r w:rsidRPr="00AF26E1">
              <w:rPr>
                <w:rFonts w:ascii="Sylfaen" w:hAnsi="Sylfaen"/>
                <w:b/>
                <w:color w:val="000000" w:themeColor="text1"/>
                <w:sz w:val="20"/>
                <w:szCs w:val="20"/>
              </w:rPr>
              <w:t xml:space="preserve"> </w:t>
            </w:r>
            <w:proofErr w:type="spellStart"/>
            <w:r w:rsidRPr="00AF26E1">
              <w:rPr>
                <w:rFonts w:ascii="Sylfaen" w:hAnsi="Sylfaen"/>
                <w:b/>
                <w:color w:val="000000" w:themeColor="text1"/>
                <w:sz w:val="20"/>
                <w:szCs w:val="20"/>
              </w:rPr>
              <w:t>სახელწოდება</w:t>
            </w:r>
            <w:proofErr w:type="spellEnd"/>
            <w:r w:rsidRPr="00AF26E1">
              <w:rPr>
                <w:rFonts w:ascii="Sylfaen" w:hAnsi="Sylfaen"/>
                <w:b/>
                <w:color w:val="000000" w:themeColor="text1"/>
                <w:sz w:val="20"/>
                <w:szCs w:val="20"/>
              </w:rPr>
              <w:t>:</w:t>
            </w:r>
          </w:p>
        </w:tc>
        <w:tc>
          <w:tcPr>
            <w:tcW w:w="6554" w:type="dxa"/>
            <w:gridSpan w:val="5"/>
          </w:tcPr>
          <w:p w14:paraId="37155F22" w14:textId="65489872" w:rsidR="006D0316" w:rsidRPr="006D0316" w:rsidRDefault="00401A56" w:rsidP="00FC4C14">
            <w:pPr>
              <w:autoSpaceDE w:val="0"/>
              <w:autoSpaceDN w:val="0"/>
              <w:adjustRightInd w:val="0"/>
              <w:spacing w:after="200" w:line="276" w:lineRule="auto"/>
              <w:jc w:val="both"/>
              <w:rPr>
                <w:rFonts w:ascii="Sylfaen" w:hAnsi="Sylfaen"/>
                <w:sz w:val="20"/>
                <w:szCs w:val="20"/>
                <w:lang w:val="ka-GE"/>
              </w:rPr>
            </w:pPr>
            <w:proofErr w:type="spellStart"/>
            <w:r w:rsidRPr="00AF26E1">
              <w:rPr>
                <w:rFonts w:ascii="Sylfaen" w:hAnsi="Sylfaen"/>
                <w:sz w:val="20"/>
                <w:szCs w:val="20"/>
              </w:rPr>
              <w:t>აქტივობა</w:t>
            </w:r>
            <w:proofErr w:type="spellEnd"/>
            <w:r w:rsidRPr="00AF26E1">
              <w:rPr>
                <w:rFonts w:ascii="Sylfaen" w:hAnsi="Sylfaen"/>
                <w:sz w:val="20"/>
                <w:szCs w:val="20"/>
              </w:rPr>
              <w:t xml:space="preserve">: 5.4 </w:t>
            </w:r>
            <w:proofErr w:type="spellStart"/>
            <w:r w:rsidRPr="00AF26E1">
              <w:rPr>
                <w:rFonts w:ascii="Sylfaen" w:hAnsi="Sylfaen"/>
                <w:sz w:val="20"/>
                <w:szCs w:val="20"/>
              </w:rPr>
              <w:t>ბრიტანეთის</w:t>
            </w:r>
            <w:proofErr w:type="spellEnd"/>
            <w:r w:rsidRPr="00AF26E1">
              <w:rPr>
                <w:rFonts w:ascii="Sylfaen" w:hAnsi="Sylfaen"/>
                <w:sz w:val="20"/>
                <w:szCs w:val="20"/>
              </w:rPr>
              <w:t xml:space="preserve"> </w:t>
            </w:r>
            <w:proofErr w:type="spellStart"/>
            <w:r w:rsidRPr="00AF26E1">
              <w:rPr>
                <w:rFonts w:ascii="Sylfaen" w:hAnsi="Sylfaen"/>
                <w:sz w:val="20"/>
                <w:szCs w:val="20"/>
              </w:rPr>
              <w:t>საჭოს</w:t>
            </w:r>
            <w:proofErr w:type="spellEnd"/>
            <w:r w:rsidRPr="00AF26E1">
              <w:rPr>
                <w:rFonts w:ascii="Sylfaen" w:hAnsi="Sylfaen"/>
                <w:sz w:val="20"/>
                <w:szCs w:val="20"/>
              </w:rPr>
              <w:t xml:space="preserve"> „</w:t>
            </w:r>
            <w:proofErr w:type="spellStart"/>
            <w:r w:rsidRPr="00AF26E1">
              <w:rPr>
                <w:rFonts w:ascii="Sylfaen" w:hAnsi="Sylfaen"/>
                <w:sz w:val="20"/>
                <w:szCs w:val="20"/>
              </w:rPr>
              <w:t>შემოქმედებითი</w:t>
            </w:r>
            <w:proofErr w:type="spellEnd"/>
            <w:r w:rsidRPr="00AF26E1">
              <w:rPr>
                <w:rFonts w:ascii="Sylfaen" w:hAnsi="Sylfaen"/>
                <w:sz w:val="20"/>
                <w:szCs w:val="20"/>
              </w:rPr>
              <w:t xml:space="preserve"> </w:t>
            </w:r>
            <w:proofErr w:type="spellStart"/>
            <w:r w:rsidRPr="00AF26E1">
              <w:rPr>
                <w:rFonts w:ascii="Sylfaen" w:hAnsi="Sylfaen"/>
                <w:sz w:val="20"/>
                <w:szCs w:val="20"/>
              </w:rPr>
              <w:t>ნაპერწკლის</w:t>
            </w:r>
            <w:proofErr w:type="spellEnd"/>
            <w:r w:rsidRPr="00AF26E1">
              <w:rPr>
                <w:rFonts w:ascii="Sylfaen" w:hAnsi="Sylfaen"/>
                <w:sz w:val="20"/>
                <w:szCs w:val="20"/>
              </w:rPr>
              <w:t xml:space="preserve">“ </w:t>
            </w:r>
            <w:proofErr w:type="spellStart"/>
            <w:r w:rsidRPr="00AF26E1">
              <w:rPr>
                <w:rFonts w:ascii="Sylfaen" w:hAnsi="Sylfaen"/>
                <w:sz w:val="20"/>
                <w:szCs w:val="20"/>
              </w:rPr>
              <w:t>საგრანტო</w:t>
            </w:r>
            <w:proofErr w:type="spellEnd"/>
            <w:r w:rsidRPr="00AF26E1">
              <w:rPr>
                <w:rFonts w:ascii="Sylfaen" w:hAnsi="Sylfaen"/>
                <w:sz w:val="20"/>
                <w:szCs w:val="20"/>
              </w:rPr>
              <w:t xml:space="preserve"> </w:t>
            </w:r>
            <w:proofErr w:type="spellStart"/>
            <w:r w:rsidRPr="00AF26E1">
              <w:rPr>
                <w:rFonts w:ascii="Sylfaen" w:hAnsi="Sylfaen"/>
                <w:sz w:val="20"/>
                <w:szCs w:val="20"/>
              </w:rPr>
              <w:t>პროგრამის</w:t>
            </w:r>
            <w:proofErr w:type="spellEnd"/>
            <w:r w:rsidRPr="00AF26E1">
              <w:rPr>
                <w:rFonts w:ascii="Sylfaen" w:hAnsi="Sylfaen"/>
                <w:sz w:val="20"/>
                <w:szCs w:val="20"/>
              </w:rPr>
              <w:t xml:space="preserve"> </w:t>
            </w:r>
            <w:proofErr w:type="spellStart"/>
            <w:r w:rsidRPr="00AF26E1">
              <w:rPr>
                <w:rFonts w:ascii="Sylfaen" w:hAnsi="Sylfaen"/>
                <w:sz w:val="20"/>
                <w:szCs w:val="20"/>
              </w:rPr>
              <w:t>ფარგლებში</w:t>
            </w:r>
            <w:proofErr w:type="spellEnd"/>
            <w:r w:rsidRPr="00AF26E1">
              <w:rPr>
                <w:rFonts w:ascii="Sylfaen" w:hAnsi="Sylfaen"/>
                <w:sz w:val="20"/>
                <w:szCs w:val="20"/>
              </w:rPr>
              <w:t xml:space="preserve"> </w:t>
            </w:r>
            <w:proofErr w:type="spellStart"/>
            <w:r w:rsidRPr="00AF26E1">
              <w:rPr>
                <w:rFonts w:ascii="Sylfaen" w:hAnsi="Sylfaen"/>
                <w:sz w:val="20"/>
                <w:szCs w:val="20"/>
              </w:rPr>
              <w:t>მეწარმეობასთან</w:t>
            </w:r>
            <w:proofErr w:type="spellEnd"/>
            <w:r w:rsidRPr="00AF26E1">
              <w:rPr>
                <w:rFonts w:ascii="Sylfaen" w:hAnsi="Sylfaen"/>
                <w:sz w:val="20"/>
                <w:szCs w:val="20"/>
              </w:rPr>
              <w:t xml:space="preserve"> </w:t>
            </w:r>
            <w:proofErr w:type="spellStart"/>
            <w:r w:rsidRPr="00AF26E1">
              <w:rPr>
                <w:rFonts w:ascii="Sylfaen" w:hAnsi="Sylfaen"/>
                <w:sz w:val="20"/>
                <w:szCs w:val="20"/>
              </w:rPr>
              <w:t>დაკავშირებული</w:t>
            </w:r>
            <w:proofErr w:type="spellEnd"/>
            <w:r w:rsidRPr="00AF26E1">
              <w:rPr>
                <w:rFonts w:ascii="Sylfaen" w:hAnsi="Sylfaen"/>
                <w:sz w:val="20"/>
                <w:szCs w:val="20"/>
              </w:rPr>
              <w:t xml:space="preserve"> 4 </w:t>
            </w:r>
            <w:proofErr w:type="spellStart"/>
            <w:r w:rsidRPr="00AF26E1">
              <w:rPr>
                <w:rFonts w:ascii="Sylfaen" w:hAnsi="Sylfaen"/>
                <w:sz w:val="20"/>
                <w:szCs w:val="20"/>
              </w:rPr>
              <w:t>სასწავლო</w:t>
            </w:r>
            <w:proofErr w:type="spellEnd"/>
            <w:r w:rsidRPr="00AF26E1">
              <w:rPr>
                <w:rFonts w:ascii="Sylfaen" w:hAnsi="Sylfaen"/>
                <w:sz w:val="20"/>
                <w:szCs w:val="20"/>
              </w:rPr>
              <w:t xml:space="preserve"> </w:t>
            </w:r>
            <w:proofErr w:type="spellStart"/>
            <w:r w:rsidRPr="00AF26E1">
              <w:rPr>
                <w:rFonts w:ascii="Sylfaen" w:hAnsi="Sylfaen"/>
                <w:sz w:val="20"/>
                <w:szCs w:val="20"/>
              </w:rPr>
              <w:t>პროგრამის</w:t>
            </w:r>
            <w:proofErr w:type="spellEnd"/>
            <w:r w:rsidRPr="00AF26E1">
              <w:rPr>
                <w:rFonts w:ascii="Sylfaen" w:hAnsi="Sylfaen"/>
                <w:sz w:val="20"/>
                <w:szCs w:val="20"/>
              </w:rPr>
              <w:t xml:space="preserve"> </w:t>
            </w:r>
            <w:proofErr w:type="spellStart"/>
            <w:r w:rsidRPr="00AF26E1">
              <w:rPr>
                <w:rFonts w:ascii="Sylfaen" w:hAnsi="Sylfaen"/>
                <w:sz w:val="20"/>
                <w:szCs w:val="20"/>
              </w:rPr>
              <w:t>შემუშავება</w:t>
            </w:r>
            <w:proofErr w:type="spellEnd"/>
            <w:r w:rsidRPr="00AF26E1">
              <w:rPr>
                <w:rFonts w:ascii="Sylfaen" w:hAnsi="Sylfaen"/>
                <w:sz w:val="20"/>
                <w:szCs w:val="20"/>
              </w:rPr>
              <w:t xml:space="preserve"> </w:t>
            </w:r>
            <w:proofErr w:type="spellStart"/>
            <w:r w:rsidRPr="00AF26E1">
              <w:rPr>
                <w:rFonts w:ascii="Sylfaen" w:hAnsi="Sylfaen"/>
                <w:sz w:val="20"/>
                <w:szCs w:val="20"/>
              </w:rPr>
              <w:t>და</w:t>
            </w:r>
            <w:proofErr w:type="spellEnd"/>
            <w:r w:rsidRPr="00AF26E1">
              <w:rPr>
                <w:rFonts w:ascii="Sylfaen" w:hAnsi="Sylfaen"/>
                <w:sz w:val="20"/>
                <w:szCs w:val="20"/>
              </w:rPr>
              <w:t xml:space="preserve"> </w:t>
            </w:r>
            <w:proofErr w:type="spellStart"/>
            <w:r w:rsidRPr="00AF26E1">
              <w:rPr>
                <w:rFonts w:ascii="Sylfaen" w:hAnsi="Sylfaen"/>
                <w:sz w:val="20"/>
                <w:szCs w:val="20"/>
              </w:rPr>
              <w:t>დანერგვა</w:t>
            </w:r>
            <w:proofErr w:type="spellEnd"/>
            <w:r w:rsidRPr="00AF26E1">
              <w:rPr>
                <w:rFonts w:ascii="Sylfaen" w:hAnsi="Sylfaen"/>
                <w:sz w:val="20"/>
                <w:szCs w:val="20"/>
              </w:rPr>
              <w:t xml:space="preserve"> </w:t>
            </w:r>
            <w:proofErr w:type="spellStart"/>
            <w:r w:rsidRPr="00AF26E1">
              <w:rPr>
                <w:rFonts w:ascii="Sylfaen" w:hAnsi="Sylfaen"/>
                <w:sz w:val="20"/>
                <w:szCs w:val="20"/>
              </w:rPr>
              <w:t>სსიპ</w:t>
            </w:r>
            <w:proofErr w:type="spellEnd"/>
            <w:r w:rsidRPr="00AF26E1">
              <w:rPr>
                <w:rFonts w:ascii="Sylfaen" w:hAnsi="Sylfaen"/>
                <w:sz w:val="20"/>
                <w:szCs w:val="20"/>
              </w:rPr>
              <w:t xml:space="preserve"> - </w:t>
            </w:r>
            <w:proofErr w:type="spellStart"/>
            <w:r w:rsidRPr="00AF26E1">
              <w:rPr>
                <w:rFonts w:ascii="Sylfaen" w:hAnsi="Sylfaen"/>
                <w:sz w:val="20"/>
                <w:szCs w:val="20"/>
              </w:rPr>
              <w:t>თბილისის</w:t>
            </w:r>
            <w:proofErr w:type="spellEnd"/>
            <w:r w:rsidRPr="00AF26E1">
              <w:rPr>
                <w:rFonts w:ascii="Sylfaen" w:hAnsi="Sylfaen"/>
                <w:sz w:val="20"/>
                <w:szCs w:val="20"/>
              </w:rPr>
              <w:t xml:space="preserve"> </w:t>
            </w:r>
            <w:proofErr w:type="spellStart"/>
            <w:r w:rsidRPr="00AF26E1">
              <w:rPr>
                <w:rFonts w:ascii="Sylfaen" w:hAnsi="Sylfaen"/>
                <w:sz w:val="20"/>
                <w:szCs w:val="20"/>
              </w:rPr>
              <w:t>აპოლონ</w:t>
            </w:r>
            <w:proofErr w:type="spellEnd"/>
            <w:r w:rsidRPr="00AF26E1">
              <w:rPr>
                <w:rFonts w:ascii="Sylfaen" w:hAnsi="Sylfaen"/>
                <w:sz w:val="20"/>
                <w:szCs w:val="20"/>
              </w:rPr>
              <w:t xml:space="preserve"> </w:t>
            </w:r>
            <w:proofErr w:type="spellStart"/>
            <w:r w:rsidRPr="00AF26E1">
              <w:rPr>
                <w:rFonts w:ascii="Sylfaen" w:hAnsi="Sylfaen"/>
                <w:sz w:val="20"/>
                <w:szCs w:val="20"/>
              </w:rPr>
              <w:t>ქუთათელაძის</w:t>
            </w:r>
            <w:proofErr w:type="spellEnd"/>
            <w:r w:rsidRPr="00AF26E1">
              <w:rPr>
                <w:rFonts w:ascii="Sylfaen" w:hAnsi="Sylfaen"/>
                <w:sz w:val="20"/>
                <w:szCs w:val="20"/>
              </w:rPr>
              <w:t xml:space="preserve"> </w:t>
            </w:r>
            <w:proofErr w:type="spellStart"/>
            <w:r w:rsidRPr="00AF26E1">
              <w:rPr>
                <w:rFonts w:ascii="Sylfaen" w:hAnsi="Sylfaen"/>
                <w:sz w:val="20"/>
                <w:szCs w:val="20"/>
              </w:rPr>
              <w:t>სახელობის</w:t>
            </w:r>
            <w:proofErr w:type="spellEnd"/>
            <w:r w:rsidRPr="00AF26E1">
              <w:rPr>
                <w:rFonts w:ascii="Sylfaen" w:hAnsi="Sylfaen"/>
                <w:sz w:val="20"/>
                <w:szCs w:val="20"/>
              </w:rPr>
              <w:t xml:space="preserve"> </w:t>
            </w:r>
            <w:proofErr w:type="spellStart"/>
            <w:r w:rsidRPr="00AF26E1">
              <w:rPr>
                <w:rFonts w:ascii="Sylfaen" w:hAnsi="Sylfaen"/>
                <w:sz w:val="20"/>
                <w:szCs w:val="20"/>
              </w:rPr>
              <w:t>სახელმწიფო</w:t>
            </w:r>
            <w:proofErr w:type="spellEnd"/>
            <w:r w:rsidRPr="00AF26E1">
              <w:rPr>
                <w:rFonts w:ascii="Sylfaen" w:hAnsi="Sylfaen"/>
                <w:sz w:val="20"/>
                <w:szCs w:val="20"/>
              </w:rPr>
              <w:t xml:space="preserve"> </w:t>
            </w:r>
            <w:proofErr w:type="spellStart"/>
            <w:r w:rsidRPr="00AF26E1">
              <w:rPr>
                <w:rFonts w:ascii="Sylfaen" w:hAnsi="Sylfaen"/>
                <w:sz w:val="20"/>
                <w:szCs w:val="20"/>
              </w:rPr>
              <w:t>სამხატვრო</w:t>
            </w:r>
            <w:proofErr w:type="spellEnd"/>
            <w:r w:rsidRPr="00AF26E1">
              <w:rPr>
                <w:rFonts w:ascii="Sylfaen" w:hAnsi="Sylfaen"/>
                <w:sz w:val="20"/>
                <w:szCs w:val="20"/>
              </w:rPr>
              <w:t xml:space="preserve"> </w:t>
            </w:r>
            <w:proofErr w:type="spellStart"/>
            <w:r w:rsidRPr="00AF26E1">
              <w:rPr>
                <w:rFonts w:ascii="Sylfaen" w:hAnsi="Sylfaen"/>
                <w:sz w:val="20"/>
                <w:szCs w:val="20"/>
              </w:rPr>
              <w:t>აკადემიის</w:t>
            </w:r>
            <w:proofErr w:type="spellEnd"/>
            <w:r w:rsidRPr="00AF26E1">
              <w:rPr>
                <w:rFonts w:ascii="Sylfaen" w:hAnsi="Sylfaen"/>
                <w:sz w:val="20"/>
                <w:szCs w:val="20"/>
              </w:rPr>
              <w:t xml:space="preserve"> </w:t>
            </w:r>
            <w:proofErr w:type="spellStart"/>
            <w:r w:rsidRPr="00AF26E1">
              <w:rPr>
                <w:rFonts w:ascii="Sylfaen" w:hAnsi="Sylfaen"/>
                <w:sz w:val="20"/>
                <w:szCs w:val="20"/>
              </w:rPr>
              <w:t>ბაკალავრიატის</w:t>
            </w:r>
            <w:proofErr w:type="spellEnd"/>
            <w:r w:rsidRPr="00AF26E1">
              <w:rPr>
                <w:rFonts w:ascii="Sylfaen" w:hAnsi="Sylfaen"/>
                <w:sz w:val="20"/>
                <w:szCs w:val="20"/>
              </w:rPr>
              <w:t xml:space="preserve"> </w:t>
            </w:r>
            <w:proofErr w:type="spellStart"/>
            <w:r w:rsidRPr="00AF26E1">
              <w:rPr>
                <w:rFonts w:ascii="Sylfaen" w:hAnsi="Sylfaen"/>
                <w:sz w:val="20"/>
                <w:szCs w:val="20"/>
              </w:rPr>
              <w:t>და</w:t>
            </w:r>
            <w:proofErr w:type="spellEnd"/>
            <w:r w:rsidRPr="00AF26E1">
              <w:rPr>
                <w:rFonts w:ascii="Sylfaen" w:hAnsi="Sylfaen"/>
                <w:sz w:val="20"/>
                <w:szCs w:val="20"/>
              </w:rPr>
              <w:t xml:space="preserve"> </w:t>
            </w:r>
            <w:proofErr w:type="spellStart"/>
            <w:r w:rsidRPr="00AF26E1">
              <w:rPr>
                <w:rFonts w:ascii="Sylfaen" w:hAnsi="Sylfaen"/>
                <w:sz w:val="20"/>
                <w:szCs w:val="20"/>
              </w:rPr>
              <w:t>მაგისტრატურის</w:t>
            </w:r>
            <w:proofErr w:type="spellEnd"/>
            <w:r w:rsidRPr="00AF26E1">
              <w:rPr>
                <w:rFonts w:ascii="Sylfaen" w:hAnsi="Sylfaen"/>
                <w:sz w:val="20"/>
                <w:szCs w:val="20"/>
              </w:rPr>
              <w:t xml:space="preserve"> </w:t>
            </w:r>
            <w:proofErr w:type="spellStart"/>
            <w:r w:rsidRPr="00AF26E1">
              <w:rPr>
                <w:rFonts w:ascii="Sylfaen" w:hAnsi="Sylfaen"/>
                <w:sz w:val="20"/>
                <w:szCs w:val="20"/>
              </w:rPr>
              <w:t>საფეხურებზე</w:t>
            </w:r>
            <w:proofErr w:type="spellEnd"/>
            <w:r w:rsidR="001E0167" w:rsidRPr="00AF26E1">
              <w:rPr>
                <w:rFonts w:ascii="Sylfaen" w:hAnsi="Sylfaen"/>
                <w:sz w:val="20"/>
                <w:szCs w:val="20"/>
                <w:lang w:val="ka-GE"/>
              </w:rPr>
              <w:t>.</w:t>
            </w:r>
          </w:p>
        </w:tc>
      </w:tr>
      <w:tr w:rsidR="00401A56" w:rsidRPr="0013104F" w14:paraId="061A4235" w14:textId="77777777" w:rsidTr="00F60FB0">
        <w:tc>
          <w:tcPr>
            <w:tcW w:w="3216" w:type="dxa"/>
            <w:gridSpan w:val="2"/>
          </w:tcPr>
          <w:p w14:paraId="01CEB1B8" w14:textId="77777777" w:rsidR="00401A56" w:rsidRPr="00AF26E1" w:rsidRDefault="00401A56" w:rsidP="00FC4C14">
            <w:pPr>
              <w:spacing w:after="120" w:line="276" w:lineRule="auto"/>
              <w:jc w:val="both"/>
              <w:rPr>
                <w:rFonts w:ascii="Sylfaen" w:hAnsi="Sylfaen"/>
                <w:b/>
                <w:color w:val="000000" w:themeColor="text1"/>
                <w:sz w:val="20"/>
                <w:szCs w:val="20"/>
              </w:rPr>
            </w:pPr>
            <w:proofErr w:type="spellStart"/>
            <w:r w:rsidRPr="00AF26E1">
              <w:rPr>
                <w:rFonts w:ascii="Sylfaen" w:hAnsi="Sylfaen"/>
                <w:b/>
                <w:color w:val="000000" w:themeColor="text1"/>
                <w:sz w:val="20"/>
                <w:szCs w:val="20"/>
              </w:rPr>
              <w:t>პასუხისმგებელი</w:t>
            </w:r>
            <w:proofErr w:type="spellEnd"/>
            <w:r w:rsidRPr="00AF26E1">
              <w:rPr>
                <w:rFonts w:ascii="Sylfaen" w:hAnsi="Sylfaen"/>
                <w:b/>
                <w:color w:val="000000" w:themeColor="text1"/>
                <w:sz w:val="20"/>
                <w:szCs w:val="20"/>
              </w:rPr>
              <w:t xml:space="preserve"> </w:t>
            </w:r>
            <w:proofErr w:type="spellStart"/>
            <w:r w:rsidRPr="00AF26E1">
              <w:rPr>
                <w:rFonts w:ascii="Sylfaen" w:hAnsi="Sylfaen"/>
                <w:b/>
                <w:color w:val="000000" w:themeColor="text1"/>
                <w:sz w:val="20"/>
                <w:szCs w:val="20"/>
              </w:rPr>
              <w:t>უწყება</w:t>
            </w:r>
            <w:proofErr w:type="spellEnd"/>
            <w:r w:rsidRPr="00AF26E1">
              <w:rPr>
                <w:rFonts w:ascii="Sylfaen" w:hAnsi="Sylfaen"/>
                <w:b/>
                <w:color w:val="000000" w:themeColor="text1"/>
                <w:sz w:val="20"/>
                <w:szCs w:val="20"/>
              </w:rPr>
              <w:t xml:space="preserve">: </w:t>
            </w:r>
          </w:p>
        </w:tc>
        <w:tc>
          <w:tcPr>
            <w:tcW w:w="6554" w:type="dxa"/>
            <w:gridSpan w:val="5"/>
          </w:tcPr>
          <w:p w14:paraId="71849377" w14:textId="2D0D3DCF" w:rsidR="006D0316" w:rsidRPr="00AF26E1" w:rsidRDefault="00401A56" w:rsidP="00FC4C14">
            <w:pPr>
              <w:spacing w:after="200" w:line="276" w:lineRule="auto"/>
              <w:jc w:val="both"/>
              <w:rPr>
                <w:rFonts w:ascii="Sylfaen" w:hAnsi="Sylfaen" w:cs="Sylfaen"/>
                <w:color w:val="000000" w:themeColor="text1"/>
                <w:sz w:val="20"/>
                <w:szCs w:val="20"/>
              </w:rPr>
            </w:pPr>
            <w:proofErr w:type="spellStart"/>
            <w:r w:rsidRPr="00AF26E1">
              <w:rPr>
                <w:rFonts w:ascii="Sylfaen" w:hAnsi="Sylfaen" w:cs="Sylfaen"/>
                <w:color w:val="000000" w:themeColor="text1"/>
                <w:sz w:val="20"/>
                <w:szCs w:val="20"/>
              </w:rPr>
              <w:t>საქართველოს</w:t>
            </w:r>
            <w:proofErr w:type="spellEnd"/>
            <w:r w:rsidRPr="00AF26E1">
              <w:rPr>
                <w:rFonts w:ascii="Sylfaen" w:hAnsi="Sylfaen" w:cs="Sylfaen"/>
                <w:color w:val="000000" w:themeColor="text1"/>
                <w:sz w:val="20"/>
                <w:szCs w:val="20"/>
              </w:rPr>
              <w:t xml:space="preserve"> </w:t>
            </w:r>
            <w:proofErr w:type="spellStart"/>
            <w:r w:rsidRPr="00AF26E1">
              <w:rPr>
                <w:rFonts w:ascii="Sylfaen" w:hAnsi="Sylfaen" w:cs="Sylfaen"/>
                <w:color w:val="000000" w:themeColor="text1"/>
                <w:sz w:val="20"/>
                <w:szCs w:val="20"/>
              </w:rPr>
              <w:t>განათლების</w:t>
            </w:r>
            <w:proofErr w:type="spellEnd"/>
            <w:r w:rsidRPr="00AF26E1">
              <w:rPr>
                <w:rFonts w:ascii="Sylfaen" w:hAnsi="Sylfaen" w:cs="Sylfaen"/>
                <w:color w:val="000000" w:themeColor="text1"/>
                <w:sz w:val="20"/>
                <w:szCs w:val="20"/>
              </w:rPr>
              <w:t xml:space="preserve">, </w:t>
            </w:r>
            <w:proofErr w:type="spellStart"/>
            <w:r w:rsidRPr="00AF26E1">
              <w:rPr>
                <w:rFonts w:ascii="Sylfaen" w:hAnsi="Sylfaen" w:cs="Sylfaen"/>
                <w:color w:val="000000" w:themeColor="text1"/>
                <w:sz w:val="20"/>
                <w:szCs w:val="20"/>
              </w:rPr>
              <w:t>მეცნიერების</w:t>
            </w:r>
            <w:proofErr w:type="spellEnd"/>
            <w:r w:rsidRPr="00AF26E1">
              <w:rPr>
                <w:rFonts w:ascii="Sylfaen" w:hAnsi="Sylfaen" w:cs="Sylfaen"/>
                <w:color w:val="000000" w:themeColor="text1"/>
                <w:sz w:val="20"/>
                <w:szCs w:val="20"/>
              </w:rPr>
              <w:t xml:space="preserve">, </w:t>
            </w:r>
            <w:proofErr w:type="spellStart"/>
            <w:r w:rsidRPr="00AF26E1">
              <w:rPr>
                <w:rFonts w:ascii="Sylfaen" w:hAnsi="Sylfaen" w:cs="Sylfaen"/>
                <w:color w:val="000000" w:themeColor="text1"/>
                <w:sz w:val="20"/>
                <w:szCs w:val="20"/>
              </w:rPr>
              <w:t>კულტურისა</w:t>
            </w:r>
            <w:proofErr w:type="spellEnd"/>
            <w:r w:rsidRPr="00AF26E1">
              <w:rPr>
                <w:rFonts w:ascii="Sylfaen" w:hAnsi="Sylfaen" w:cs="Sylfaen"/>
                <w:color w:val="000000" w:themeColor="text1"/>
                <w:sz w:val="20"/>
                <w:szCs w:val="20"/>
              </w:rPr>
              <w:t xml:space="preserve"> </w:t>
            </w:r>
            <w:proofErr w:type="spellStart"/>
            <w:r w:rsidRPr="00AF26E1">
              <w:rPr>
                <w:rFonts w:ascii="Sylfaen" w:hAnsi="Sylfaen" w:cs="Sylfaen"/>
                <w:color w:val="000000" w:themeColor="text1"/>
                <w:sz w:val="20"/>
                <w:szCs w:val="20"/>
              </w:rPr>
              <w:t>და</w:t>
            </w:r>
            <w:proofErr w:type="spellEnd"/>
            <w:r w:rsidRPr="00AF26E1">
              <w:rPr>
                <w:rFonts w:ascii="Sylfaen" w:hAnsi="Sylfaen" w:cs="Sylfaen"/>
                <w:color w:val="000000" w:themeColor="text1"/>
                <w:sz w:val="20"/>
                <w:szCs w:val="20"/>
              </w:rPr>
              <w:t xml:space="preserve"> </w:t>
            </w:r>
            <w:proofErr w:type="spellStart"/>
            <w:r w:rsidRPr="00AF26E1">
              <w:rPr>
                <w:rFonts w:ascii="Sylfaen" w:hAnsi="Sylfaen" w:cs="Sylfaen"/>
                <w:color w:val="000000" w:themeColor="text1"/>
                <w:sz w:val="20"/>
                <w:szCs w:val="20"/>
              </w:rPr>
              <w:t>სპორტის</w:t>
            </w:r>
            <w:proofErr w:type="spellEnd"/>
            <w:r w:rsidRPr="00AF26E1">
              <w:rPr>
                <w:rFonts w:ascii="Sylfaen" w:hAnsi="Sylfaen" w:cs="Sylfaen"/>
                <w:color w:val="000000" w:themeColor="text1"/>
                <w:sz w:val="20"/>
                <w:szCs w:val="20"/>
              </w:rPr>
              <w:t xml:space="preserve"> </w:t>
            </w:r>
            <w:proofErr w:type="spellStart"/>
            <w:r w:rsidRPr="00AF26E1">
              <w:rPr>
                <w:rFonts w:ascii="Sylfaen" w:hAnsi="Sylfaen" w:cs="Sylfaen"/>
                <w:color w:val="000000" w:themeColor="text1"/>
                <w:sz w:val="20"/>
                <w:szCs w:val="20"/>
              </w:rPr>
              <w:t>სამინისტრო</w:t>
            </w:r>
            <w:proofErr w:type="spellEnd"/>
          </w:p>
        </w:tc>
      </w:tr>
      <w:tr w:rsidR="00401A56" w:rsidRPr="0013104F" w14:paraId="6F8024C6" w14:textId="77777777" w:rsidTr="004A2402">
        <w:tc>
          <w:tcPr>
            <w:tcW w:w="9770" w:type="dxa"/>
            <w:gridSpan w:val="7"/>
            <w:shd w:val="clear" w:color="auto" w:fill="EEECE1" w:themeFill="background2"/>
          </w:tcPr>
          <w:p w14:paraId="386AAD1E" w14:textId="77777777" w:rsidR="00401A56" w:rsidRPr="00AF26E1" w:rsidRDefault="00401A56" w:rsidP="00FC4C14">
            <w:pPr>
              <w:spacing w:after="120" w:line="276" w:lineRule="auto"/>
              <w:jc w:val="center"/>
              <w:rPr>
                <w:rFonts w:ascii="Sylfaen" w:hAnsi="Sylfaen"/>
                <w:b/>
                <w:color w:val="000000" w:themeColor="text1"/>
                <w:sz w:val="20"/>
                <w:szCs w:val="20"/>
              </w:rPr>
            </w:pPr>
            <w:proofErr w:type="spellStart"/>
            <w:r w:rsidRPr="00AF26E1">
              <w:rPr>
                <w:rFonts w:ascii="Sylfaen" w:hAnsi="Sylfaen"/>
                <w:b/>
                <w:color w:val="000000" w:themeColor="text1"/>
                <w:sz w:val="20"/>
                <w:szCs w:val="20"/>
              </w:rPr>
              <w:t>შესრულების</w:t>
            </w:r>
            <w:proofErr w:type="spellEnd"/>
            <w:r w:rsidRPr="00AF26E1">
              <w:rPr>
                <w:rFonts w:ascii="Sylfaen" w:hAnsi="Sylfaen"/>
                <w:b/>
                <w:color w:val="000000" w:themeColor="text1"/>
                <w:sz w:val="20"/>
                <w:szCs w:val="20"/>
              </w:rPr>
              <w:t xml:space="preserve"> </w:t>
            </w:r>
            <w:proofErr w:type="spellStart"/>
            <w:r w:rsidRPr="00AF26E1">
              <w:rPr>
                <w:rFonts w:ascii="Sylfaen" w:hAnsi="Sylfaen"/>
                <w:b/>
                <w:color w:val="000000" w:themeColor="text1"/>
                <w:sz w:val="20"/>
                <w:szCs w:val="20"/>
              </w:rPr>
              <w:t>ინდიკატორები</w:t>
            </w:r>
            <w:proofErr w:type="spellEnd"/>
          </w:p>
        </w:tc>
      </w:tr>
      <w:tr w:rsidR="00401A56" w:rsidRPr="0013104F" w14:paraId="4121BBDC" w14:textId="77777777" w:rsidTr="00F60FB0">
        <w:trPr>
          <w:trHeight w:val="699"/>
        </w:trPr>
        <w:tc>
          <w:tcPr>
            <w:tcW w:w="3216" w:type="dxa"/>
            <w:gridSpan w:val="2"/>
          </w:tcPr>
          <w:p w14:paraId="220FA7B5" w14:textId="77777777" w:rsidR="00401A56" w:rsidRPr="00AF26E1" w:rsidRDefault="00401A56" w:rsidP="00FC4C14">
            <w:pPr>
              <w:spacing w:after="120" w:line="276" w:lineRule="auto"/>
              <w:jc w:val="both"/>
              <w:rPr>
                <w:rFonts w:ascii="Sylfaen" w:hAnsi="Sylfaen" w:cs="Sylfaen"/>
                <w:b/>
                <w:color w:val="000000" w:themeColor="text1"/>
                <w:sz w:val="20"/>
                <w:szCs w:val="20"/>
              </w:rPr>
            </w:pPr>
            <w:proofErr w:type="spellStart"/>
            <w:r w:rsidRPr="00AF26E1">
              <w:rPr>
                <w:rFonts w:ascii="Sylfaen" w:hAnsi="Sylfaen" w:cs="Sylfaen"/>
                <w:b/>
                <w:color w:val="000000" w:themeColor="text1"/>
                <w:sz w:val="20"/>
                <w:szCs w:val="20"/>
              </w:rPr>
              <w:t>შესრულების</w:t>
            </w:r>
            <w:proofErr w:type="spellEnd"/>
            <w:r w:rsidRPr="00AF26E1">
              <w:rPr>
                <w:rFonts w:ascii="Sylfaen" w:hAnsi="Sylfaen" w:cs="Sylfaen"/>
                <w:b/>
                <w:color w:val="000000" w:themeColor="text1"/>
                <w:sz w:val="20"/>
                <w:szCs w:val="20"/>
              </w:rPr>
              <w:t xml:space="preserve"> </w:t>
            </w:r>
            <w:proofErr w:type="spellStart"/>
            <w:r w:rsidRPr="00AF26E1">
              <w:rPr>
                <w:rFonts w:ascii="Sylfaen" w:hAnsi="Sylfaen" w:cs="Sylfaen"/>
                <w:b/>
                <w:color w:val="000000" w:themeColor="text1"/>
                <w:sz w:val="20"/>
                <w:szCs w:val="20"/>
              </w:rPr>
              <w:t>ინდიკატორი</w:t>
            </w:r>
            <w:proofErr w:type="spellEnd"/>
            <w:r w:rsidRPr="00AF26E1">
              <w:rPr>
                <w:rFonts w:ascii="Sylfaen" w:hAnsi="Sylfaen" w:cs="Sylfaen"/>
                <w:b/>
                <w:color w:val="000000" w:themeColor="text1"/>
                <w:sz w:val="20"/>
                <w:szCs w:val="20"/>
              </w:rPr>
              <w:t xml:space="preserve">: </w:t>
            </w:r>
          </w:p>
          <w:p w14:paraId="4DA19442" w14:textId="77777777" w:rsidR="00401A56" w:rsidRPr="00AF26E1" w:rsidRDefault="00401A56" w:rsidP="00401A56">
            <w:pPr>
              <w:jc w:val="both"/>
              <w:rPr>
                <w:rFonts w:ascii="Sylfaen" w:hAnsi="Sylfaen"/>
                <w:i/>
                <w:sz w:val="20"/>
                <w:szCs w:val="20"/>
                <w:lang w:val="ka-GE"/>
              </w:rPr>
            </w:pPr>
            <w:r w:rsidRPr="00AF26E1">
              <w:rPr>
                <w:rFonts w:ascii="Sylfaen" w:hAnsi="Sylfaen"/>
                <w:i/>
                <w:sz w:val="20"/>
                <w:szCs w:val="20"/>
                <w:lang w:val="ka-GE"/>
              </w:rPr>
              <w:t>შემუშავებული კურიკულუმები;  ანგარიშები პროგრამის მიმდინარეობის შესახებ</w:t>
            </w:r>
          </w:p>
          <w:p w14:paraId="4AC18915" w14:textId="77777777" w:rsidR="00401A56" w:rsidRPr="00AF26E1" w:rsidRDefault="00401A56" w:rsidP="00FC4C14">
            <w:pPr>
              <w:spacing w:after="120" w:line="276" w:lineRule="auto"/>
              <w:jc w:val="both"/>
              <w:rPr>
                <w:rFonts w:ascii="Sylfaen" w:hAnsi="Sylfaen"/>
                <w:sz w:val="20"/>
                <w:szCs w:val="20"/>
                <w:lang w:val="ka-GE"/>
              </w:rPr>
            </w:pPr>
          </w:p>
        </w:tc>
        <w:tc>
          <w:tcPr>
            <w:tcW w:w="6554" w:type="dxa"/>
            <w:gridSpan w:val="5"/>
          </w:tcPr>
          <w:p w14:paraId="7DB4D40D" w14:textId="77777777" w:rsidR="00401A56" w:rsidRPr="00AF26E1" w:rsidRDefault="00401A56" w:rsidP="00FC4C14">
            <w:pPr>
              <w:spacing w:before="120" w:after="120" w:line="276" w:lineRule="auto"/>
              <w:jc w:val="both"/>
              <w:rPr>
                <w:rFonts w:ascii="Sylfaen" w:eastAsia="Arial Unicode MS" w:hAnsi="Sylfaen" w:cs="Arial Unicode MS"/>
                <w:b/>
                <w:color w:val="000000" w:themeColor="text1"/>
                <w:sz w:val="20"/>
                <w:szCs w:val="20"/>
                <w:lang w:val="ka-GE"/>
              </w:rPr>
            </w:pPr>
            <w:r w:rsidRPr="00AF26E1">
              <w:rPr>
                <w:rFonts w:ascii="Sylfaen" w:eastAsia="Arial Unicode MS" w:hAnsi="Sylfaen" w:cs="Arial Unicode MS"/>
                <w:b/>
                <w:color w:val="000000" w:themeColor="text1"/>
                <w:sz w:val="20"/>
                <w:szCs w:val="20"/>
                <w:lang w:val="ka-GE"/>
              </w:rPr>
              <w:t>შესრულება:</w:t>
            </w:r>
          </w:p>
          <w:p w14:paraId="682B6337" w14:textId="77777777" w:rsidR="00401A56" w:rsidRDefault="00401A56" w:rsidP="006D0316">
            <w:pPr>
              <w:jc w:val="both"/>
              <w:rPr>
                <w:rFonts w:ascii="Sylfaen" w:hAnsi="Sylfaen"/>
                <w:sz w:val="20"/>
                <w:szCs w:val="20"/>
                <w:lang w:val="ka-GE"/>
              </w:rPr>
            </w:pPr>
            <w:r w:rsidRPr="00AF26E1">
              <w:rPr>
                <w:rFonts w:ascii="Sylfaen" w:hAnsi="Sylfaen"/>
                <w:sz w:val="20"/>
                <w:szCs w:val="20"/>
                <w:lang w:val="ka-GE"/>
              </w:rPr>
              <w:t>შემუშავდა მეწარმეობასთან დაკავშირებული 4 სასწავლო პროგრამა ბაკალავრიატისა და მაგისტრატურის საფეხურებისთვის: 1) სამეწარმეო კურსი სამხატვრო აკადემიის ხუთივე ფაკულტეტისთვის</w:t>
            </w:r>
            <w:r w:rsidR="00226097" w:rsidRPr="00AF26E1">
              <w:rPr>
                <w:rFonts w:ascii="Sylfaen" w:hAnsi="Sylfaen"/>
                <w:sz w:val="20"/>
                <w:szCs w:val="20"/>
                <w:lang w:val="ka-GE"/>
              </w:rPr>
              <w:t>;</w:t>
            </w:r>
            <w:r w:rsidR="00AF26E1">
              <w:rPr>
                <w:rFonts w:ascii="Sylfaen" w:hAnsi="Sylfaen"/>
                <w:sz w:val="20"/>
                <w:szCs w:val="20"/>
                <w:lang w:val="ka-GE"/>
              </w:rPr>
              <w:t xml:space="preserve"> 2) </w:t>
            </w:r>
            <w:r w:rsidRPr="00AF26E1">
              <w:rPr>
                <w:rFonts w:ascii="Sylfaen" w:hAnsi="Sylfaen"/>
                <w:sz w:val="20"/>
                <w:szCs w:val="20"/>
                <w:lang w:val="ka-GE"/>
              </w:rPr>
              <w:t>კულტურის მარკეტინგი მედიახელოვნების, რესტავრაციის/ხელოვნების ისტორიისა და თეორიის ფაკულტეტისთვის</w:t>
            </w:r>
            <w:r w:rsidR="00226097" w:rsidRPr="00AF26E1">
              <w:rPr>
                <w:rFonts w:ascii="Sylfaen" w:hAnsi="Sylfaen"/>
                <w:sz w:val="20"/>
                <w:szCs w:val="20"/>
                <w:lang w:val="ka-GE"/>
              </w:rPr>
              <w:t xml:space="preserve">; </w:t>
            </w:r>
            <w:r w:rsidRPr="00AF26E1">
              <w:rPr>
                <w:rFonts w:ascii="Sylfaen" w:hAnsi="Sylfaen"/>
                <w:sz w:val="20"/>
                <w:szCs w:val="20"/>
                <w:lang w:val="ka-GE"/>
              </w:rPr>
              <w:t>3) მედია მენეჯმენტის კურსი მედიახელოვნების ფაკულტეტისთვის და  4) ხელოვნების სამყაროს კვლევითი კურსი, რესტავრაციის/ხელოვნების ისტორიისა და თეორიის ფაკულტეტისთვის.</w:t>
            </w:r>
          </w:p>
          <w:p w14:paraId="6542B88F" w14:textId="77777777" w:rsidR="006D0316" w:rsidRDefault="006D0316" w:rsidP="006D0316">
            <w:pPr>
              <w:jc w:val="both"/>
              <w:rPr>
                <w:rFonts w:ascii="Sylfaen" w:hAnsi="Sylfaen"/>
                <w:sz w:val="20"/>
                <w:szCs w:val="20"/>
                <w:lang w:val="ka-GE"/>
              </w:rPr>
            </w:pPr>
          </w:p>
          <w:p w14:paraId="048D7081" w14:textId="226DB197" w:rsidR="006D0316" w:rsidRPr="00AF26E1" w:rsidRDefault="006D0316" w:rsidP="006D0316">
            <w:pPr>
              <w:jc w:val="both"/>
              <w:rPr>
                <w:rFonts w:ascii="Sylfaen" w:hAnsi="Sylfaen"/>
                <w:sz w:val="20"/>
                <w:szCs w:val="20"/>
                <w:lang w:val="ka-GE"/>
              </w:rPr>
            </w:pPr>
          </w:p>
        </w:tc>
      </w:tr>
      <w:tr w:rsidR="004A2402" w:rsidRPr="0013104F" w14:paraId="593CF50B" w14:textId="77777777" w:rsidTr="004A2402">
        <w:trPr>
          <w:gridAfter w:val="1"/>
          <w:wAfter w:w="8" w:type="dxa"/>
        </w:trPr>
        <w:tc>
          <w:tcPr>
            <w:tcW w:w="9762" w:type="dxa"/>
            <w:gridSpan w:val="6"/>
            <w:shd w:val="clear" w:color="auto" w:fill="EEECE1" w:themeFill="background2"/>
          </w:tcPr>
          <w:p w14:paraId="4630CD33" w14:textId="77777777" w:rsidR="004A2402" w:rsidRPr="00AF26E1" w:rsidRDefault="004A2402" w:rsidP="00DD78C2">
            <w:pPr>
              <w:spacing w:after="120" w:line="276" w:lineRule="auto"/>
              <w:jc w:val="center"/>
              <w:rPr>
                <w:rFonts w:ascii="Sylfaen" w:hAnsi="Sylfaen"/>
                <w:b/>
                <w:color w:val="000000" w:themeColor="text1"/>
                <w:sz w:val="20"/>
                <w:szCs w:val="20"/>
              </w:rPr>
            </w:pPr>
            <w:proofErr w:type="spellStart"/>
            <w:r w:rsidRPr="00AF26E1">
              <w:rPr>
                <w:rFonts w:ascii="Sylfaen" w:hAnsi="Sylfaen"/>
                <w:b/>
                <w:color w:val="000000" w:themeColor="text1"/>
                <w:sz w:val="20"/>
                <w:szCs w:val="20"/>
              </w:rPr>
              <w:t>ბიუჯეტი</w:t>
            </w:r>
            <w:proofErr w:type="spellEnd"/>
          </w:p>
        </w:tc>
      </w:tr>
      <w:tr w:rsidR="004A2402" w:rsidRPr="0013104F" w14:paraId="7BFAC4CC" w14:textId="77777777" w:rsidTr="00F60FB0">
        <w:trPr>
          <w:gridAfter w:val="1"/>
          <w:wAfter w:w="8" w:type="dxa"/>
          <w:trHeight w:val="233"/>
        </w:trPr>
        <w:tc>
          <w:tcPr>
            <w:tcW w:w="3216" w:type="dxa"/>
            <w:gridSpan w:val="2"/>
            <w:shd w:val="clear" w:color="auto" w:fill="FFFF00"/>
          </w:tcPr>
          <w:p w14:paraId="129186D5" w14:textId="77777777" w:rsidR="004A2402" w:rsidRPr="00AF26E1" w:rsidRDefault="004A2402" w:rsidP="00DD78C2">
            <w:pPr>
              <w:spacing w:after="120" w:line="276" w:lineRule="auto"/>
              <w:jc w:val="center"/>
              <w:rPr>
                <w:rFonts w:ascii="Sylfaen" w:hAnsi="Sylfaen"/>
                <w:b/>
                <w:color w:val="000000" w:themeColor="text1"/>
                <w:sz w:val="20"/>
                <w:szCs w:val="20"/>
              </w:rPr>
            </w:pPr>
            <w:proofErr w:type="spellStart"/>
            <w:r w:rsidRPr="00AF26E1">
              <w:rPr>
                <w:rFonts w:ascii="Sylfaen" w:hAnsi="Sylfaen"/>
                <w:b/>
                <w:color w:val="000000" w:themeColor="text1"/>
                <w:sz w:val="20"/>
                <w:szCs w:val="20"/>
              </w:rPr>
              <w:t>საპროგნოზო</w:t>
            </w:r>
            <w:proofErr w:type="spellEnd"/>
            <w:r w:rsidRPr="00AF26E1">
              <w:rPr>
                <w:rFonts w:ascii="Sylfaen" w:hAnsi="Sylfaen"/>
                <w:b/>
                <w:color w:val="000000" w:themeColor="text1"/>
                <w:sz w:val="20"/>
                <w:szCs w:val="20"/>
              </w:rPr>
              <w:t>:</w:t>
            </w:r>
          </w:p>
          <w:p w14:paraId="18F033B8" w14:textId="77777777" w:rsidR="004A2402" w:rsidRDefault="00985795" w:rsidP="00DD78C2">
            <w:pPr>
              <w:spacing w:after="120" w:line="276" w:lineRule="auto"/>
              <w:jc w:val="center"/>
              <w:rPr>
                <w:rFonts w:ascii="Sylfaen" w:hAnsi="Sylfaen"/>
                <w:b/>
                <w:color w:val="000000" w:themeColor="text1"/>
                <w:sz w:val="20"/>
                <w:szCs w:val="20"/>
                <w:lang w:val="ka-GE"/>
              </w:rPr>
            </w:pPr>
            <w:proofErr w:type="spellStart"/>
            <w:r w:rsidRPr="00AF26E1">
              <w:rPr>
                <w:rFonts w:ascii="Sylfaen" w:hAnsi="Sylfaen"/>
                <w:b/>
                <w:color w:val="000000" w:themeColor="text1"/>
                <w:sz w:val="20"/>
                <w:szCs w:val="20"/>
              </w:rPr>
              <w:t>ბიუჯეტ</w:t>
            </w:r>
            <w:proofErr w:type="spellEnd"/>
            <w:r w:rsidRPr="00AF26E1">
              <w:rPr>
                <w:rFonts w:ascii="Sylfaen" w:hAnsi="Sylfaen"/>
                <w:b/>
                <w:color w:val="000000" w:themeColor="text1"/>
                <w:sz w:val="20"/>
                <w:szCs w:val="20"/>
                <w:lang w:val="ka-GE"/>
              </w:rPr>
              <w:t>ი:</w:t>
            </w:r>
            <w:r w:rsidR="004A2402" w:rsidRPr="00AF26E1">
              <w:rPr>
                <w:rFonts w:ascii="Sylfaen" w:hAnsi="Sylfaen"/>
                <w:b/>
                <w:color w:val="000000" w:themeColor="text1"/>
                <w:sz w:val="20"/>
                <w:szCs w:val="20"/>
                <w:lang w:val="ka-GE"/>
              </w:rPr>
              <w:t xml:space="preserve"> სსიპ - შემოქმედებითი საქართველოს/სსიპ სსიპ - თბილისის აპოლონ ქუთათელაძის სახელობის სახელმწიფო სამხატვრო აკადემიის ადმინისტაციული რესურსი</w:t>
            </w:r>
          </w:p>
          <w:p w14:paraId="73EE5911" w14:textId="4BAF2376" w:rsidR="006D0316" w:rsidRPr="00AF26E1" w:rsidRDefault="006D0316" w:rsidP="00DD78C2">
            <w:pPr>
              <w:spacing w:after="120" w:line="276" w:lineRule="auto"/>
              <w:jc w:val="center"/>
              <w:rPr>
                <w:rFonts w:ascii="Sylfaen" w:hAnsi="Sylfaen"/>
                <w:color w:val="000000" w:themeColor="text1"/>
                <w:sz w:val="20"/>
                <w:szCs w:val="20"/>
              </w:rPr>
            </w:pPr>
          </w:p>
        </w:tc>
        <w:tc>
          <w:tcPr>
            <w:tcW w:w="6546" w:type="dxa"/>
            <w:gridSpan w:val="4"/>
            <w:shd w:val="clear" w:color="auto" w:fill="FFFF00"/>
          </w:tcPr>
          <w:p w14:paraId="19DBCA27" w14:textId="77777777" w:rsidR="004A2402" w:rsidRPr="00AF26E1" w:rsidRDefault="004A2402" w:rsidP="00DD78C2">
            <w:pPr>
              <w:spacing w:after="120" w:line="276" w:lineRule="auto"/>
              <w:jc w:val="center"/>
              <w:rPr>
                <w:rFonts w:ascii="Sylfaen" w:hAnsi="Sylfaen"/>
                <w:b/>
                <w:color w:val="000000" w:themeColor="text1"/>
                <w:sz w:val="20"/>
                <w:szCs w:val="20"/>
              </w:rPr>
            </w:pPr>
            <w:proofErr w:type="spellStart"/>
            <w:r w:rsidRPr="00AF26E1">
              <w:rPr>
                <w:rFonts w:ascii="Sylfaen" w:hAnsi="Sylfaen"/>
                <w:b/>
                <w:color w:val="000000" w:themeColor="text1"/>
                <w:sz w:val="20"/>
                <w:szCs w:val="20"/>
              </w:rPr>
              <w:t>ფაქტობრივი</w:t>
            </w:r>
            <w:proofErr w:type="spellEnd"/>
            <w:r w:rsidRPr="00AF26E1">
              <w:rPr>
                <w:rFonts w:ascii="Sylfaen" w:hAnsi="Sylfaen"/>
                <w:b/>
                <w:color w:val="000000" w:themeColor="text1"/>
                <w:sz w:val="20"/>
                <w:szCs w:val="20"/>
              </w:rPr>
              <w:t>:</w:t>
            </w:r>
          </w:p>
          <w:p w14:paraId="1FE70014" w14:textId="77777777" w:rsidR="004A2402" w:rsidRPr="00AF26E1" w:rsidRDefault="004A2402" w:rsidP="00DD78C2">
            <w:pPr>
              <w:spacing w:after="120" w:line="276" w:lineRule="auto"/>
              <w:jc w:val="center"/>
              <w:rPr>
                <w:rFonts w:ascii="Sylfaen" w:hAnsi="Sylfaen"/>
                <w:color w:val="000000" w:themeColor="text1"/>
                <w:sz w:val="20"/>
                <w:szCs w:val="20"/>
              </w:rPr>
            </w:pPr>
            <w:proofErr w:type="spellStart"/>
            <w:r w:rsidRPr="00AF26E1">
              <w:rPr>
                <w:rFonts w:ascii="Sylfaen" w:hAnsi="Sylfaen"/>
                <w:b/>
                <w:color w:val="000000" w:themeColor="text1"/>
                <w:sz w:val="20"/>
                <w:szCs w:val="20"/>
              </w:rPr>
              <w:t>ბიუჯეტი</w:t>
            </w:r>
            <w:proofErr w:type="spellEnd"/>
            <w:r w:rsidR="00985795" w:rsidRPr="00AF26E1">
              <w:rPr>
                <w:rFonts w:ascii="Sylfaen" w:hAnsi="Sylfaen"/>
                <w:b/>
                <w:color w:val="000000" w:themeColor="text1"/>
                <w:sz w:val="20"/>
                <w:szCs w:val="20"/>
                <w:lang w:val="ka-GE"/>
              </w:rPr>
              <w:t>:</w:t>
            </w:r>
            <w:r w:rsidRPr="00AF26E1">
              <w:rPr>
                <w:rFonts w:ascii="Sylfaen" w:hAnsi="Sylfaen"/>
                <w:b/>
                <w:color w:val="000000" w:themeColor="text1"/>
                <w:sz w:val="20"/>
                <w:szCs w:val="20"/>
                <w:lang w:val="ka-GE"/>
              </w:rPr>
              <w:t xml:space="preserve"> სსიპ - შემოქმედებითი საქართველოს/სსიპ სსიპ - თბილისის აპოლონ ქუთათელაძის სახელობის სახელმწიფო სამხატვრო აკადემიის ადმინისტაციული რესურსი</w:t>
            </w:r>
          </w:p>
        </w:tc>
      </w:tr>
      <w:tr w:rsidR="004A2402" w:rsidRPr="0013104F" w14:paraId="3D2B8891" w14:textId="77777777" w:rsidTr="00F60FB0">
        <w:trPr>
          <w:gridAfter w:val="1"/>
          <w:wAfter w:w="8" w:type="dxa"/>
          <w:trHeight w:val="625"/>
        </w:trPr>
        <w:tc>
          <w:tcPr>
            <w:tcW w:w="1693" w:type="dxa"/>
            <w:vMerge w:val="restart"/>
            <w:shd w:val="clear" w:color="auto" w:fill="DDD9C3" w:themeFill="background2" w:themeFillShade="E6"/>
          </w:tcPr>
          <w:p w14:paraId="5E5CB587" w14:textId="77777777" w:rsidR="004A2402" w:rsidRPr="00AF26E1" w:rsidRDefault="004A2402" w:rsidP="00DD78C2">
            <w:pPr>
              <w:spacing w:line="276" w:lineRule="auto"/>
              <w:jc w:val="center"/>
              <w:rPr>
                <w:rFonts w:ascii="Sylfaen" w:hAnsi="Sylfaen"/>
                <w:color w:val="000000" w:themeColor="text1"/>
                <w:sz w:val="20"/>
                <w:szCs w:val="20"/>
                <w:lang w:val="ka-GE"/>
              </w:rPr>
            </w:pPr>
          </w:p>
          <w:p w14:paraId="25ACD9C8" w14:textId="77777777" w:rsidR="004A2402" w:rsidRPr="00AF26E1" w:rsidRDefault="004A2402" w:rsidP="00DD78C2">
            <w:pPr>
              <w:spacing w:line="276" w:lineRule="auto"/>
              <w:jc w:val="center"/>
              <w:rPr>
                <w:rFonts w:ascii="Sylfaen" w:hAnsi="Sylfaen"/>
                <w:color w:val="000000" w:themeColor="text1"/>
                <w:sz w:val="20"/>
                <w:szCs w:val="20"/>
                <w:lang w:val="ka-GE"/>
              </w:rPr>
            </w:pPr>
          </w:p>
          <w:p w14:paraId="732B8A0C" w14:textId="77777777" w:rsidR="004A2402" w:rsidRPr="00AF26E1" w:rsidRDefault="004A2402" w:rsidP="00DD78C2">
            <w:pPr>
              <w:spacing w:line="276" w:lineRule="auto"/>
              <w:jc w:val="center"/>
              <w:rPr>
                <w:rFonts w:ascii="Sylfaen" w:hAnsi="Sylfaen"/>
                <w:color w:val="000000" w:themeColor="text1"/>
                <w:sz w:val="20"/>
                <w:szCs w:val="20"/>
                <w:lang w:val="ka-GE"/>
              </w:rPr>
            </w:pPr>
          </w:p>
          <w:p w14:paraId="685BD7A2" w14:textId="77777777" w:rsidR="004A2402" w:rsidRPr="00AF26E1" w:rsidRDefault="004A2402" w:rsidP="00DD78C2">
            <w:pPr>
              <w:spacing w:line="276" w:lineRule="auto"/>
              <w:jc w:val="center"/>
              <w:rPr>
                <w:rFonts w:ascii="Sylfaen" w:hAnsi="Sylfaen"/>
                <w:color w:val="000000" w:themeColor="text1"/>
                <w:sz w:val="20"/>
                <w:szCs w:val="20"/>
                <w:lang w:val="ka-GE"/>
              </w:rPr>
            </w:pPr>
            <w:r w:rsidRPr="00AF26E1">
              <w:rPr>
                <w:rFonts w:ascii="Sylfaen" w:hAnsi="Sylfaen"/>
                <w:color w:val="000000" w:themeColor="text1"/>
                <w:sz w:val="20"/>
                <w:szCs w:val="20"/>
                <w:lang w:val="ka-GE"/>
              </w:rPr>
              <w:t>შესრულების შეფასება</w:t>
            </w:r>
          </w:p>
        </w:tc>
        <w:tc>
          <w:tcPr>
            <w:tcW w:w="1523" w:type="dxa"/>
            <w:shd w:val="clear" w:color="auto" w:fill="8DB3E2" w:themeFill="text2" w:themeFillTint="66"/>
          </w:tcPr>
          <w:p w14:paraId="266C43A3" w14:textId="77777777" w:rsidR="004A2402" w:rsidRPr="00AF26E1" w:rsidRDefault="004A2402" w:rsidP="00DD78C2">
            <w:pPr>
              <w:spacing w:line="276" w:lineRule="auto"/>
              <w:jc w:val="center"/>
              <w:rPr>
                <w:rFonts w:ascii="Sylfaen" w:hAnsi="Sylfaen"/>
                <w:color w:val="000000" w:themeColor="text1"/>
                <w:sz w:val="20"/>
                <w:szCs w:val="20"/>
                <w:lang w:val="ka-GE"/>
              </w:rPr>
            </w:pPr>
            <w:r w:rsidRPr="00AF26E1">
              <w:rPr>
                <w:rFonts w:ascii="Sylfaen" w:hAnsi="Sylfaen"/>
                <w:color w:val="000000" w:themeColor="text1"/>
                <w:sz w:val="20"/>
                <w:szCs w:val="20"/>
                <w:lang w:val="ka-GE"/>
              </w:rPr>
              <w:t>პროგრესი (%)</w:t>
            </w:r>
          </w:p>
        </w:tc>
        <w:tc>
          <w:tcPr>
            <w:tcW w:w="1660" w:type="dxa"/>
            <w:shd w:val="clear" w:color="auto" w:fill="95B3D7" w:themeFill="accent1" w:themeFillTint="99"/>
          </w:tcPr>
          <w:p w14:paraId="226B7944" w14:textId="77777777" w:rsidR="004A2402" w:rsidRPr="00AF26E1" w:rsidRDefault="004A2402" w:rsidP="00DD78C2">
            <w:pPr>
              <w:spacing w:line="276" w:lineRule="auto"/>
              <w:jc w:val="center"/>
              <w:rPr>
                <w:rFonts w:ascii="Sylfaen" w:hAnsi="Sylfaen"/>
                <w:color w:val="000000" w:themeColor="text1"/>
                <w:sz w:val="20"/>
                <w:szCs w:val="20"/>
              </w:rPr>
            </w:pPr>
            <w:r w:rsidRPr="00AF26E1">
              <w:rPr>
                <w:rFonts w:ascii="Sylfaen" w:hAnsi="Sylfaen"/>
                <w:color w:val="000000" w:themeColor="text1"/>
                <w:sz w:val="20"/>
                <w:szCs w:val="20"/>
                <w:lang w:val="ka-GE"/>
              </w:rPr>
              <w:t>100%</w:t>
            </w:r>
          </w:p>
          <w:p w14:paraId="1017F043" w14:textId="77777777" w:rsidR="004A2402" w:rsidRPr="00AF26E1" w:rsidRDefault="004A2402" w:rsidP="00DD78C2">
            <w:pPr>
              <w:spacing w:line="276" w:lineRule="auto"/>
              <w:jc w:val="center"/>
              <w:rPr>
                <w:rFonts w:ascii="Sylfaen" w:hAnsi="Sylfaen"/>
                <w:color w:val="000000" w:themeColor="text1"/>
                <w:sz w:val="20"/>
                <w:szCs w:val="20"/>
              </w:rPr>
            </w:pPr>
          </w:p>
        </w:tc>
        <w:tc>
          <w:tcPr>
            <w:tcW w:w="1268" w:type="dxa"/>
            <w:shd w:val="clear" w:color="auto" w:fill="95B3D7" w:themeFill="accent1" w:themeFillTint="99"/>
          </w:tcPr>
          <w:p w14:paraId="0168E38E" w14:textId="77777777" w:rsidR="004A2402" w:rsidRPr="00AF26E1" w:rsidRDefault="004A2402" w:rsidP="00DD78C2">
            <w:pPr>
              <w:spacing w:line="276" w:lineRule="auto"/>
              <w:jc w:val="center"/>
              <w:rPr>
                <w:rFonts w:ascii="Sylfaen" w:hAnsi="Sylfaen"/>
                <w:color w:val="000000" w:themeColor="text1"/>
                <w:sz w:val="20"/>
                <w:szCs w:val="20"/>
              </w:rPr>
            </w:pPr>
            <w:r w:rsidRPr="00AF26E1">
              <w:rPr>
                <w:rFonts w:ascii="Sylfaen" w:hAnsi="Sylfaen"/>
                <w:color w:val="000000" w:themeColor="text1"/>
                <w:sz w:val="20"/>
                <w:szCs w:val="20"/>
                <w:lang w:val="ka-GE"/>
              </w:rPr>
              <w:t>51%-99%</w:t>
            </w:r>
          </w:p>
          <w:p w14:paraId="2FEE6E51" w14:textId="77777777" w:rsidR="004A2402" w:rsidRPr="00AF26E1" w:rsidRDefault="004A2402" w:rsidP="00DD78C2">
            <w:pPr>
              <w:spacing w:line="276" w:lineRule="auto"/>
              <w:jc w:val="center"/>
              <w:rPr>
                <w:rFonts w:ascii="Sylfaen" w:hAnsi="Sylfaen"/>
                <w:color w:val="000000" w:themeColor="text1"/>
                <w:sz w:val="20"/>
                <w:szCs w:val="20"/>
              </w:rPr>
            </w:pPr>
          </w:p>
        </w:tc>
        <w:tc>
          <w:tcPr>
            <w:tcW w:w="1484" w:type="dxa"/>
            <w:shd w:val="clear" w:color="auto" w:fill="95B3D7" w:themeFill="accent1" w:themeFillTint="99"/>
          </w:tcPr>
          <w:p w14:paraId="690AE7F3" w14:textId="77777777" w:rsidR="004A2402" w:rsidRPr="00AF26E1" w:rsidRDefault="004A2402" w:rsidP="00DD78C2">
            <w:pPr>
              <w:spacing w:line="276" w:lineRule="auto"/>
              <w:jc w:val="center"/>
              <w:rPr>
                <w:rFonts w:ascii="Sylfaen" w:hAnsi="Sylfaen"/>
                <w:color w:val="000000" w:themeColor="text1"/>
                <w:sz w:val="20"/>
                <w:szCs w:val="20"/>
              </w:rPr>
            </w:pPr>
            <w:r w:rsidRPr="00AF26E1">
              <w:rPr>
                <w:rFonts w:ascii="Sylfaen" w:hAnsi="Sylfaen"/>
                <w:color w:val="000000" w:themeColor="text1"/>
                <w:sz w:val="20"/>
                <w:szCs w:val="20"/>
                <w:lang w:val="ka-GE"/>
              </w:rPr>
              <w:t>1%-50%</w:t>
            </w:r>
          </w:p>
          <w:p w14:paraId="62714867" w14:textId="77777777" w:rsidR="004A2402" w:rsidRPr="00AF26E1" w:rsidRDefault="004A2402" w:rsidP="00DD78C2">
            <w:pPr>
              <w:spacing w:line="276" w:lineRule="auto"/>
              <w:jc w:val="center"/>
              <w:rPr>
                <w:rFonts w:ascii="Sylfaen" w:hAnsi="Sylfaen"/>
                <w:color w:val="000000" w:themeColor="text1"/>
                <w:sz w:val="20"/>
                <w:szCs w:val="20"/>
              </w:rPr>
            </w:pPr>
          </w:p>
        </w:tc>
        <w:tc>
          <w:tcPr>
            <w:tcW w:w="2134" w:type="dxa"/>
            <w:shd w:val="clear" w:color="auto" w:fill="95B3D7" w:themeFill="accent1" w:themeFillTint="99"/>
          </w:tcPr>
          <w:p w14:paraId="2EF387F6" w14:textId="77777777" w:rsidR="004A2402" w:rsidRPr="00AF26E1" w:rsidRDefault="004A2402" w:rsidP="00DD78C2">
            <w:pPr>
              <w:spacing w:line="276" w:lineRule="auto"/>
              <w:jc w:val="center"/>
              <w:rPr>
                <w:rFonts w:ascii="Sylfaen" w:hAnsi="Sylfaen"/>
                <w:color w:val="000000" w:themeColor="text1"/>
                <w:sz w:val="20"/>
                <w:szCs w:val="20"/>
              </w:rPr>
            </w:pPr>
            <w:r w:rsidRPr="00AF26E1">
              <w:rPr>
                <w:rFonts w:ascii="Sylfaen" w:hAnsi="Sylfaen"/>
                <w:color w:val="000000" w:themeColor="text1"/>
                <w:sz w:val="20"/>
                <w:szCs w:val="20"/>
                <w:lang w:val="ka-GE"/>
              </w:rPr>
              <w:t>0%</w:t>
            </w:r>
          </w:p>
          <w:p w14:paraId="4FB3BB76" w14:textId="77777777" w:rsidR="004A2402" w:rsidRPr="00AF26E1" w:rsidRDefault="004A2402" w:rsidP="00DD78C2">
            <w:pPr>
              <w:spacing w:line="276" w:lineRule="auto"/>
              <w:jc w:val="center"/>
              <w:rPr>
                <w:rFonts w:ascii="Sylfaen" w:hAnsi="Sylfaen"/>
                <w:color w:val="000000" w:themeColor="text1"/>
                <w:sz w:val="20"/>
                <w:szCs w:val="20"/>
                <w:lang w:val="ka-GE"/>
              </w:rPr>
            </w:pPr>
          </w:p>
        </w:tc>
      </w:tr>
      <w:tr w:rsidR="004A2402" w:rsidRPr="0013104F" w14:paraId="05F4BDC6" w14:textId="77777777" w:rsidTr="00F60FB0">
        <w:trPr>
          <w:gridAfter w:val="1"/>
          <w:wAfter w:w="8" w:type="dxa"/>
          <w:trHeight w:val="228"/>
        </w:trPr>
        <w:tc>
          <w:tcPr>
            <w:tcW w:w="1693" w:type="dxa"/>
            <w:vMerge/>
            <w:shd w:val="clear" w:color="auto" w:fill="DDD9C3" w:themeFill="background2" w:themeFillShade="E6"/>
          </w:tcPr>
          <w:p w14:paraId="4A22EF54" w14:textId="77777777" w:rsidR="004A2402" w:rsidRPr="00AF26E1" w:rsidRDefault="004A2402" w:rsidP="00DD78C2">
            <w:pPr>
              <w:spacing w:line="276" w:lineRule="auto"/>
              <w:jc w:val="both"/>
              <w:rPr>
                <w:rFonts w:ascii="Sylfaen" w:hAnsi="Sylfaen"/>
                <w:color w:val="000000" w:themeColor="text1"/>
                <w:sz w:val="20"/>
                <w:szCs w:val="20"/>
              </w:rPr>
            </w:pPr>
          </w:p>
        </w:tc>
        <w:tc>
          <w:tcPr>
            <w:tcW w:w="1523" w:type="dxa"/>
            <w:shd w:val="clear" w:color="auto" w:fill="FFFFFF" w:themeFill="background1"/>
          </w:tcPr>
          <w:p w14:paraId="39443C63" w14:textId="77777777" w:rsidR="004A2402" w:rsidRPr="00AF26E1" w:rsidRDefault="004A2402" w:rsidP="00DD78C2">
            <w:pPr>
              <w:spacing w:line="276" w:lineRule="auto"/>
              <w:jc w:val="center"/>
              <w:rPr>
                <w:rFonts w:ascii="Sylfaen" w:hAnsi="Sylfaen"/>
                <w:color w:val="000000" w:themeColor="text1"/>
                <w:sz w:val="20"/>
                <w:szCs w:val="20"/>
                <w:lang w:val="ka-GE"/>
              </w:rPr>
            </w:pPr>
          </w:p>
          <w:p w14:paraId="09CD77C3" w14:textId="77777777" w:rsidR="004A2402" w:rsidRPr="00AF26E1" w:rsidRDefault="004A2402" w:rsidP="00DD78C2">
            <w:pPr>
              <w:spacing w:line="276" w:lineRule="auto"/>
              <w:jc w:val="center"/>
              <w:rPr>
                <w:rFonts w:ascii="Sylfaen" w:hAnsi="Sylfaen"/>
                <w:color w:val="000000" w:themeColor="text1"/>
                <w:sz w:val="20"/>
                <w:szCs w:val="20"/>
                <w:lang w:val="ka-GE"/>
              </w:rPr>
            </w:pPr>
          </w:p>
        </w:tc>
        <w:tc>
          <w:tcPr>
            <w:tcW w:w="1660" w:type="dxa"/>
            <w:shd w:val="clear" w:color="auto" w:fill="FFFFFF" w:themeFill="background1"/>
          </w:tcPr>
          <w:p w14:paraId="2A78267E" w14:textId="77777777" w:rsidR="004A2402" w:rsidRPr="00AF26E1" w:rsidRDefault="004A2402" w:rsidP="00DD78C2">
            <w:pPr>
              <w:spacing w:line="276" w:lineRule="auto"/>
              <w:jc w:val="center"/>
              <w:rPr>
                <w:rFonts w:ascii="Sylfaen" w:hAnsi="Sylfaen"/>
                <w:b/>
                <w:color w:val="000000" w:themeColor="text1"/>
                <w:sz w:val="20"/>
                <w:szCs w:val="20"/>
                <w:lang w:val="ka-GE"/>
              </w:rPr>
            </w:pPr>
          </w:p>
        </w:tc>
        <w:tc>
          <w:tcPr>
            <w:tcW w:w="1268" w:type="dxa"/>
            <w:shd w:val="clear" w:color="auto" w:fill="FFFFFF" w:themeFill="background1"/>
          </w:tcPr>
          <w:p w14:paraId="5E698185" w14:textId="77777777" w:rsidR="004A2402" w:rsidRPr="00AF26E1" w:rsidRDefault="004A2402" w:rsidP="00DD78C2">
            <w:pPr>
              <w:spacing w:line="276" w:lineRule="auto"/>
              <w:jc w:val="center"/>
              <w:rPr>
                <w:rFonts w:ascii="Sylfaen" w:hAnsi="Sylfaen"/>
                <w:color w:val="000000" w:themeColor="text1"/>
                <w:sz w:val="20"/>
                <w:szCs w:val="20"/>
              </w:rPr>
            </w:pPr>
            <w:r w:rsidRPr="00AF26E1">
              <w:rPr>
                <w:rFonts w:ascii="Sylfaen" w:hAnsi="Sylfaen"/>
                <w:b/>
                <w:color w:val="000000" w:themeColor="text1"/>
                <w:sz w:val="20"/>
                <w:szCs w:val="20"/>
                <w:lang w:val="ka-GE"/>
              </w:rPr>
              <w:t>60%</w:t>
            </w:r>
          </w:p>
        </w:tc>
        <w:tc>
          <w:tcPr>
            <w:tcW w:w="1484" w:type="dxa"/>
            <w:shd w:val="clear" w:color="auto" w:fill="FFFFFF" w:themeFill="background1"/>
          </w:tcPr>
          <w:p w14:paraId="109AABAD" w14:textId="77777777" w:rsidR="004A2402" w:rsidRPr="00AF26E1" w:rsidRDefault="004A2402" w:rsidP="00DD78C2">
            <w:pPr>
              <w:spacing w:line="276" w:lineRule="auto"/>
              <w:jc w:val="center"/>
              <w:rPr>
                <w:rFonts w:ascii="Sylfaen" w:hAnsi="Sylfaen"/>
                <w:b/>
                <w:color w:val="000000" w:themeColor="text1"/>
                <w:sz w:val="20"/>
                <w:szCs w:val="20"/>
                <w:lang w:val="ka-GE"/>
              </w:rPr>
            </w:pPr>
          </w:p>
        </w:tc>
        <w:tc>
          <w:tcPr>
            <w:tcW w:w="2134" w:type="dxa"/>
            <w:shd w:val="clear" w:color="auto" w:fill="FFFFFF" w:themeFill="background1"/>
          </w:tcPr>
          <w:p w14:paraId="18B8D5F4" w14:textId="77777777" w:rsidR="004A2402" w:rsidRPr="00AF26E1" w:rsidRDefault="004A2402" w:rsidP="00DD78C2">
            <w:pPr>
              <w:spacing w:line="276" w:lineRule="auto"/>
              <w:jc w:val="center"/>
              <w:rPr>
                <w:rFonts w:ascii="Sylfaen" w:hAnsi="Sylfaen"/>
                <w:b/>
                <w:color w:val="000000" w:themeColor="text1"/>
                <w:sz w:val="20"/>
                <w:szCs w:val="20"/>
                <w:lang w:val="ka-GE"/>
              </w:rPr>
            </w:pPr>
          </w:p>
        </w:tc>
      </w:tr>
      <w:tr w:rsidR="004A2402" w:rsidRPr="0013104F" w14:paraId="2A1E1684" w14:textId="77777777" w:rsidTr="00F60FB0">
        <w:trPr>
          <w:gridAfter w:val="1"/>
          <w:wAfter w:w="8" w:type="dxa"/>
          <w:trHeight w:val="574"/>
        </w:trPr>
        <w:tc>
          <w:tcPr>
            <w:tcW w:w="1693" w:type="dxa"/>
            <w:vMerge/>
            <w:shd w:val="clear" w:color="auto" w:fill="DDD9C3" w:themeFill="background2" w:themeFillShade="E6"/>
          </w:tcPr>
          <w:p w14:paraId="1920F706" w14:textId="77777777" w:rsidR="004A2402" w:rsidRPr="00AF26E1" w:rsidRDefault="004A2402" w:rsidP="00DD78C2">
            <w:pPr>
              <w:spacing w:line="276" w:lineRule="auto"/>
              <w:jc w:val="both"/>
              <w:rPr>
                <w:rFonts w:ascii="Sylfaen" w:hAnsi="Sylfaen"/>
                <w:color w:val="000000" w:themeColor="text1"/>
                <w:sz w:val="20"/>
                <w:szCs w:val="20"/>
              </w:rPr>
            </w:pPr>
          </w:p>
        </w:tc>
        <w:tc>
          <w:tcPr>
            <w:tcW w:w="1523" w:type="dxa"/>
            <w:shd w:val="clear" w:color="auto" w:fill="FABF8F" w:themeFill="accent6" w:themeFillTint="99"/>
          </w:tcPr>
          <w:p w14:paraId="20B16D75" w14:textId="77777777" w:rsidR="004A2402" w:rsidRPr="00AF26E1" w:rsidRDefault="004A2402" w:rsidP="00DD78C2">
            <w:pPr>
              <w:spacing w:line="276" w:lineRule="auto"/>
              <w:jc w:val="center"/>
              <w:rPr>
                <w:rFonts w:ascii="Sylfaen" w:hAnsi="Sylfaen"/>
                <w:color w:val="000000" w:themeColor="text1"/>
                <w:sz w:val="20"/>
                <w:szCs w:val="20"/>
                <w:lang w:val="ka-GE"/>
              </w:rPr>
            </w:pPr>
            <w:r w:rsidRPr="00AF26E1">
              <w:rPr>
                <w:rFonts w:ascii="Sylfaen" w:hAnsi="Sylfaen"/>
                <w:color w:val="000000" w:themeColor="text1"/>
                <w:sz w:val="20"/>
                <w:szCs w:val="20"/>
                <w:lang w:val="ka-GE"/>
              </w:rPr>
              <w:t>სტატუსი</w:t>
            </w:r>
          </w:p>
        </w:tc>
        <w:tc>
          <w:tcPr>
            <w:tcW w:w="1660" w:type="dxa"/>
            <w:shd w:val="clear" w:color="auto" w:fill="FABF8F" w:themeFill="accent6" w:themeFillTint="99"/>
          </w:tcPr>
          <w:p w14:paraId="51C0F7E5" w14:textId="77777777" w:rsidR="004A2402" w:rsidRPr="00AF26E1" w:rsidRDefault="004A2402" w:rsidP="00DD78C2">
            <w:pPr>
              <w:spacing w:line="276" w:lineRule="auto"/>
              <w:jc w:val="center"/>
              <w:rPr>
                <w:rFonts w:ascii="Sylfaen" w:hAnsi="Sylfaen"/>
                <w:color w:val="000000" w:themeColor="text1"/>
                <w:sz w:val="20"/>
                <w:szCs w:val="20"/>
                <w:lang w:val="ka-GE"/>
              </w:rPr>
            </w:pPr>
            <w:r w:rsidRPr="00AF26E1">
              <w:rPr>
                <w:rFonts w:ascii="Sylfaen" w:hAnsi="Sylfaen"/>
                <w:color w:val="000000" w:themeColor="text1"/>
                <w:sz w:val="20"/>
                <w:szCs w:val="20"/>
                <w:lang w:val="ka-GE"/>
              </w:rPr>
              <w:t>განხორციელდა</w:t>
            </w:r>
          </w:p>
        </w:tc>
        <w:tc>
          <w:tcPr>
            <w:tcW w:w="1268" w:type="dxa"/>
            <w:shd w:val="clear" w:color="auto" w:fill="FABF8F" w:themeFill="accent6" w:themeFillTint="99"/>
          </w:tcPr>
          <w:p w14:paraId="72F2F696" w14:textId="77777777" w:rsidR="004A2402" w:rsidRPr="00AF26E1" w:rsidRDefault="004A2402" w:rsidP="00DD78C2">
            <w:pPr>
              <w:spacing w:line="276" w:lineRule="auto"/>
              <w:jc w:val="center"/>
              <w:rPr>
                <w:rFonts w:ascii="Sylfaen" w:hAnsi="Sylfaen"/>
                <w:color w:val="000000" w:themeColor="text1"/>
                <w:sz w:val="20"/>
                <w:szCs w:val="20"/>
                <w:lang w:val="ka-GE"/>
              </w:rPr>
            </w:pPr>
            <w:r w:rsidRPr="00AF26E1">
              <w:rPr>
                <w:rFonts w:ascii="Sylfaen" w:hAnsi="Sylfaen"/>
                <w:color w:val="000000" w:themeColor="text1"/>
                <w:sz w:val="20"/>
                <w:szCs w:val="20"/>
                <w:lang w:val="ka-GE"/>
              </w:rPr>
              <w:t>მიმდინარე - მეტწილად შესრულდა</w:t>
            </w:r>
          </w:p>
        </w:tc>
        <w:tc>
          <w:tcPr>
            <w:tcW w:w="1484" w:type="dxa"/>
            <w:shd w:val="clear" w:color="auto" w:fill="FABF8F" w:themeFill="accent6" w:themeFillTint="99"/>
          </w:tcPr>
          <w:p w14:paraId="6DEAD5FF" w14:textId="77777777" w:rsidR="004A2402" w:rsidRPr="00AF26E1" w:rsidRDefault="004A2402" w:rsidP="00DD78C2">
            <w:pPr>
              <w:spacing w:line="276" w:lineRule="auto"/>
              <w:jc w:val="center"/>
              <w:rPr>
                <w:rFonts w:ascii="Sylfaen" w:hAnsi="Sylfaen"/>
                <w:color w:val="000000" w:themeColor="text1"/>
                <w:sz w:val="20"/>
                <w:szCs w:val="20"/>
                <w:lang w:val="ka-GE"/>
              </w:rPr>
            </w:pPr>
            <w:r w:rsidRPr="00AF26E1">
              <w:rPr>
                <w:rFonts w:ascii="Sylfaen" w:hAnsi="Sylfaen"/>
                <w:color w:val="000000" w:themeColor="text1"/>
                <w:sz w:val="20"/>
                <w:szCs w:val="20"/>
                <w:lang w:val="ka-GE"/>
              </w:rPr>
              <w:t>მიმდინარე -ნაწილობრივ შესრულდა</w:t>
            </w:r>
          </w:p>
        </w:tc>
        <w:tc>
          <w:tcPr>
            <w:tcW w:w="2134" w:type="dxa"/>
            <w:shd w:val="clear" w:color="auto" w:fill="FABF8F" w:themeFill="accent6" w:themeFillTint="99"/>
          </w:tcPr>
          <w:p w14:paraId="65207B11" w14:textId="77777777" w:rsidR="004A2402" w:rsidRPr="00AF26E1" w:rsidRDefault="004A2402" w:rsidP="00DD78C2">
            <w:pPr>
              <w:spacing w:line="276" w:lineRule="auto"/>
              <w:jc w:val="center"/>
              <w:rPr>
                <w:rFonts w:ascii="Sylfaen" w:hAnsi="Sylfaen"/>
                <w:color w:val="000000" w:themeColor="text1"/>
                <w:sz w:val="20"/>
                <w:szCs w:val="20"/>
                <w:lang w:val="ka-GE"/>
              </w:rPr>
            </w:pPr>
            <w:r w:rsidRPr="00AF26E1">
              <w:rPr>
                <w:rFonts w:ascii="Sylfaen" w:hAnsi="Sylfaen"/>
                <w:color w:val="000000" w:themeColor="text1"/>
                <w:sz w:val="20"/>
                <w:szCs w:val="20"/>
                <w:lang w:val="ka-GE"/>
              </w:rPr>
              <w:t>არ დაწყებულა/გაუქმდა</w:t>
            </w:r>
          </w:p>
        </w:tc>
      </w:tr>
      <w:tr w:rsidR="004A2402" w:rsidRPr="0013104F" w14:paraId="08640F17" w14:textId="77777777" w:rsidTr="00F60FB0">
        <w:trPr>
          <w:gridAfter w:val="1"/>
          <w:wAfter w:w="8" w:type="dxa"/>
          <w:trHeight w:val="574"/>
        </w:trPr>
        <w:tc>
          <w:tcPr>
            <w:tcW w:w="1693" w:type="dxa"/>
            <w:vMerge/>
            <w:shd w:val="clear" w:color="auto" w:fill="DDD9C3" w:themeFill="background2" w:themeFillShade="E6"/>
          </w:tcPr>
          <w:p w14:paraId="5F528989" w14:textId="77777777" w:rsidR="004A2402" w:rsidRPr="00AF26E1" w:rsidRDefault="004A2402" w:rsidP="00DD78C2">
            <w:pPr>
              <w:jc w:val="both"/>
              <w:rPr>
                <w:rFonts w:ascii="Sylfaen" w:hAnsi="Sylfaen"/>
                <w:color w:val="000000" w:themeColor="text1"/>
                <w:sz w:val="20"/>
                <w:szCs w:val="20"/>
              </w:rPr>
            </w:pPr>
          </w:p>
        </w:tc>
        <w:tc>
          <w:tcPr>
            <w:tcW w:w="1523" w:type="dxa"/>
            <w:shd w:val="clear" w:color="auto" w:fill="FFFFFF" w:themeFill="background1"/>
          </w:tcPr>
          <w:p w14:paraId="7C7346D3" w14:textId="77777777" w:rsidR="004A2402" w:rsidRPr="00AF26E1" w:rsidRDefault="004A2402" w:rsidP="00DD78C2">
            <w:pPr>
              <w:jc w:val="both"/>
              <w:rPr>
                <w:rFonts w:ascii="Sylfaen" w:hAnsi="Sylfaen"/>
                <w:color w:val="000000" w:themeColor="text1"/>
                <w:sz w:val="20"/>
                <w:szCs w:val="20"/>
              </w:rPr>
            </w:pPr>
          </w:p>
        </w:tc>
        <w:tc>
          <w:tcPr>
            <w:tcW w:w="1660" w:type="dxa"/>
            <w:shd w:val="clear" w:color="auto" w:fill="FFFFFF" w:themeFill="background1"/>
          </w:tcPr>
          <w:p w14:paraId="6D7108BB" w14:textId="77777777" w:rsidR="004A2402" w:rsidRPr="00AF26E1" w:rsidRDefault="004A2402" w:rsidP="00DD78C2">
            <w:pPr>
              <w:jc w:val="center"/>
              <w:rPr>
                <w:rFonts w:ascii="Sylfaen" w:hAnsi="Sylfaen"/>
                <w:b/>
                <w:color w:val="000000" w:themeColor="text1"/>
                <w:sz w:val="20"/>
                <w:szCs w:val="20"/>
                <w:lang w:val="ka-GE"/>
              </w:rPr>
            </w:pPr>
          </w:p>
        </w:tc>
        <w:tc>
          <w:tcPr>
            <w:tcW w:w="1268" w:type="dxa"/>
          </w:tcPr>
          <w:p w14:paraId="2468E658" w14:textId="77777777" w:rsidR="004A2402" w:rsidRPr="00AF26E1" w:rsidRDefault="004A2402" w:rsidP="00DD78C2">
            <w:pPr>
              <w:jc w:val="center"/>
              <w:rPr>
                <w:rFonts w:ascii="Sylfaen" w:hAnsi="Sylfaen"/>
                <w:color w:val="000000" w:themeColor="text1"/>
                <w:sz w:val="20"/>
                <w:szCs w:val="20"/>
                <w:lang w:val="ka-GE"/>
              </w:rPr>
            </w:pPr>
            <w:r w:rsidRPr="00AF26E1">
              <w:rPr>
                <w:rFonts w:ascii="Sylfaen" w:hAnsi="Sylfaen"/>
                <w:b/>
                <w:color w:val="000000" w:themeColor="text1"/>
                <w:sz w:val="20"/>
                <w:szCs w:val="20"/>
                <w:lang w:val="ka-GE"/>
              </w:rPr>
              <w:t>√</w:t>
            </w:r>
          </w:p>
        </w:tc>
        <w:tc>
          <w:tcPr>
            <w:tcW w:w="1484" w:type="dxa"/>
          </w:tcPr>
          <w:p w14:paraId="675993E9" w14:textId="77777777" w:rsidR="004A2402" w:rsidRPr="00AF26E1" w:rsidRDefault="004A2402" w:rsidP="00DD78C2">
            <w:pPr>
              <w:jc w:val="center"/>
              <w:rPr>
                <w:rFonts w:ascii="Sylfaen" w:hAnsi="Sylfaen"/>
                <w:color w:val="000000" w:themeColor="text1"/>
                <w:sz w:val="20"/>
                <w:szCs w:val="20"/>
                <w:lang w:val="ka-GE"/>
              </w:rPr>
            </w:pPr>
          </w:p>
        </w:tc>
        <w:tc>
          <w:tcPr>
            <w:tcW w:w="2134" w:type="dxa"/>
          </w:tcPr>
          <w:p w14:paraId="728C3898" w14:textId="77777777" w:rsidR="004A2402" w:rsidRPr="00AF26E1" w:rsidRDefault="004A2402" w:rsidP="00DD78C2">
            <w:pPr>
              <w:jc w:val="center"/>
              <w:rPr>
                <w:rFonts w:ascii="Sylfaen" w:hAnsi="Sylfaen"/>
                <w:color w:val="000000" w:themeColor="text1"/>
                <w:sz w:val="20"/>
                <w:szCs w:val="20"/>
                <w:lang w:val="ka-GE"/>
              </w:rPr>
            </w:pPr>
          </w:p>
        </w:tc>
      </w:tr>
    </w:tbl>
    <w:p w14:paraId="01A3A02E" w14:textId="77777777" w:rsidR="002D35A0" w:rsidRPr="0013104F" w:rsidRDefault="002D35A0" w:rsidP="000C388C">
      <w:pPr>
        <w:jc w:val="both"/>
        <w:rPr>
          <w:rFonts w:ascii="Sylfaen" w:hAnsi="Sylfaen"/>
          <w:b/>
          <w:lang w:val="ka-GE"/>
        </w:rPr>
      </w:pPr>
    </w:p>
    <w:p w14:paraId="7D44A860" w14:textId="77777777" w:rsidR="00C64C4B" w:rsidRDefault="00C64C4B" w:rsidP="00884BB5">
      <w:pPr>
        <w:pStyle w:val="Heading1"/>
        <w:jc w:val="both"/>
        <w:rPr>
          <w:rFonts w:ascii="Sylfaen" w:hAnsi="Sylfaen" w:cs="Sylfaen"/>
          <w:color w:val="000000" w:themeColor="text1"/>
          <w:sz w:val="24"/>
          <w:szCs w:val="24"/>
          <w:lang w:val="ka-GE"/>
        </w:rPr>
      </w:pPr>
      <w:bookmarkStart w:id="75" w:name="_Toc37687430"/>
      <w:r w:rsidRPr="0013104F">
        <w:rPr>
          <w:rFonts w:ascii="Sylfaen" w:hAnsi="Sylfaen" w:cs="Sylfaen"/>
          <w:color w:val="000000" w:themeColor="text1"/>
          <w:sz w:val="24"/>
          <w:szCs w:val="24"/>
          <w:lang w:val="ka-GE"/>
        </w:rPr>
        <w:t>ამოცანა</w:t>
      </w:r>
      <w:r w:rsidRPr="0013104F">
        <w:rPr>
          <w:rFonts w:ascii="Sylfaen" w:hAnsi="Sylfaen"/>
          <w:color w:val="000000" w:themeColor="text1"/>
          <w:sz w:val="24"/>
          <w:szCs w:val="24"/>
          <w:lang w:val="ka-GE"/>
        </w:rPr>
        <w:t xml:space="preserve">  6. </w:t>
      </w:r>
      <w:r w:rsidRPr="0013104F">
        <w:rPr>
          <w:rFonts w:ascii="Sylfaen" w:hAnsi="Sylfaen" w:cs="Sylfaen"/>
          <w:color w:val="000000" w:themeColor="text1"/>
          <w:sz w:val="24"/>
          <w:szCs w:val="24"/>
          <w:lang w:val="ka-GE"/>
        </w:rPr>
        <w:t>მეწარმეობის</w:t>
      </w:r>
      <w:r w:rsidR="00CB204F">
        <w:rPr>
          <w:rFonts w:ascii="Sylfaen" w:hAnsi="Sylfaen" w:cs="Sylfaen"/>
          <w:color w:val="000000" w:themeColor="text1"/>
          <w:sz w:val="24"/>
          <w:szCs w:val="24"/>
          <w:lang w:val="ka-GE"/>
        </w:rPr>
        <w:t xml:space="preserve"> </w:t>
      </w:r>
      <w:r w:rsidRPr="0013104F">
        <w:rPr>
          <w:rFonts w:ascii="Sylfaen" w:hAnsi="Sylfaen" w:cs="Sylfaen"/>
          <w:color w:val="000000" w:themeColor="text1"/>
          <w:sz w:val="24"/>
          <w:szCs w:val="24"/>
          <w:lang w:val="ka-GE"/>
        </w:rPr>
        <w:t>სწავლების</w:t>
      </w:r>
      <w:r w:rsidR="00CB204F">
        <w:rPr>
          <w:rFonts w:ascii="Sylfaen" w:hAnsi="Sylfaen" w:cs="Sylfaen"/>
          <w:color w:val="000000" w:themeColor="text1"/>
          <w:sz w:val="24"/>
          <w:szCs w:val="24"/>
          <w:lang w:val="ka-GE"/>
        </w:rPr>
        <w:t xml:space="preserve"> </w:t>
      </w:r>
      <w:r w:rsidRPr="0013104F">
        <w:rPr>
          <w:rFonts w:ascii="Sylfaen" w:hAnsi="Sylfaen" w:cs="Sylfaen"/>
          <w:color w:val="000000" w:themeColor="text1"/>
          <w:sz w:val="24"/>
          <w:szCs w:val="24"/>
          <w:lang w:val="ka-GE"/>
        </w:rPr>
        <w:t>თანამედროვე</w:t>
      </w:r>
      <w:r w:rsidR="00CB204F">
        <w:rPr>
          <w:rFonts w:ascii="Sylfaen" w:hAnsi="Sylfaen" w:cs="Sylfaen"/>
          <w:color w:val="000000" w:themeColor="text1"/>
          <w:sz w:val="24"/>
          <w:szCs w:val="24"/>
          <w:lang w:val="ka-GE"/>
        </w:rPr>
        <w:t xml:space="preserve"> </w:t>
      </w:r>
      <w:r w:rsidRPr="0013104F">
        <w:rPr>
          <w:rFonts w:ascii="Sylfaen" w:hAnsi="Sylfaen" w:cs="Sylfaen"/>
          <w:color w:val="000000" w:themeColor="text1"/>
          <w:sz w:val="24"/>
          <w:szCs w:val="24"/>
          <w:lang w:val="ka-GE"/>
        </w:rPr>
        <w:t>ინოვაციური</w:t>
      </w:r>
      <w:r w:rsidR="00CB204F">
        <w:rPr>
          <w:rFonts w:ascii="Sylfaen" w:hAnsi="Sylfaen" w:cs="Sylfaen"/>
          <w:color w:val="000000" w:themeColor="text1"/>
          <w:sz w:val="24"/>
          <w:szCs w:val="24"/>
          <w:lang w:val="ka-GE"/>
        </w:rPr>
        <w:t xml:space="preserve"> </w:t>
      </w:r>
      <w:r w:rsidRPr="0013104F">
        <w:rPr>
          <w:rFonts w:ascii="Sylfaen" w:hAnsi="Sylfaen" w:cs="Sylfaen"/>
          <w:color w:val="000000" w:themeColor="text1"/>
          <w:sz w:val="24"/>
          <w:szCs w:val="24"/>
          <w:lang w:val="ka-GE"/>
        </w:rPr>
        <w:t>მიდგომებით</w:t>
      </w:r>
      <w:r w:rsidR="00CB204F">
        <w:rPr>
          <w:rFonts w:ascii="Sylfaen" w:hAnsi="Sylfaen" w:cs="Sylfaen"/>
          <w:color w:val="000000" w:themeColor="text1"/>
          <w:sz w:val="24"/>
          <w:szCs w:val="24"/>
          <w:lang w:val="ka-GE"/>
        </w:rPr>
        <w:t xml:space="preserve"> </w:t>
      </w:r>
      <w:r w:rsidRPr="0013104F">
        <w:rPr>
          <w:rFonts w:ascii="Sylfaen" w:hAnsi="Sylfaen" w:cs="Sylfaen"/>
          <w:color w:val="000000" w:themeColor="text1"/>
          <w:sz w:val="24"/>
          <w:szCs w:val="24"/>
          <w:lang w:val="ka-GE"/>
        </w:rPr>
        <w:t>წახალისება</w:t>
      </w:r>
      <w:bookmarkEnd w:id="75"/>
    </w:p>
    <w:p w14:paraId="4DFC5666" w14:textId="77777777" w:rsidR="00AF26E1" w:rsidRPr="00AF26E1" w:rsidRDefault="00AF26E1" w:rsidP="00AF26E1">
      <w:pPr>
        <w:rPr>
          <w:lang w:val="ka-GE"/>
        </w:rPr>
      </w:pPr>
    </w:p>
    <w:p w14:paraId="648B5F3E" w14:textId="77777777" w:rsidR="00C64C4B" w:rsidRPr="0013104F" w:rsidRDefault="00C64C4B" w:rsidP="00884BB5">
      <w:pPr>
        <w:pStyle w:val="Heading2"/>
        <w:jc w:val="both"/>
        <w:rPr>
          <w:rFonts w:ascii="Sylfaen" w:hAnsi="Sylfaen" w:cs="Sylfaen"/>
          <w:b/>
          <w:i/>
          <w:color w:val="000000" w:themeColor="text1"/>
          <w:sz w:val="24"/>
          <w:szCs w:val="24"/>
          <w:lang w:val="ka-GE"/>
        </w:rPr>
      </w:pPr>
      <w:bookmarkStart w:id="76" w:name="_Toc37687431"/>
      <w:r w:rsidRPr="0013104F">
        <w:rPr>
          <w:rFonts w:ascii="Sylfaen" w:hAnsi="Sylfaen" w:cs="Sylfaen"/>
          <w:b/>
          <w:i/>
          <w:color w:val="000000" w:themeColor="text1"/>
          <w:sz w:val="24"/>
          <w:szCs w:val="24"/>
          <w:lang w:val="ka-GE"/>
        </w:rPr>
        <w:t>აქტივობა</w:t>
      </w:r>
      <w:r w:rsidR="00CB204F">
        <w:rPr>
          <w:rFonts w:ascii="Sylfaen" w:hAnsi="Sylfaen" w:cs="Sylfaen"/>
          <w:b/>
          <w:i/>
          <w:color w:val="000000" w:themeColor="text1"/>
          <w:sz w:val="24"/>
          <w:szCs w:val="24"/>
          <w:lang w:val="ka-GE"/>
        </w:rPr>
        <w:t xml:space="preserve"> </w:t>
      </w:r>
      <w:r w:rsidRPr="0013104F">
        <w:rPr>
          <w:rFonts w:ascii="Sylfaen" w:hAnsi="Sylfaen" w:cs="Sylfaen"/>
          <w:b/>
          <w:i/>
          <w:color w:val="000000" w:themeColor="text1"/>
          <w:sz w:val="24"/>
          <w:szCs w:val="24"/>
          <w:lang w:val="ka-GE"/>
        </w:rPr>
        <w:t>6.1</w:t>
      </w:r>
      <w:r w:rsidR="00CB204F">
        <w:rPr>
          <w:rFonts w:ascii="Sylfaen" w:hAnsi="Sylfaen" w:cs="Sylfaen"/>
          <w:b/>
          <w:i/>
          <w:color w:val="000000" w:themeColor="text1"/>
          <w:sz w:val="24"/>
          <w:szCs w:val="24"/>
          <w:lang w:val="ka-GE"/>
        </w:rPr>
        <w:t xml:space="preserve"> </w:t>
      </w:r>
      <w:r w:rsidRPr="0013104F">
        <w:rPr>
          <w:rFonts w:ascii="Sylfaen" w:hAnsi="Sylfaen" w:cs="Sylfaen"/>
          <w:b/>
          <w:i/>
          <w:color w:val="000000" w:themeColor="text1"/>
          <w:sz w:val="24"/>
          <w:szCs w:val="24"/>
          <w:lang w:val="ka-GE"/>
        </w:rPr>
        <w:t>პროფესიულ განათლებაში ინოვაციური სწავლების კონცეფციის და  სამოქმედო გეგმის შემუშავება საერთაშორისო პრაქტიკის გათვალისწინებით</w:t>
      </w:r>
      <w:bookmarkEnd w:id="76"/>
    </w:p>
    <w:p w14:paraId="51D1C5B5" w14:textId="77777777" w:rsidR="00C64C4B" w:rsidRPr="0013104F" w:rsidRDefault="00C64C4B" w:rsidP="000C388C">
      <w:pPr>
        <w:jc w:val="both"/>
        <w:rPr>
          <w:rFonts w:ascii="Sylfaen" w:hAnsi="Sylfaen"/>
          <w:i/>
          <w:lang w:val="ka-GE"/>
        </w:rPr>
      </w:pPr>
      <w:r w:rsidRPr="0013104F">
        <w:rPr>
          <w:rFonts w:ascii="Sylfaen" w:hAnsi="Sylfaen"/>
          <w:i/>
          <w:lang w:val="ka-GE"/>
        </w:rPr>
        <w:t>შესრულების ინდიკატორი: კონცეფცია და სამოქმედო გეგმა.</w:t>
      </w:r>
    </w:p>
    <w:p w14:paraId="779A9814" w14:textId="77777777" w:rsidR="003235B0" w:rsidRPr="00CB204F" w:rsidRDefault="009B2D37" w:rsidP="000C388C">
      <w:pPr>
        <w:jc w:val="both"/>
        <w:rPr>
          <w:rFonts w:ascii="Sylfaen" w:hAnsi="Sylfaen"/>
          <w:b/>
          <w:color w:val="FF0000"/>
          <w:lang w:val="ka-GE"/>
        </w:rPr>
      </w:pPr>
      <w:r w:rsidRPr="00CB204F">
        <w:rPr>
          <w:rFonts w:ascii="Sylfaen" w:hAnsi="Sylfaen"/>
          <w:b/>
          <w:color w:val="FF0000"/>
          <w:lang w:val="ka-GE"/>
        </w:rPr>
        <w:t>აღნიშნული აქტივობის განხო</w:t>
      </w:r>
      <w:r w:rsidR="00AE39FC" w:rsidRPr="00CB204F">
        <w:rPr>
          <w:rFonts w:ascii="Sylfaen" w:hAnsi="Sylfaen"/>
          <w:b/>
          <w:color w:val="FF0000"/>
          <w:lang w:val="ka-GE"/>
        </w:rPr>
        <w:t>რ</w:t>
      </w:r>
      <w:r w:rsidRPr="00CB204F">
        <w:rPr>
          <w:rFonts w:ascii="Sylfaen" w:hAnsi="Sylfaen"/>
          <w:b/>
          <w:color w:val="FF0000"/>
          <w:lang w:val="ka-GE"/>
        </w:rPr>
        <w:t>ციელების პერიოდად, განსაზღვრულია 2020 წელი</w:t>
      </w:r>
      <w:r w:rsidR="00AE39FC" w:rsidRPr="00CB204F">
        <w:rPr>
          <w:rFonts w:ascii="Sylfaen" w:hAnsi="Sylfaen"/>
          <w:b/>
          <w:color w:val="FF0000"/>
          <w:lang w:val="ka-GE"/>
        </w:rPr>
        <w:t>.</w:t>
      </w:r>
      <w:r w:rsidRPr="00CB204F">
        <w:rPr>
          <w:rFonts w:ascii="Sylfaen" w:hAnsi="Sylfaen"/>
          <w:b/>
          <w:color w:val="FF0000"/>
          <w:lang w:val="ka-GE"/>
        </w:rPr>
        <w:t xml:space="preserve"> შესაბამისად, </w:t>
      </w:r>
      <w:r w:rsidR="003235B0" w:rsidRPr="00CB204F">
        <w:rPr>
          <w:rFonts w:ascii="Sylfaen" w:hAnsi="Sylfaen"/>
          <w:b/>
          <w:color w:val="FF0000"/>
          <w:lang w:val="ka-GE"/>
        </w:rPr>
        <w:t xml:space="preserve">მიმდინარეობს </w:t>
      </w:r>
      <w:r w:rsidR="002865E1" w:rsidRPr="00CB204F">
        <w:rPr>
          <w:rFonts w:ascii="Sylfaen" w:hAnsi="Sylfaen"/>
          <w:b/>
          <w:color w:val="FF0000"/>
          <w:lang w:val="ka-GE"/>
        </w:rPr>
        <w:t>დონორებთან მოლაპარაკებების პროცესი</w:t>
      </w:r>
      <w:r w:rsidR="00AE39FC" w:rsidRPr="00CB204F">
        <w:rPr>
          <w:rFonts w:ascii="Sylfaen" w:hAnsi="Sylfaen"/>
          <w:b/>
          <w:color w:val="FF0000"/>
          <w:lang w:val="ka-GE"/>
        </w:rPr>
        <w:t>,</w:t>
      </w:r>
      <w:r w:rsidR="00CB204F">
        <w:rPr>
          <w:rFonts w:ascii="Sylfaen" w:hAnsi="Sylfaen"/>
          <w:b/>
          <w:color w:val="FF0000"/>
          <w:lang w:val="ka-GE"/>
        </w:rPr>
        <w:t xml:space="preserve"> </w:t>
      </w:r>
      <w:r w:rsidR="003235B0" w:rsidRPr="00CB204F">
        <w:rPr>
          <w:rFonts w:ascii="Sylfaen" w:hAnsi="Sylfaen"/>
          <w:b/>
          <w:color w:val="FF0000"/>
          <w:lang w:val="ka-GE"/>
        </w:rPr>
        <w:t>2020 წელს</w:t>
      </w:r>
      <w:r w:rsidR="00CB204F">
        <w:rPr>
          <w:rFonts w:ascii="Sylfaen" w:hAnsi="Sylfaen"/>
          <w:b/>
          <w:color w:val="FF0000"/>
          <w:lang w:val="ka-GE"/>
        </w:rPr>
        <w:t xml:space="preserve"> </w:t>
      </w:r>
      <w:r w:rsidR="00F921C9" w:rsidRPr="00CB204F">
        <w:rPr>
          <w:rFonts w:ascii="Sylfaen" w:hAnsi="Sylfaen"/>
          <w:b/>
          <w:color w:val="FF0000"/>
          <w:lang w:val="ka-GE"/>
        </w:rPr>
        <w:t>განხორციელების</w:t>
      </w:r>
      <w:r w:rsidR="003235B0" w:rsidRPr="00CB204F">
        <w:rPr>
          <w:rFonts w:ascii="Sylfaen" w:hAnsi="Sylfaen"/>
          <w:b/>
          <w:color w:val="FF0000"/>
          <w:lang w:val="ka-GE"/>
        </w:rPr>
        <w:t xml:space="preserve"> მიზნით</w:t>
      </w:r>
      <w:r w:rsidR="00A80413" w:rsidRPr="00CB204F">
        <w:rPr>
          <w:rFonts w:ascii="Sylfaen" w:hAnsi="Sylfaen"/>
          <w:b/>
          <w:color w:val="FF0000"/>
          <w:lang w:val="ka-GE"/>
        </w:rPr>
        <w:t>.</w:t>
      </w:r>
    </w:p>
    <w:p w14:paraId="00C9239E" w14:textId="77777777" w:rsidR="00401A56" w:rsidRPr="0013104F" w:rsidRDefault="00401A56" w:rsidP="000C388C">
      <w:pPr>
        <w:jc w:val="both"/>
        <w:rPr>
          <w:rFonts w:ascii="Sylfaen" w:hAnsi="Sylfaen"/>
          <w:lang w:val="ka-GE"/>
        </w:rPr>
      </w:pPr>
    </w:p>
    <w:p w14:paraId="3F680AB0" w14:textId="77777777" w:rsidR="00C64C4B" w:rsidRPr="0013104F" w:rsidRDefault="00967FDA" w:rsidP="009C1581">
      <w:pPr>
        <w:pStyle w:val="Heading2"/>
        <w:jc w:val="both"/>
        <w:rPr>
          <w:rFonts w:ascii="Sylfaen" w:hAnsi="Sylfaen" w:cs="Sylfaen"/>
          <w:b/>
          <w:i/>
          <w:color w:val="000000" w:themeColor="text1"/>
          <w:sz w:val="24"/>
          <w:szCs w:val="24"/>
          <w:lang w:val="ka-GE"/>
        </w:rPr>
      </w:pPr>
      <w:bookmarkStart w:id="77" w:name="_Toc37687432"/>
      <w:r w:rsidRPr="0013104F">
        <w:rPr>
          <w:rFonts w:ascii="Sylfaen" w:hAnsi="Sylfaen" w:cs="Sylfaen"/>
          <w:b/>
          <w:i/>
          <w:color w:val="000000" w:themeColor="text1"/>
          <w:sz w:val="24"/>
          <w:szCs w:val="24"/>
          <w:lang w:val="ka-GE"/>
        </w:rPr>
        <w:t>აქტივობა</w:t>
      </w:r>
      <w:r w:rsidR="00A21D0A" w:rsidRPr="0013104F">
        <w:rPr>
          <w:rFonts w:ascii="Sylfaen" w:hAnsi="Sylfaen" w:cs="Sylfaen"/>
          <w:b/>
          <w:i/>
          <w:color w:val="000000" w:themeColor="text1"/>
          <w:sz w:val="24"/>
          <w:szCs w:val="24"/>
          <w:lang w:val="ka-GE"/>
        </w:rPr>
        <w:t xml:space="preserve"> 6.2 </w:t>
      </w:r>
      <w:r w:rsidRPr="0013104F">
        <w:rPr>
          <w:rFonts w:ascii="Sylfaen" w:hAnsi="Sylfaen" w:cs="Sylfaen"/>
          <w:b/>
          <w:i/>
          <w:color w:val="000000" w:themeColor="text1"/>
          <w:sz w:val="24"/>
          <w:szCs w:val="24"/>
          <w:lang w:val="ka-GE"/>
        </w:rPr>
        <w:t>მეწარმეობის მოდულის განხორციელება ფაბ-ლაბების  ჩართვით</w:t>
      </w:r>
      <w:bookmarkEnd w:id="77"/>
    </w:p>
    <w:p w14:paraId="156ED4D0" w14:textId="77777777" w:rsidR="00967FDA" w:rsidRPr="0013104F" w:rsidRDefault="00967FDA" w:rsidP="000C388C">
      <w:pPr>
        <w:jc w:val="both"/>
        <w:rPr>
          <w:rFonts w:ascii="Sylfaen" w:hAnsi="Sylfaen"/>
          <w:i/>
          <w:lang w:val="ka-GE"/>
        </w:rPr>
      </w:pPr>
      <w:r w:rsidRPr="0013104F">
        <w:rPr>
          <w:rFonts w:ascii="Sylfaen" w:hAnsi="Sylfaen"/>
          <w:i/>
          <w:lang w:val="ka-GE"/>
        </w:rPr>
        <w:t>შესრულების ინდიკატორი: საკოორდინაციო შეხვედრების ოქმები, ინტეგრირებული გაკვეთილები</w:t>
      </w:r>
    </w:p>
    <w:p w14:paraId="57E6EA74" w14:textId="77777777" w:rsidR="003235B0" w:rsidRPr="00E65691" w:rsidRDefault="003235B0" w:rsidP="000C388C">
      <w:pPr>
        <w:jc w:val="both"/>
        <w:rPr>
          <w:rFonts w:ascii="Sylfaen" w:hAnsi="Sylfaen"/>
        </w:rPr>
      </w:pPr>
      <w:r w:rsidRPr="0013104F">
        <w:rPr>
          <w:rFonts w:ascii="Sylfaen" w:hAnsi="Sylfaen" w:cs="Sylfaen"/>
          <w:lang w:val="ka-GE"/>
        </w:rPr>
        <w:t>წლის</w:t>
      </w:r>
      <w:r w:rsidR="00333925">
        <w:rPr>
          <w:rFonts w:ascii="Sylfaen" w:hAnsi="Sylfaen" w:cs="Sylfaen"/>
          <w:lang w:val="ka-GE"/>
        </w:rPr>
        <w:t xml:space="preserve"> </w:t>
      </w:r>
      <w:r w:rsidRPr="0013104F">
        <w:rPr>
          <w:rFonts w:ascii="Sylfaen" w:hAnsi="Sylfaen" w:cs="Sylfaen"/>
          <w:lang w:val="ka-GE"/>
        </w:rPr>
        <w:t>განმავლობაში</w:t>
      </w:r>
      <w:r w:rsidR="00333925">
        <w:rPr>
          <w:rFonts w:ascii="Sylfaen" w:hAnsi="Sylfaen" w:cs="Sylfaen"/>
          <w:lang w:val="ka-GE"/>
        </w:rPr>
        <w:t xml:space="preserve"> </w:t>
      </w:r>
      <w:r w:rsidRPr="0013104F">
        <w:rPr>
          <w:rFonts w:ascii="Sylfaen" w:hAnsi="Sylfaen" w:cs="Sylfaen"/>
          <w:lang w:val="ka-GE"/>
        </w:rPr>
        <w:t>აქტიურად</w:t>
      </w:r>
      <w:r w:rsidR="00333925">
        <w:rPr>
          <w:rFonts w:ascii="Sylfaen" w:hAnsi="Sylfaen" w:cs="Sylfaen"/>
          <w:lang w:val="ka-GE"/>
        </w:rPr>
        <w:t xml:space="preserve"> </w:t>
      </w:r>
      <w:r w:rsidRPr="0013104F">
        <w:rPr>
          <w:rFonts w:ascii="Sylfaen" w:hAnsi="Sylfaen" w:cs="Sylfaen"/>
          <w:lang w:val="ka-GE"/>
        </w:rPr>
        <w:t>მიმდინარეობდა</w:t>
      </w:r>
      <w:r w:rsidR="00333925">
        <w:rPr>
          <w:rFonts w:ascii="Sylfaen" w:hAnsi="Sylfaen" w:cs="Sylfaen"/>
          <w:lang w:val="ka-GE"/>
        </w:rPr>
        <w:t xml:space="preserve"> </w:t>
      </w:r>
      <w:r w:rsidRPr="0013104F">
        <w:rPr>
          <w:rFonts w:ascii="Sylfaen" w:hAnsi="Sylfaen" w:cs="Sylfaen"/>
          <w:lang w:val="ka-GE"/>
        </w:rPr>
        <w:t>პროფესიული</w:t>
      </w:r>
      <w:r w:rsidR="00333925">
        <w:rPr>
          <w:rFonts w:ascii="Sylfaen" w:hAnsi="Sylfaen" w:cs="Sylfaen"/>
          <w:lang w:val="ka-GE"/>
        </w:rPr>
        <w:t xml:space="preserve"> </w:t>
      </w:r>
      <w:r w:rsidRPr="0013104F">
        <w:rPr>
          <w:rFonts w:ascii="Sylfaen" w:hAnsi="Sylfaen" w:cs="Sylfaen"/>
          <w:lang w:val="ka-GE"/>
        </w:rPr>
        <w:t>საგანმანათლებლო</w:t>
      </w:r>
      <w:r w:rsidR="00333925">
        <w:rPr>
          <w:rFonts w:ascii="Sylfaen" w:hAnsi="Sylfaen" w:cs="Sylfaen"/>
          <w:lang w:val="ka-GE"/>
        </w:rPr>
        <w:t xml:space="preserve"> </w:t>
      </w:r>
      <w:r w:rsidRPr="0013104F">
        <w:rPr>
          <w:rFonts w:ascii="Sylfaen" w:hAnsi="Sylfaen" w:cs="Sylfaen"/>
          <w:lang w:val="ka-GE"/>
        </w:rPr>
        <w:t>დაწესებულებების</w:t>
      </w:r>
      <w:r w:rsidR="00333925">
        <w:rPr>
          <w:rFonts w:ascii="Sylfaen" w:hAnsi="Sylfaen" w:cs="Sylfaen"/>
          <w:lang w:val="ka-GE"/>
        </w:rPr>
        <w:t xml:space="preserve"> </w:t>
      </w:r>
      <w:r w:rsidRPr="0013104F">
        <w:rPr>
          <w:rFonts w:ascii="Sylfaen" w:hAnsi="Sylfaen" w:cs="Sylfaen"/>
          <w:lang w:val="ka-GE"/>
        </w:rPr>
        <w:t>ბაზაზე</w:t>
      </w:r>
      <w:r w:rsidR="00333925">
        <w:rPr>
          <w:rFonts w:ascii="Sylfaen" w:hAnsi="Sylfaen" w:cs="Sylfaen"/>
          <w:lang w:val="ka-GE"/>
        </w:rPr>
        <w:t xml:space="preserve"> </w:t>
      </w:r>
      <w:r w:rsidRPr="0013104F">
        <w:rPr>
          <w:rFonts w:ascii="Sylfaen" w:hAnsi="Sylfaen" w:cs="Sylfaen"/>
          <w:lang w:val="ka-GE"/>
        </w:rPr>
        <w:t>არსებული</w:t>
      </w:r>
      <w:r w:rsidR="00333925">
        <w:rPr>
          <w:rFonts w:ascii="Sylfaen" w:hAnsi="Sylfaen" w:cs="Sylfaen"/>
          <w:lang w:val="ka-GE"/>
        </w:rPr>
        <w:t xml:space="preserve"> </w:t>
      </w:r>
      <w:r w:rsidRPr="0013104F">
        <w:rPr>
          <w:rFonts w:ascii="Sylfaen" w:hAnsi="Sylfaen" w:cs="Sylfaen"/>
          <w:lang w:val="ka-GE"/>
        </w:rPr>
        <w:t>ფაბლაბების</w:t>
      </w:r>
      <w:r w:rsidR="00333925">
        <w:rPr>
          <w:rFonts w:ascii="Sylfaen" w:hAnsi="Sylfaen" w:cs="Sylfaen"/>
          <w:lang w:val="ka-GE"/>
        </w:rPr>
        <w:t xml:space="preserve"> </w:t>
      </w:r>
      <w:r w:rsidRPr="0013104F">
        <w:rPr>
          <w:rFonts w:ascii="Sylfaen" w:hAnsi="Sylfaen" w:cs="Sylfaen"/>
          <w:lang w:val="ka-GE"/>
        </w:rPr>
        <w:t>ქსელის</w:t>
      </w:r>
      <w:r w:rsidR="00333925">
        <w:rPr>
          <w:rFonts w:ascii="Sylfaen" w:hAnsi="Sylfaen" w:cs="Sylfaen"/>
          <w:lang w:val="ka-GE"/>
        </w:rPr>
        <w:t xml:space="preserve"> </w:t>
      </w:r>
      <w:r w:rsidRPr="0013104F">
        <w:rPr>
          <w:rFonts w:ascii="Sylfaen" w:hAnsi="Sylfaen" w:cs="Sylfaen"/>
          <w:lang w:val="ka-GE"/>
        </w:rPr>
        <w:t>გაძლიერება</w:t>
      </w:r>
      <w:r w:rsidRPr="0013104F">
        <w:rPr>
          <w:rFonts w:ascii="Sylfaen" w:hAnsi="Sylfaen"/>
          <w:lang w:val="ka-GE"/>
        </w:rPr>
        <w:t xml:space="preserve">, </w:t>
      </w:r>
      <w:r w:rsidRPr="0013104F">
        <w:rPr>
          <w:rFonts w:ascii="Sylfaen" w:hAnsi="Sylfaen" w:cs="Sylfaen"/>
          <w:lang w:val="ka-GE"/>
        </w:rPr>
        <w:t>პროცესებს</w:t>
      </w:r>
      <w:r w:rsidR="00333925">
        <w:rPr>
          <w:rFonts w:ascii="Sylfaen" w:hAnsi="Sylfaen" w:cs="Sylfaen"/>
          <w:lang w:val="ka-GE"/>
        </w:rPr>
        <w:t xml:space="preserve"> </w:t>
      </w:r>
      <w:r w:rsidRPr="0013104F">
        <w:rPr>
          <w:rFonts w:ascii="Sylfaen" w:hAnsi="Sylfaen" w:cs="Sylfaen"/>
          <w:lang w:val="ka-GE"/>
        </w:rPr>
        <w:t>კოორდინაციას</w:t>
      </w:r>
      <w:r w:rsidR="00333925">
        <w:rPr>
          <w:rFonts w:ascii="Sylfaen" w:hAnsi="Sylfaen" w:cs="Sylfaen"/>
          <w:lang w:val="ka-GE"/>
        </w:rPr>
        <w:t xml:space="preserve"> </w:t>
      </w:r>
      <w:r w:rsidRPr="0013104F">
        <w:rPr>
          <w:rFonts w:ascii="Sylfaen" w:hAnsi="Sylfaen" w:cs="Sylfaen"/>
          <w:lang w:val="ka-GE"/>
        </w:rPr>
        <w:t>უწევდა</w:t>
      </w:r>
      <w:r w:rsidR="00333925">
        <w:rPr>
          <w:rFonts w:ascii="Sylfaen" w:hAnsi="Sylfaen" w:cs="Sylfaen"/>
          <w:lang w:val="ka-GE"/>
        </w:rPr>
        <w:t xml:space="preserve"> </w:t>
      </w:r>
      <w:r w:rsidRPr="0013104F">
        <w:rPr>
          <w:rFonts w:ascii="Sylfaen" w:hAnsi="Sylfaen" w:cs="Sylfaen"/>
          <w:lang w:val="ka-GE"/>
        </w:rPr>
        <w:t>სსიპ</w:t>
      </w:r>
      <w:r w:rsidR="00333925">
        <w:rPr>
          <w:rFonts w:ascii="Sylfaen" w:hAnsi="Sylfaen" w:cs="Sylfaen"/>
          <w:lang w:val="ka-GE"/>
        </w:rPr>
        <w:t xml:space="preserve"> - </w:t>
      </w:r>
      <w:r w:rsidRPr="0013104F">
        <w:rPr>
          <w:rFonts w:ascii="Sylfaen" w:hAnsi="Sylfaen" w:cs="Sylfaen"/>
          <w:lang w:val="ka-GE"/>
        </w:rPr>
        <w:t>კოლეჯის</w:t>
      </w:r>
      <w:r w:rsidRPr="0013104F">
        <w:rPr>
          <w:rFonts w:ascii="Sylfaen" w:hAnsi="Sylfaen"/>
          <w:lang w:val="ka-GE"/>
        </w:rPr>
        <w:t xml:space="preserve"> „</w:t>
      </w:r>
      <w:r w:rsidRPr="0013104F">
        <w:rPr>
          <w:rFonts w:ascii="Sylfaen" w:hAnsi="Sylfaen" w:cs="Sylfaen"/>
          <w:lang w:val="ka-GE"/>
        </w:rPr>
        <w:t>მოდუსი</w:t>
      </w:r>
      <w:r w:rsidRPr="0013104F">
        <w:rPr>
          <w:rFonts w:ascii="Sylfaen" w:hAnsi="Sylfaen"/>
          <w:lang w:val="ka-GE"/>
        </w:rPr>
        <w:t xml:space="preserve">“ </w:t>
      </w:r>
      <w:r w:rsidRPr="0013104F">
        <w:rPr>
          <w:rFonts w:ascii="Sylfaen" w:hAnsi="Sylfaen" w:cs="Sylfaen"/>
          <w:lang w:val="ka-GE"/>
        </w:rPr>
        <w:t>ბაზაზე</w:t>
      </w:r>
      <w:r w:rsidR="00333925">
        <w:rPr>
          <w:rFonts w:ascii="Sylfaen" w:hAnsi="Sylfaen" w:cs="Sylfaen"/>
          <w:lang w:val="ka-GE"/>
        </w:rPr>
        <w:t xml:space="preserve"> </w:t>
      </w:r>
      <w:r w:rsidRPr="0013104F">
        <w:rPr>
          <w:rFonts w:ascii="Sylfaen" w:hAnsi="Sylfaen" w:cs="Sylfaen"/>
          <w:lang w:val="ka-GE"/>
        </w:rPr>
        <w:t>არსებული</w:t>
      </w:r>
      <w:r w:rsidR="00333925">
        <w:rPr>
          <w:rFonts w:ascii="Sylfaen" w:hAnsi="Sylfaen" w:cs="Sylfaen"/>
          <w:lang w:val="ka-GE"/>
        </w:rPr>
        <w:t xml:space="preserve"> </w:t>
      </w:r>
      <w:r w:rsidRPr="0013104F">
        <w:rPr>
          <w:rFonts w:ascii="Sylfaen" w:hAnsi="Sylfaen" w:cs="Sylfaen"/>
          <w:lang w:val="ka-GE"/>
        </w:rPr>
        <w:t>ფაბლაბი</w:t>
      </w:r>
      <w:r w:rsidRPr="0013104F">
        <w:rPr>
          <w:rFonts w:ascii="Sylfaen" w:hAnsi="Sylfaen"/>
          <w:lang w:val="ka-GE"/>
        </w:rPr>
        <w:t xml:space="preserve">  - </w:t>
      </w:r>
      <w:r w:rsidRPr="0013104F">
        <w:rPr>
          <w:rFonts w:ascii="Sylfaen" w:hAnsi="Sylfaen" w:cs="Sylfaen"/>
          <w:lang w:val="ka-GE"/>
        </w:rPr>
        <w:t>ფაბლაბმოდუსი</w:t>
      </w:r>
      <w:r w:rsidRPr="0013104F">
        <w:rPr>
          <w:rFonts w:ascii="Sylfaen" w:hAnsi="Sylfaen"/>
          <w:lang w:val="ka-GE"/>
        </w:rPr>
        <w:t xml:space="preserve">.  </w:t>
      </w:r>
      <w:r w:rsidRPr="0013104F">
        <w:rPr>
          <w:rFonts w:ascii="Sylfaen" w:hAnsi="Sylfaen" w:cs="Sylfaen"/>
          <w:lang w:val="ka-GE"/>
        </w:rPr>
        <w:t>პროფესიული</w:t>
      </w:r>
      <w:r w:rsidR="00333925">
        <w:rPr>
          <w:rFonts w:ascii="Sylfaen" w:hAnsi="Sylfaen" w:cs="Sylfaen"/>
          <w:lang w:val="ka-GE"/>
        </w:rPr>
        <w:t xml:space="preserve"> </w:t>
      </w:r>
      <w:r w:rsidRPr="0013104F">
        <w:rPr>
          <w:rFonts w:ascii="Sylfaen" w:hAnsi="Sylfaen" w:cs="Sylfaen"/>
          <w:lang w:val="ka-GE"/>
        </w:rPr>
        <w:t>ფაბლაბების</w:t>
      </w:r>
      <w:r w:rsidR="00333925">
        <w:rPr>
          <w:rFonts w:ascii="Sylfaen" w:hAnsi="Sylfaen" w:cs="Sylfaen"/>
          <w:lang w:val="ka-GE"/>
        </w:rPr>
        <w:t xml:space="preserve"> </w:t>
      </w:r>
      <w:r w:rsidRPr="0013104F">
        <w:rPr>
          <w:rFonts w:ascii="Sylfaen" w:hAnsi="Sylfaen" w:cs="Sylfaen"/>
          <w:lang w:val="ka-GE"/>
        </w:rPr>
        <w:t>ქსელი</w:t>
      </w:r>
      <w:r w:rsidR="00333925">
        <w:rPr>
          <w:rFonts w:ascii="Sylfaen" w:hAnsi="Sylfaen" w:cs="Sylfaen"/>
          <w:lang w:val="ka-GE"/>
        </w:rPr>
        <w:t xml:space="preserve">ს </w:t>
      </w:r>
      <w:r w:rsidRPr="0013104F">
        <w:rPr>
          <w:rFonts w:ascii="Sylfaen" w:hAnsi="Sylfaen" w:cs="Sylfaen"/>
          <w:lang w:val="ka-GE"/>
        </w:rPr>
        <w:t>შექმნის</w:t>
      </w:r>
      <w:r w:rsidR="00333925">
        <w:rPr>
          <w:rFonts w:ascii="Sylfaen" w:hAnsi="Sylfaen" w:cs="Sylfaen"/>
          <w:lang w:val="ka-GE"/>
        </w:rPr>
        <w:t xml:space="preserve"> </w:t>
      </w:r>
      <w:r w:rsidRPr="0013104F">
        <w:rPr>
          <w:rFonts w:ascii="Sylfaen" w:hAnsi="Sylfaen" w:cs="Sylfaen"/>
          <w:lang w:val="ka-GE"/>
        </w:rPr>
        <w:t>ფარგლებში</w:t>
      </w:r>
      <w:r w:rsidRPr="0013104F">
        <w:rPr>
          <w:rFonts w:ascii="Sylfaen" w:hAnsi="Sylfaen"/>
          <w:lang w:val="ka-GE"/>
        </w:rPr>
        <w:t xml:space="preserve">, </w:t>
      </w:r>
      <w:r w:rsidRPr="0013104F">
        <w:rPr>
          <w:rFonts w:ascii="Sylfaen" w:hAnsi="Sylfaen" w:cs="Sylfaen"/>
          <w:lang w:val="ka-GE"/>
        </w:rPr>
        <w:t>ტექნოპარკთან</w:t>
      </w:r>
      <w:r w:rsidR="00333925">
        <w:rPr>
          <w:rFonts w:ascii="Sylfaen" w:hAnsi="Sylfaen" w:cs="Sylfaen"/>
          <w:lang w:val="ka-GE"/>
        </w:rPr>
        <w:t xml:space="preserve"> </w:t>
      </w:r>
      <w:r w:rsidRPr="0013104F">
        <w:rPr>
          <w:rFonts w:ascii="Sylfaen" w:hAnsi="Sylfaen" w:cs="Sylfaen"/>
          <w:lang w:val="ka-GE"/>
        </w:rPr>
        <w:t>თანამშრომლობით</w:t>
      </w:r>
      <w:r w:rsidR="00333925">
        <w:rPr>
          <w:rFonts w:ascii="Sylfaen" w:hAnsi="Sylfaen" w:cs="Sylfaen"/>
          <w:lang w:val="ka-GE"/>
        </w:rPr>
        <w:t xml:space="preserve">, </w:t>
      </w:r>
      <w:r w:rsidRPr="0013104F">
        <w:rPr>
          <w:rFonts w:ascii="Sylfaen" w:hAnsi="Sylfaen" w:cs="Sylfaen"/>
          <w:lang w:val="ka-GE"/>
        </w:rPr>
        <w:t>მოხდა</w:t>
      </w:r>
      <w:r w:rsidR="00333925">
        <w:rPr>
          <w:rFonts w:ascii="Sylfaen" w:hAnsi="Sylfaen" w:cs="Sylfaen"/>
          <w:lang w:val="ka-GE"/>
        </w:rPr>
        <w:t xml:space="preserve"> </w:t>
      </w:r>
      <w:r w:rsidRPr="0013104F">
        <w:rPr>
          <w:rFonts w:ascii="Sylfaen" w:hAnsi="Sylfaen" w:cs="Sylfaen"/>
          <w:lang w:val="ka-GE"/>
        </w:rPr>
        <w:t>ლაბორატორიების</w:t>
      </w:r>
      <w:r w:rsidR="00333925">
        <w:rPr>
          <w:rFonts w:ascii="Sylfaen" w:hAnsi="Sylfaen" w:cs="Sylfaen"/>
          <w:lang w:val="ka-GE"/>
        </w:rPr>
        <w:t xml:space="preserve"> </w:t>
      </w:r>
      <w:r w:rsidRPr="0013104F">
        <w:rPr>
          <w:rFonts w:ascii="Sylfaen" w:hAnsi="Sylfaen" w:cs="Sylfaen"/>
          <w:lang w:val="ka-GE"/>
        </w:rPr>
        <w:t>მენეჯერების</w:t>
      </w:r>
      <w:r w:rsidR="00333925">
        <w:rPr>
          <w:rFonts w:ascii="Sylfaen" w:hAnsi="Sylfaen" w:cs="Sylfaen"/>
          <w:lang w:val="ka-GE"/>
        </w:rPr>
        <w:t xml:space="preserve"> </w:t>
      </w:r>
      <w:r w:rsidRPr="0013104F">
        <w:rPr>
          <w:rFonts w:ascii="Sylfaen" w:hAnsi="Sylfaen" w:cs="Sylfaen"/>
          <w:lang w:val="ka-GE"/>
        </w:rPr>
        <w:t>გადამზადება</w:t>
      </w:r>
      <w:r w:rsidRPr="0013104F">
        <w:rPr>
          <w:rFonts w:ascii="Sylfaen" w:hAnsi="Sylfaen"/>
          <w:lang w:val="ka-GE"/>
        </w:rPr>
        <w:t xml:space="preserve">. </w:t>
      </w:r>
      <w:r w:rsidRPr="0013104F">
        <w:rPr>
          <w:rFonts w:ascii="Sylfaen" w:hAnsi="Sylfaen" w:cs="Sylfaen"/>
          <w:lang w:val="ka-GE"/>
        </w:rPr>
        <w:t>ასევე</w:t>
      </w:r>
      <w:r w:rsidRPr="0013104F">
        <w:rPr>
          <w:rFonts w:ascii="Sylfaen" w:hAnsi="Sylfaen"/>
          <w:lang w:val="ka-GE"/>
        </w:rPr>
        <w:t xml:space="preserve">,  </w:t>
      </w:r>
      <w:r w:rsidRPr="0013104F">
        <w:rPr>
          <w:rFonts w:ascii="Sylfaen" w:hAnsi="Sylfaen" w:cs="Sylfaen"/>
          <w:lang w:val="ka-GE"/>
        </w:rPr>
        <w:t>საქართველოს</w:t>
      </w:r>
      <w:r w:rsidR="00333925">
        <w:rPr>
          <w:rFonts w:ascii="Sylfaen" w:hAnsi="Sylfaen" w:cs="Sylfaen"/>
          <w:lang w:val="ka-GE"/>
        </w:rPr>
        <w:t xml:space="preserve"> </w:t>
      </w:r>
      <w:r w:rsidRPr="0013104F">
        <w:rPr>
          <w:rFonts w:ascii="Sylfaen" w:hAnsi="Sylfaen" w:cs="Sylfaen"/>
          <w:lang w:val="ka-GE"/>
        </w:rPr>
        <w:t>მა</w:t>
      </w:r>
      <w:r w:rsidR="00333925">
        <w:rPr>
          <w:rFonts w:ascii="Sylfaen" w:hAnsi="Sylfaen" w:cs="Sylfaen"/>
          <w:lang w:val="ka-GE"/>
        </w:rPr>
        <w:t>ს</w:t>
      </w:r>
      <w:r w:rsidRPr="0013104F">
        <w:rPr>
          <w:rFonts w:ascii="Sylfaen" w:hAnsi="Sylfaen" w:cs="Sylfaen"/>
          <w:lang w:val="ka-GE"/>
        </w:rPr>
        <w:t>შტაბით</w:t>
      </w:r>
      <w:r w:rsidRPr="0013104F">
        <w:rPr>
          <w:rFonts w:ascii="Sylfaen" w:hAnsi="Sylfaen"/>
          <w:lang w:val="ka-GE"/>
        </w:rPr>
        <w:t xml:space="preserve">, </w:t>
      </w:r>
      <w:r w:rsidRPr="0013104F">
        <w:rPr>
          <w:rFonts w:ascii="Sylfaen" w:hAnsi="Sylfaen" w:cs="Sylfaen"/>
          <w:lang w:val="ka-GE"/>
        </w:rPr>
        <w:t>კოლეჯების</w:t>
      </w:r>
      <w:r w:rsidR="00FF23FF">
        <w:rPr>
          <w:rFonts w:ascii="Sylfaen" w:hAnsi="Sylfaen" w:cs="Sylfaen"/>
          <w:lang w:val="ka-GE"/>
        </w:rPr>
        <w:t xml:space="preserve"> </w:t>
      </w:r>
      <w:r w:rsidRPr="0013104F">
        <w:rPr>
          <w:rFonts w:ascii="Sylfaen" w:hAnsi="Sylfaen" w:cs="Sylfaen"/>
          <w:lang w:val="ka-GE"/>
        </w:rPr>
        <w:t>ფაბლაბებში</w:t>
      </w:r>
      <w:r w:rsidR="00FF23FF">
        <w:rPr>
          <w:rFonts w:ascii="Sylfaen" w:hAnsi="Sylfaen" w:cs="Sylfaen"/>
          <w:lang w:val="ka-GE"/>
        </w:rPr>
        <w:t xml:space="preserve"> </w:t>
      </w:r>
      <w:r w:rsidRPr="0013104F">
        <w:rPr>
          <w:rFonts w:ascii="Sylfaen" w:hAnsi="Sylfaen" w:cs="Sylfaen"/>
          <w:lang w:val="ka-GE"/>
        </w:rPr>
        <w:t>განხორციელდა</w:t>
      </w:r>
      <w:r w:rsidR="00FF23FF">
        <w:rPr>
          <w:rFonts w:ascii="Sylfaen" w:hAnsi="Sylfaen" w:cs="Sylfaen"/>
          <w:lang w:val="ka-GE"/>
        </w:rPr>
        <w:t xml:space="preserve"> </w:t>
      </w:r>
      <w:r w:rsidRPr="0013104F">
        <w:rPr>
          <w:rFonts w:ascii="Sylfaen" w:hAnsi="Sylfaen" w:cs="Sylfaen"/>
          <w:lang w:val="ka-GE"/>
        </w:rPr>
        <w:t>სამუშაო</w:t>
      </w:r>
      <w:r w:rsidR="00FF23FF">
        <w:rPr>
          <w:rFonts w:ascii="Sylfaen" w:hAnsi="Sylfaen" w:cs="Sylfaen"/>
          <w:lang w:val="ka-GE"/>
        </w:rPr>
        <w:t xml:space="preserve"> </w:t>
      </w:r>
      <w:r w:rsidRPr="0013104F">
        <w:rPr>
          <w:rFonts w:ascii="Sylfaen" w:hAnsi="Sylfaen" w:cs="Sylfaen"/>
          <w:lang w:val="ka-GE"/>
        </w:rPr>
        <w:t>ვიზიტები</w:t>
      </w:r>
      <w:r w:rsidRPr="0013104F">
        <w:rPr>
          <w:rFonts w:ascii="Sylfaen" w:hAnsi="Sylfaen"/>
          <w:lang w:val="ka-GE"/>
        </w:rPr>
        <w:t xml:space="preserve">. </w:t>
      </w:r>
      <w:r w:rsidRPr="0013104F">
        <w:rPr>
          <w:rFonts w:ascii="Sylfaen" w:hAnsi="Sylfaen" w:cs="Sylfaen"/>
          <w:lang w:val="ka-GE"/>
        </w:rPr>
        <w:t>ამასთან</w:t>
      </w:r>
      <w:r w:rsidRPr="0013104F">
        <w:rPr>
          <w:rFonts w:ascii="Sylfaen" w:hAnsi="Sylfaen"/>
          <w:lang w:val="ka-GE"/>
        </w:rPr>
        <w:t xml:space="preserve">, </w:t>
      </w:r>
      <w:r w:rsidRPr="0013104F">
        <w:rPr>
          <w:rFonts w:ascii="Sylfaen" w:hAnsi="Sylfaen" w:cs="Sylfaen"/>
          <w:lang w:val="ka-GE"/>
        </w:rPr>
        <w:t>რიგ</w:t>
      </w:r>
      <w:r w:rsidR="00FF23FF">
        <w:rPr>
          <w:rFonts w:ascii="Sylfaen" w:hAnsi="Sylfaen" w:cs="Sylfaen"/>
          <w:lang w:val="ka-GE"/>
        </w:rPr>
        <w:t xml:space="preserve"> </w:t>
      </w:r>
      <w:r w:rsidRPr="0013104F">
        <w:rPr>
          <w:rFonts w:ascii="Sylfaen" w:hAnsi="Sylfaen" w:cs="Sylfaen"/>
          <w:lang w:val="ka-GE"/>
        </w:rPr>
        <w:t>კოლეჯებში</w:t>
      </w:r>
      <w:r w:rsidR="00FF23FF">
        <w:rPr>
          <w:rFonts w:ascii="Sylfaen" w:hAnsi="Sylfaen" w:cs="Sylfaen"/>
          <w:lang w:val="ka-GE"/>
        </w:rPr>
        <w:t xml:space="preserve">, </w:t>
      </w:r>
      <w:r w:rsidRPr="0013104F">
        <w:rPr>
          <w:rFonts w:ascii="Sylfaen" w:hAnsi="Sylfaen" w:cs="Sylfaen"/>
          <w:lang w:val="ka-GE"/>
        </w:rPr>
        <w:t>აქტიურად</w:t>
      </w:r>
      <w:r w:rsidR="00FF23FF">
        <w:rPr>
          <w:rFonts w:ascii="Sylfaen" w:hAnsi="Sylfaen" w:cs="Sylfaen"/>
          <w:lang w:val="ka-GE"/>
        </w:rPr>
        <w:t xml:space="preserve"> </w:t>
      </w:r>
      <w:r w:rsidRPr="0013104F">
        <w:rPr>
          <w:rFonts w:ascii="Sylfaen" w:hAnsi="Sylfaen" w:cs="Sylfaen"/>
          <w:lang w:val="ka-GE"/>
        </w:rPr>
        <w:t>ხორციელდებოდა</w:t>
      </w:r>
      <w:r w:rsidR="00FF23FF">
        <w:rPr>
          <w:rFonts w:ascii="Sylfaen" w:hAnsi="Sylfaen" w:cs="Sylfaen"/>
          <w:lang w:val="ka-GE"/>
        </w:rPr>
        <w:t xml:space="preserve"> </w:t>
      </w:r>
      <w:r w:rsidRPr="0013104F">
        <w:rPr>
          <w:rFonts w:ascii="Sylfaen" w:hAnsi="Sylfaen" w:cs="Sylfaen"/>
          <w:lang w:val="ka-GE"/>
        </w:rPr>
        <w:t>სტუდენტების</w:t>
      </w:r>
      <w:r w:rsidR="00FF23FF">
        <w:rPr>
          <w:rFonts w:ascii="Sylfaen" w:hAnsi="Sylfaen" w:cs="Sylfaen"/>
          <w:lang w:val="ka-GE"/>
        </w:rPr>
        <w:t xml:space="preserve"> </w:t>
      </w:r>
      <w:r w:rsidRPr="0013104F">
        <w:rPr>
          <w:rFonts w:ascii="Sylfaen" w:hAnsi="Sylfaen" w:cs="Sylfaen"/>
          <w:lang w:val="ka-GE"/>
        </w:rPr>
        <w:t>მიერ</w:t>
      </w:r>
      <w:r w:rsidR="000A0AA2">
        <w:rPr>
          <w:rFonts w:ascii="Sylfaen" w:hAnsi="Sylfaen" w:cs="Sylfaen"/>
          <w:lang w:val="ka-GE"/>
        </w:rPr>
        <w:t>,</w:t>
      </w:r>
      <w:r w:rsidR="00FF23FF">
        <w:rPr>
          <w:rFonts w:ascii="Sylfaen" w:hAnsi="Sylfaen" w:cs="Sylfaen"/>
          <w:lang w:val="ka-GE"/>
        </w:rPr>
        <w:t xml:space="preserve"> </w:t>
      </w:r>
      <w:r w:rsidRPr="0013104F">
        <w:rPr>
          <w:rFonts w:ascii="Sylfaen" w:hAnsi="Sylfaen" w:cs="Sylfaen"/>
          <w:lang w:val="ka-GE"/>
        </w:rPr>
        <w:t>ფაბლაბების</w:t>
      </w:r>
      <w:r w:rsidR="00FF23FF">
        <w:rPr>
          <w:rFonts w:ascii="Sylfaen" w:hAnsi="Sylfaen" w:cs="Sylfaen"/>
          <w:lang w:val="ka-GE"/>
        </w:rPr>
        <w:t xml:space="preserve"> </w:t>
      </w:r>
      <w:r w:rsidRPr="0013104F">
        <w:rPr>
          <w:rFonts w:ascii="Sylfaen" w:hAnsi="Sylfaen" w:cs="Sylfaen"/>
          <w:lang w:val="ka-GE"/>
        </w:rPr>
        <w:t>სპეციალური</w:t>
      </w:r>
      <w:r w:rsidR="00FF23FF">
        <w:rPr>
          <w:rFonts w:ascii="Sylfaen" w:hAnsi="Sylfaen" w:cs="Sylfaen"/>
          <w:lang w:val="ka-GE"/>
        </w:rPr>
        <w:t xml:space="preserve"> </w:t>
      </w:r>
      <w:r w:rsidRPr="0013104F">
        <w:rPr>
          <w:rFonts w:ascii="Sylfaen" w:hAnsi="Sylfaen" w:cs="Sylfaen"/>
          <w:lang w:val="ka-GE"/>
        </w:rPr>
        <w:t>პროგრამების</w:t>
      </w:r>
      <w:r w:rsidR="00FF23FF">
        <w:rPr>
          <w:rFonts w:ascii="Sylfaen" w:hAnsi="Sylfaen" w:cs="Sylfaen"/>
          <w:lang w:val="ka-GE"/>
        </w:rPr>
        <w:t xml:space="preserve"> </w:t>
      </w:r>
      <w:r w:rsidRPr="0013104F">
        <w:rPr>
          <w:rFonts w:ascii="Sylfaen" w:hAnsi="Sylfaen" w:cs="Sylfaen"/>
          <w:lang w:val="ka-GE"/>
        </w:rPr>
        <w:t>გამოყენებით</w:t>
      </w:r>
      <w:r w:rsidR="000A0AA2">
        <w:rPr>
          <w:rFonts w:ascii="Sylfaen" w:hAnsi="Sylfaen" w:cs="Sylfaen"/>
          <w:lang w:val="ka-GE"/>
        </w:rPr>
        <w:t>,</w:t>
      </w:r>
      <w:r w:rsidR="00FF23FF">
        <w:rPr>
          <w:rFonts w:ascii="Sylfaen" w:hAnsi="Sylfaen" w:cs="Sylfaen"/>
          <w:lang w:val="ka-GE"/>
        </w:rPr>
        <w:t xml:space="preserve"> </w:t>
      </w:r>
      <w:r w:rsidRPr="0013104F">
        <w:rPr>
          <w:rFonts w:ascii="Sylfaen" w:hAnsi="Sylfaen" w:cs="Sylfaen"/>
          <w:lang w:val="ka-GE"/>
        </w:rPr>
        <w:t>სხვადასხვა</w:t>
      </w:r>
      <w:r w:rsidR="00FF23FF">
        <w:rPr>
          <w:rFonts w:ascii="Sylfaen" w:hAnsi="Sylfaen" w:cs="Sylfaen"/>
          <w:lang w:val="ka-GE"/>
        </w:rPr>
        <w:t xml:space="preserve"> </w:t>
      </w:r>
      <w:r w:rsidRPr="0013104F">
        <w:rPr>
          <w:rFonts w:ascii="Sylfaen" w:hAnsi="Sylfaen" w:cs="Sylfaen"/>
          <w:lang w:val="ka-GE"/>
        </w:rPr>
        <w:t>პროტოტიპებისა</w:t>
      </w:r>
      <w:r w:rsidR="00FF23FF">
        <w:rPr>
          <w:rFonts w:ascii="Sylfaen" w:hAnsi="Sylfaen" w:cs="Sylfaen"/>
          <w:lang w:val="ka-GE"/>
        </w:rPr>
        <w:t xml:space="preserve"> </w:t>
      </w:r>
      <w:r w:rsidRPr="0013104F">
        <w:rPr>
          <w:rFonts w:ascii="Sylfaen" w:hAnsi="Sylfaen" w:cs="Sylfaen"/>
          <w:lang w:val="ka-GE"/>
        </w:rPr>
        <w:t>და</w:t>
      </w:r>
      <w:r w:rsidR="00FF23FF">
        <w:rPr>
          <w:rFonts w:ascii="Sylfaen" w:hAnsi="Sylfaen" w:cs="Sylfaen"/>
          <w:lang w:val="ka-GE"/>
        </w:rPr>
        <w:t xml:space="preserve"> </w:t>
      </w:r>
      <w:r w:rsidRPr="0013104F">
        <w:rPr>
          <w:rFonts w:ascii="Sylfaen" w:hAnsi="Sylfaen" w:cs="Sylfaen"/>
          <w:lang w:val="ka-GE"/>
        </w:rPr>
        <w:t>პროდუქტების</w:t>
      </w:r>
      <w:r w:rsidR="00FF23FF">
        <w:rPr>
          <w:rFonts w:ascii="Sylfaen" w:hAnsi="Sylfaen" w:cs="Sylfaen"/>
          <w:lang w:val="ka-GE"/>
        </w:rPr>
        <w:t xml:space="preserve"> </w:t>
      </w:r>
      <w:r w:rsidRPr="0013104F">
        <w:rPr>
          <w:rFonts w:ascii="Sylfaen" w:hAnsi="Sylfaen" w:cs="Sylfaen"/>
          <w:lang w:val="ka-GE"/>
        </w:rPr>
        <w:t>მომზადება</w:t>
      </w:r>
      <w:r w:rsidRPr="0013104F">
        <w:rPr>
          <w:rFonts w:ascii="Sylfaen" w:hAnsi="Sylfaen"/>
          <w:lang w:val="ka-GE"/>
        </w:rPr>
        <w:t xml:space="preserve">. </w:t>
      </w:r>
    </w:p>
    <w:p w14:paraId="50BD5B80" w14:textId="77777777" w:rsidR="00DD78C2" w:rsidRDefault="00DD78C2" w:rsidP="000C388C">
      <w:pPr>
        <w:jc w:val="both"/>
        <w:rPr>
          <w:rFonts w:ascii="Sylfaen" w:hAnsi="Sylfaen"/>
          <w:lang w:val="ka-GE"/>
        </w:rPr>
      </w:pPr>
      <w:r w:rsidRPr="0013104F">
        <w:rPr>
          <w:rFonts w:ascii="Sylfaen" w:hAnsi="Sylfaen"/>
          <w:lang w:val="ka-GE"/>
        </w:rPr>
        <w:lastRenderedPageBreak/>
        <w:t>აქტივობის განხორციელებისთვის</w:t>
      </w:r>
      <w:r w:rsidR="00FF23FF">
        <w:rPr>
          <w:rFonts w:ascii="Sylfaen" w:hAnsi="Sylfaen"/>
          <w:lang w:val="ka-GE"/>
        </w:rPr>
        <w:t xml:space="preserve">, </w:t>
      </w:r>
      <w:r w:rsidRPr="0013104F">
        <w:rPr>
          <w:rFonts w:ascii="Sylfaen" w:hAnsi="Sylfaen"/>
          <w:lang w:val="ka-GE"/>
        </w:rPr>
        <w:t xml:space="preserve">2020 წელია მითითებული, თუმცა, 2019 წელს დაიწყო გარკვეული სამუშაოები. 2019 წლის ანგარიში არ იძლევა ინფორმაციას  ინდიკატორის შესრულებასთან დაკავშირებით.  </w:t>
      </w:r>
    </w:p>
    <w:p w14:paraId="0B6C24E8" w14:textId="77777777" w:rsidR="00AF26E1" w:rsidRPr="0013104F" w:rsidRDefault="00AF26E1" w:rsidP="000C388C">
      <w:pPr>
        <w:jc w:val="both"/>
        <w:rPr>
          <w:rFonts w:ascii="Sylfaen" w:hAnsi="Sylfaen"/>
          <w:lang w:val="ka-GE"/>
        </w:rPr>
      </w:pPr>
    </w:p>
    <w:tbl>
      <w:tblPr>
        <w:tblStyle w:val="TableGrid"/>
        <w:tblW w:w="9770" w:type="dxa"/>
        <w:tblLook w:val="04A0" w:firstRow="1" w:lastRow="0" w:firstColumn="1" w:lastColumn="0" w:noHBand="0" w:noVBand="1"/>
      </w:tblPr>
      <w:tblGrid>
        <w:gridCol w:w="1706"/>
        <w:gridCol w:w="1408"/>
        <w:gridCol w:w="90"/>
        <w:gridCol w:w="1661"/>
        <w:gridCol w:w="1270"/>
        <w:gridCol w:w="1491"/>
        <w:gridCol w:w="2144"/>
      </w:tblGrid>
      <w:tr w:rsidR="00401A56" w:rsidRPr="0013104F" w14:paraId="272F5D00" w14:textId="77777777" w:rsidTr="00DD78C2">
        <w:tc>
          <w:tcPr>
            <w:tcW w:w="9770" w:type="dxa"/>
            <w:gridSpan w:val="7"/>
            <w:shd w:val="clear" w:color="auto" w:fill="0070C0"/>
          </w:tcPr>
          <w:p w14:paraId="4ED07EDE" w14:textId="77777777" w:rsidR="00401A56" w:rsidRPr="00AF26E1" w:rsidRDefault="00401A56" w:rsidP="00AF26E1">
            <w:pPr>
              <w:keepNext/>
              <w:keepLines/>
              <w:spacing w:before="480"/>
              <w:jc w:val="center"/>
              <w:outlineLvl w:val="0"/>
              <w:rPr>
                <w:rFonts w:ascii="Sylfaen" w:eastAsiaTheme="majorEastAsia" w:hAnsi="Sylfaen" w:cstheme="majorBidi"/>
                <w:b/>
                <w:bCs/>
                <w:color w:val="FFFFFF" w:themeColor="background1"/>
                <w:sz w:val="20"/>
                <w:szCs w:val="20"/>
                <w:lang w:val="ka-GE"/>
              </w:rPr>
            </w:pPr>
            <w:bookmarkStart w:id="78" w:name="_Toc37687433"/>
            <w:r w:rsidRPr="00AF26E1">
              <w:rPr>
                <w:rFonts w:ascii="Sylfaen" w:eastAsiaTheme="majorEastAsia" w:hAnsi="Sylfaen" w:cstheme="majorBidi"/>
                <w:b/>
                <w:bCs/>
                <w:color w:val="FFFFFF" w:themeColor="background1"/>
                <w:sz w:val="20"/>
                <w:szCs w:val="20"/>
                <w:lang w:val="ka-GE"/>
              </w:rPr>
              <w:t>ამოცანა  6. მეწარმეობის სწავლების თანამედროვე ინოვაციური მიდგომებით წახალისება</w:t>
            </w:r>
            <w:bookmarkEnd w:id="78"/>
          </w:p>
          <w:p w14:paraId="2F9FF965" w14:textId="77777777" w:rsidR="00401A56" w:rsidRPr="00AF26E1" w:rsidRDefault="00401A56" w:rsidP="00FC4C14">
            <w:pPr>
              <w:spacing w:after="120" w:line="276" w:lineRule="auto"/>
              <w:jc w:val="both"/>
              <w:rPr>
                <w:rFonts w:ascii="Sylfaen" w:hAnsi="Sylfaen"/>
                <w:b/>
                <w:color w:val="FF0000"/>
                <w:sz w:val="20"/>
                <w:szCs w:val="20"/>
              </w:rPr>
            </w:pPr>
          </w:p>
        </w:tc>
      </w:tr>
      <w:tr w:rsidR="00401A56" w:rsidRPr="0013104F" w14:paraId="1636DBB4" w14:textId="77777777" w:rsidTr="00DD78C2">
        <w:tc>
          <w:tcPr>
            <w:tcW w:w="3114" w:type="dxa"/>
            <w:gridSpan w:val="2"/>
          </w:tcPr>
          <w:p w14:paraId="5F0FA383" w14:textId="77777777" w:rsidR="00401A56" w:rsidRPr="00AF26E1" w:rsidRDefault="00401A56" w:rsidP="00FC4C14">
            <w:pPr>
              <w:spacing w:after="120" w:line="276" w:lineRule="auto"/>
              <w:jc w:val="both"/>
              <w:rPr>
                <w:rFonts w:ascii="Sylfaen" w:hAnsi="Sylfaen"/>
                <w:b/>
                <w:color w:val="000000" w:themeColor="text1"/>
                <w:sz w:val="20"/>
                <w:szCs w:val="20"/>
              </w:rPr>
            </w:pPr>
            <w:proofErr w:type="spellStart"/>
            <w:r w:rsidRPr="00AF26E1">
              <w:rPr>
                <w:rFonts w:ascii="Sylfaen" w:hAnsi="Sylfaen"/>
                <w:b/>
                <w:color w:val="000000" w:themeColor="text1"/>
                <w:sz w:val="20"/>
                <w:szCs w:val="20"/>
              </w:rPr>
              <w:t>აქტივობის</w:t>
            </w:r>
            <w:proofErr w:type="spellEnd"/>
            <w:r w:rsidRPr="00AF26E1">
              <w:rPr>
                <w:rFonts w:ascii="Sylfaen" w:hAnsi="Sylfaen"/>
                <w:b/>
                <w:color w:val="000000" w:themeColor="text1"/>
                <w:sz w:val="20"/>
                <w:szCs w:val="20"/>
              </w:rPr>
              <w:t xml:space="preserve"> </w:t>
            </w:r>
            <w:proofErr w:type="spellStart"/>
            <w:r w:rsidRPr="00AF26E1">
              <w:rPr>
                <w:rFonts w:ascii="Sylfaen" w:hAnsi="Sylfaen"/>
                <w:b/>
                <w:color w:val="000000" w:themeColor="text1"/>
                <w:sz w:val="20"/>
                <w:szCs w:val="20"/>
              </w:rPr>
              <w:t>ნომერი</w:t>
            </w:r>
            <w:proofErr w:type="spellEnd"/>
            <w:r w:rsidRPr="00AF26E1">
              <w:rPr>
                <w:rFonts w:ascii="Sylfaen" w:hAnsi="Sylfaen"/>
                <w:b/>
                <w:color w:val="000000" w:themeColor="text1"/>
                <w:sz w:val="20"/>
                <w:szCs w:val="20"/>
              </w:rPr>
              <w:t xml:space="preserve"> </w:t>
            </w:r>
            <w:proofErr w:type="spellStart"/>
            <w:r w:rsidRPr="00AF26E1">
              <w:rPr>
                <w:rFonts w:ascii="Sylfaen" w:hAnsi="Sylfaen"/>
                <w:b/>
                <w:color w:val="000000" w:themeColor="text1"/>
                <w:sz w:val="20"/>
                <w:szCs w:val="20"/>
              </w:rPr>
              <w:t>და</w:t>
            </w:r>
            <w:proofErr w:type="spellEnd"/>
            <w:r w:rsidRPr="00AF26E1">
              <w:rPr>
                <w:rFonts w:ascii="Sylfaen" w:hAnsi="Sylfaen"/>
                <w:b/>
                <w:color w:val="000000" w:themeColor="text1"/>
                <w:sz w:val="20"/>
                <w:szCs w:val="20"/>
              </w:rPr>
              <w:t xml:space="preserve"> </w:t>
            </w:r>
            <w:proofErr w:type="spellStart"/>
            <w:r w:rsidRPr="00AF26E1">
              <w:rPr>
                <w:rFonts w:ascii="Sylfaen" w:hAnsi="Sylfaen"/>
                <w:b/>
                <w:color w:val="000000" w:themeColor="text1"/>
                <w:sz w:val="20"/>
                <w:szCs w:val="20"/>
              </w:rPr>
              <w:t>სახელწოდება</w:t>
            </w:r>
            <w:proofErr w:type="spellEnd"/>
            <w:r w:rsidRPr="00AF26E1">
              <w:rPr>
                <w:rFonts w:ascii="Sylfaen" w:hAnsi="Sylfaen"/>
                <w:b/>
                <w:color w:val="000000" w:themeColor="text1"/>
                <w:sz w:val="20"/>
                <w:szCs w:val="20"/>
              </w:rPr>
              <w:t>:</w:t>
            </w:r>
          </w:p>
        </w:tc>
        <w:tc>
          <w:tcPr>
            <w:tcW w:w="6656" w:type="dxa"/>
            <w:gridSpan w:val="5"/>
          </w:tcPr>
          <w:p w14:paraId="7600C29C" w14:textId="77777777" w:rsidR="00401A56" w:rsidRPr="00AF26E1" w:rsidRDefault="00401A56" w:rsidP="00FC4C14">
            <w:pPr>
              <w:autoSpaceDE w:val="0"/>
              <w:autoSpaceDN w:val="0"/>
              <w:adjustRightInd w:val="0"/>
              <w:spacing w:after="200" w:line="276" w:lineRule="auto"/>
              <w:jc w:val="both"/>
              <w:rPr>
                <w:rFonts w:ascii="Sylfaen" w:hAnsi="Sylfaen" w:cs="Sylfaen"/>
                <w:color w:val="000000" w:themeColor="text1"/>
                <w:sz w:val="20"/>
                <w:szCs w:val="20"/>
              </w:rPr>
            </w:pPr>
            <w:proofErr w:type="spellStart"/>
            <w:r w:rsidRPr="00AF26E1">
              <w:rPr>
                <w:rFonts w:ascii="Sylfaen" w:hAnsi="Sylfaen"/>
                <w:sz w:val="20"/>
                <w:szCs w:val="20"/>
              </w:rPr>
              <w:t>აქტივობა</w:t>
            </w:r>
            <w:proofErr w:type="spellEnd"/>
            <w:r w:rsidRPr="00AF26E1">
              <w:rPr>
                <w:rFonts w:ascii="Sylfaen" w:hAnsi="Sylfaen"/>
                <w:sz w:val="20"/>
                <w:szCs w:val="20"/>
              </w:rPr>
              <w:t xml:space="preserve"> 6.2 </w:t>
            </w:r>
            <w:proofErr w:type="spellStart"/>
            <w:r w:rsidRPr="00AF26E1">
              <w:rPr>
                <w:rFonts w:ascii="Sylfaen" w:hAnsi="Sylfaen"/>
                <w:sz w:val="20"/>
                <w:szCs w:val="20"/>
              </w:rPr>
              <w:t>მეწარმეობის</w:t>
            </w:r>
            <w:proofErr w:type="spellEnd"/>
            <w:r w:rsidRPr="00AF26E1">
              <w:rPr>
                <w:rFonts w:ascii="Sylfaen" w:hAnsi="Sylfaen"/>
                <w:sz w:val="20"/>
                <w:szCs w:val="20"/>
              </w:rPr>
              <w:t xml:space="preserve"> </w:t>
            </w:r>
            <w:proofErr w:type="spellStart"/>
            <w:r w:rsidRPr="00AF26E1">
              <w:rPr>
                <w:rFonts w:ascii="Sylfaen" w:hAnsi="Sylfaen"/>
                <w:sz w:val="20"/>
                <w:szCs w:val="20"/>
              </w:rPr>
              <w:t>მოდულის</w:t>
            </w:r>
            <w:proofErr w:type="spellEnd"/>
            <w:r w:rsidRPr="00AF26E1">
              <w:rPr>
                <w:rFonts w:ascii="Sylfaen" w:hAnsi="Sylfaen"/>
                <w:sz w:val="20"/>
                <w:szCs w:val="20"/>
              </w:rPr>
              <w:t xml:space="preserve"> </w:t>
            </w:r>
            <w:proofErr w:type="spellStart"/>
            <w:r w:rsidRPr="00AF26E1">
              <w:rPr>
                <w:rFonts w:ascii="Sylfaen" w:hAnsi="Sylfaen"/>
                <w:sz w:val="20"/>
                <w:szCs w:val="20"/>
              </w:rPr>
              <w:t>განხორციელება</w:t>
            </w:r>
            <w:proofErr w:type="spellEnd"/>
            <w:r w:rsidRPr="00AF26E1">
              <w:rPr>
                <w:rFonts w:ascii="Sylfaen" w:hAnsi="Sylfaen"/>
                <w:sz w:val="20"/>
                <w:szCs w:val="20"/>
              </w:rPr>
              <w:t xml:space="preserve"> </w:t>
            </w:r>
            <w:proofErr w:type="spellStart"/>
            <w:r w:rsidRPr="00AF26E1">
              <w:rPr>
                <w:rFonts w:ascii="Sylfaen" w:hAnsi="Sylfaen"/>
                <w:sz w:val="20"/>
                <w:szCs w:val="20"/>
              </w:rPr>
              <w:t>ფაბ-ლაბების</w:t>
            </w:r>
            <w:proofErr w:type="spellEnd"/>
            <w:r w:rsidRPr="00AF26E1">
              <w:rPr>
                <w:rFonts w:ascii="Sylfaen" w:hAnsi="Sylfaen"/>
                <w:sz w:val="20"/>
                <w:szCs w:val="20"/>
              </w:rPr>
              <w:t xml:space="preserve">  </w:t>
            </w:r>
            <w:proofErr w:type="spellStart"/>
            <w:r w:rsidRPr="00AF26E1">
              <w:rPr>
                <w:rFonts w:ascii="Sylfaen" w:hAnsi="Sylfaen"/>
                <w:sz w:val="20"/>
                <w:szCs w:val="20"/>
              </w:rPr>
              <w:t>ჩართვით</w:t>
            </w:r>
            <w:proofErr w:type="spellEnd"/>
          </w:p>
        </w:tc>
      </w:tr>
      <w:tr w:rsidR="00401A56" w:rsidRPr="0013104F" w14:paraId="07B2C7FE" w14:textId="77777777" w:rsidTr="00DD78C2">
        <w:tc>
          <w:tcPr>
            <w:tcW w:w="3114" w:type="dxa"/>
            <w:gridSpan w:val="2"/>
          </w:tcPr>
          <w:p w14:paraId="519733C6" w14:textId="77777777" w:rsidR="00401A56" w:rsidRPr="00AF26E1" w:rsidRDefault="00401A56" w:rsidP="00FC4C14">
            <w:pPr>
              <w:spacing w:after="120" w:line="276" w:lineRule="auto"/>
              <w:jc w:val="both"/>
              <w:rPr>
                <w:rFonts w:ascii="Sylfaen" w:hAnsi="Sylfaen"/>
                <w:b/>
                <w:color w:val="000000" w:themeColor="text1"/>
                <w:sz w:val="20"/>
                <w:szCs w:val="20"/>
              </w:rPr>
            </w:pPr>
            <w:proofErr w:type="spellStart"/>
            <w:r w:rsidRPr="00AF26E1">
              <w:rPr>
                <w:rFonts w:ascii="Sylfaen" w:hAnsi="Sylfaen"/>
                <w:b/>
                <w:color w:val="000000" w:themeColor="text1"/>
                <w:sz w:val="20"/>
                <w:szCs w:val="20"/>
              </w:rPr>
              <w:t>პასუხისმგებელი</w:t>
            </w:r>
            <w:proofErr w:type="spellEnd"/>
            <w:r w:rsidRPr="00AF26E1">
              <w:rPr>
                <w:rFonts w:ascii="Sylfaen" w:hAnsi="Sylfaen"/>
                <w:b/>
                <w:color w:val="000000" w:themeColor="text1"/>
                <w:sz w:val="20"/>
                <w:szCs w:val="20"/>
              </w:rPr>
              <w:t xml:space="preserve"> </w:t>
            </w:r>
            <w:proofErr w:type="spellStart"/>
            <w:r w:rsidRPr="00AF26E1">
              <w:rPr>
                <w:rFonts w:ascii="Sylfaen" w:hAnsi="Sylfaen"/>
                <w:b/>
                <w:color w:val="000000" w:themeColor="text1"/>
                <w:sz w:val="20"/>
                <w:szCs w:val="20"/>
              </w:rPr>
              <w:t>უწყება</w:t>
            </w:r>
            <w:proofErr w:type="spellEnd"/>
            <w:r w:rsidRPr="00AF26E1">
              <w:rPr>
                <w:rFonts w:ascii="Sylfaen" w:hAnsi="Sylfaen"/>
                <w:b/>
                <w:color w:val="000000" w:themeColor="text1"/>
                <w:sz w:val="20"/>
                <w:szCs w:val="20"/>
              </w:rPr>
              <w:t xml:space="preserve">: </w:t>
            </w:r>
          </w:p>
        </w:tc>
        <w:tc>
          <w:tcPr>
            <w:tcW w:w="6656" w:type="dxa"/>
            <w:gridSpan w:val="5"/>
          </w:tcPr>
          <w:p w14:paraId="30AA134A" w14:textId="77777777" w:rsidR="00401A56" w:rsidRPr="00AF26E1" w:rsidRDefault="00401A56" w:rsidP="00FC4C14">
            <w:pPr>
              <w:spacing w:after="200" w:line="276" w:lineRule="auto"/>
              <w:jc w:val="both"/>
              <w:rPr>
                <w:rFonts w:ascii="Sylfaen" w:hAnsi="Sylfaen" w:cs="Sylfaen"/>
                <w:color w:val="000000" w:themeColor="text1"/>
                <w:sz w:val="20"/>
                <w:szCs w:val="20"/>
              </w:rPr>
            </w:pPr>
            <w:proofErr w:type="spellStart"/>
            <w:r w:rsidRPr="00AF26E1">
              <w:rPr>
                <w:rFonts w:ascii="Sylfaen" w:hAnsi="Sylfaen" w:cs="Sylfaen"/>
                <w:color w:val="000000" w:themeColor="text1"/>
                <w:sz w:val="20"/>
                <w:szCs w:val="20"/>
              </w:rPr>
              <w:t>საქართველოს</w:t>
            </w:r>
            <w:proofErr w:type="spellEnd"/>
            <w:r w:rsidRPr="00AF26E1">
              <w:rPr>
                <w:rFonts w:ascii="Sylfaen" w:hAnsi="Sylfaen" w:cs="Sylfaen"/>
                <w:color w:val="000000" w:themeColor="text1"/>
                <w:sz w:val="20"/>
                <w:szCs w:val="20"/>
              </w:rPr>
              <w:t xml:space="preserve"> </w:t>
            </w:r>
            <w:proofErr w:type="spellStart"/>
            <w:r w:rsidRPr="00AF26E1">
              <w:rPr>
                <w:rFonts w:ascii="Sylfaen" w:hAnsi="Sylfaen" w:cs="Sylfaen"/>
                <w:color w:val="000000" w:themeColor="text1"/>
                <w:sz w:val="20"/>
                <w:szCs w:val="20"/>
              </w:rPr>
              <w:t>განათლების</w:t>
            </w:r>
            <w:proofErr w:type="spellEnd"/>
            <w:r w:rsidRPr="00AF26E1">
              <w:rPr>
                <w:rFonts w:ascii="Sylfaen" w:hAnsi="Sylfaen" w:cs="Sylfaen"/>
                <w:color w:val="000000" w:themeColor="text1"/>
                <w:sz w:val="20"/>
                <w:szCs w:val="20"/>
              </w:rPr>
              <w:t xml:space="preserve">, </w:t>
            </w:r>
            <w:proofErr w:type="spellStart"/>
            <w:r w:rsidRPr="00AF26E1">
              <w:rPr>
                <w:rFonts w:ascii="Sylfaen" w:hAnsi="Sylfaen" w:cs="Sylfaen"/>
                <w:color w:val="000000" w:themeColor="text1"/>
                <w:sz w:val="20"/>
                <w:szCs w:val="20"/>
              </w:rPr>
              <w:t>მეცნიერების</w:t>
            </w:r>
            <w:proofErr w:type="spellEnd"/>
            <w:r w:rsidRPr="00AF26E1">
              <w:rPr>
                <w:rFonts w:ascii="Sylfaen" w:hAnsi="Sylfaen" w:cs="Sylfaen"/>
                <w:color w:val="000000" w:themeColor="text1"/>
                <w:sz w:val="20"/>
                <w:szCs w:val="20"/>
              </w:rPr>
              <w:t xml:space="preserve">, </w:t>
            </w:r>
            <w:proofErr w:type="spellStart"/>
            <w:r w:rsidRPr="00AF26E1">
              <w:rPr>
                <w:rFonts w:ascii="Sylfaen" w:hAnsi="Sylfaen" w:cs="Sylfaen"/>
                <w:color w:val="000000" w:themeColor="text1"/>
                <w:sz w:val="20"/>
                <w:szCs w:val="20"/>
              </w:rPr>
              <w:t>კულტურისა</w:t>
            </w:r>
            <w:proofErr w:type="spellEnd"/>
            <w:r w:rsidRPr="00AF26E1">
              <w:rPr>
                <w:rFonts w:ascii="Sylfaen" w:hAnsi="Sylfaen" w:cs="Sylfaen"/>
                <w:color w:val="000000" w:themeColor="text1"/>
                <w:sz w:val="20"/>
                <w:szCs w:val="20"/>
              </w:rPr>
              <w:t xml:space="preserve"> </w:t>
            </w:r>
            <w:proofErr w:type="spellStart"/>
            <w:r w:rsidRPr="00AF26E1">
              <w:rPr>
                <w:rFonts w:ascii="Sylfaen" w:hAnsi="Sylfaen" w:cs="Sylfaen"/>
                <w:color w:val="000000" w:themeColor="text1"/>
                <w:sz w:val="20"/>
                <w:szCs w:val="20"/>
              </w:rPr>
              <w:t>და</w:t>
            </w:r>
            <w:proofErr w:type="spellEnd"/>
            <w:r w:rsidRPr="00AF26E1">
              <w:rPr>
                <w:rFonts w:ascii="Sylfaen" w:hAnsi="Sylfaen" w:cs="Sylfaen"/>
                <w:color w:val="000000" w:themeColor="text1"/>
                <w:sz w:val="20"/>
                <w:szCs w:val="20"/>
              </w:rPr>
              <w:t xml:space="preserve"> </w:t>
            </w:r>
            <w:proofErr w:type="spellStart"/>
            <w:r w:rsidRPr="00AF26E1">
              <w:rPr>
                <w:rFonts w:ascii="Sylfaen" w:hAnsi="Sylfaen" w:cs="Sylfaen"/>
                <w:color w:val="000000" w:themeColor="text1"/>
                <w:sz w:val="20"/>
                <w:szCs w:val="20"/>
              </w:rPr>
              <w:t>სპორტის</w:t>
            </w:r>
            <w:proofErr w:type="spellEnd"/>
            <w:r w:rsidRPr="00AF26E1">
              <w:rPr>
                <w:rFonts w:ascii="Sylfaen" w:hAnsi="Sylfaen" w:cs="Sylfaen"/>
                <w:color w:val="000000" w:themeColor="text1"/>
                <w:sz w:val="20"/>
                <w:szCs w:val="20"/>
              </w:rPr>
              <w:t xml:space="preserve"> </w:t>
            </w:r>
            <w:proofErr w:type="spellStart"/>
            <w:r w:rsidRPr="00AF26E1">
              <w:rPr>
                <w:rFonts w:ascii="Sylfaen" w:hAnsi="Sylfaen" w:cs="Sylfaen"/>
                <w:color w:val="000000" w:themeColor="text1"/>
                <w:sz w:val="20"/>
                <w:szCs w:val="20"/>
              </w:rPr>
              <w:t>სამინისტრო</w:t>
            </w:r>
            <w:proofErr w:type="spellEnd"/>
          </w:p>
        </w:tc>
      </w:tr>
      <w:tr w:rsidR="00401A56" w:rsidRPr="0013104F" w14:paraId="04C7A518" w14:textId="77777777" w:rsidTr="00DD78C2">
        <w:tc>
          <w:tcPr>
            <w:tcW w:w="9770" w:type="dxa"/>
            <w:gridSpan w:val="7"/>
            <w:shd w:val="clear" w:color="auto" w:fill="EEECE1" w:themeFill="background2"/>
          </w:tcPr>
          <w:p w14:paraId="70AF0109" w14:textId="77777777" w:rsidR="00401A56" w:rsidRPr="00AF26E1" w:rsidRDefault="00401A56" w:rsidP="00FC4C14">
            <w:pPr>
              <w:spacing w:after="120" w:line="276" w:lineRule="auto"/>
              <w:jc w:val="center"/>
              <w:rPr>
                <w:rFonts w:ascii="Sylfaen" w:hAnsi="Sylfaen"/>
                <w:b/>
                <w:color w:val="000000" w:themeColor="text1"/>
                <w:sz w:val="20"/>
                <w:szCs w:val="20"/>
              </w:rPr>
            </w:pPr>
            <w:proofErr w:type="spellStart"/>
            <w:r w:rsidRPr="00AF26E1">
              <w:rPr>
                <w:rFonts w:ascii="Sylfaen" w:hAnsi="Sylfaen"/>
                <w:b/>
                <w:color w:val="000000" w:themeColor="text1"/>
                <w:sz w:val="20"/>
                <w:szCs w:val="20"/>
              </w:rPr>
              <w:t>შესრულების</w:t>
            </w:r>
            <w:proofErr w:type="spellEnd"/>
            <w:r w:rsidRPr="00AF26E1">
              <w:rPr>
                <w:rFonts w:ascii="Sylfaen" w:hAnsi="Sylfaen"/>
                <w:b/>
                <w:color w:val="000000" w:themeColor="text1"/>
                <w:sz w:val="20"/>
                <w:szCs w:val="20"/>
              </w:rPr>
              <w:t xml:space="preserve"> </w:t>
            </w:r>
            <w:proofErr w:type="spellStart"/>
            <w:r w:rsidRPr="00AF26E1">
              <w:rPr>
                <w:rFonts w:ascii="Sylfaen" w:hAnsi="Sylfaen"/>
                <w:b/>
                <w:color w:val="000000" w:themeColor="text1"/>
                <w:sz w:val="20"/>
                <w:szCs w:val="20"/>
              </w:rPr>
              <w:t>ინდიკატორები</w:t>
            </w:r>
            <w:proofErr w:type="spellEnd"/>
          </w:p>
        </w:tc>
      </w:tr>
      <w:tr w:rsidR="00401A56" w:rsidRPr="0013104F" w14:paraId="5BD008FE" w14:textId="77777777" w:rsidTr="00DD78C2">
        <w:trPr>
          <w:trHeight w:val="699"/>
        </w:trPr>
        <w:tc>
          <w:tcPr>
            <w:tcW w:w="3114" w:type="dxa"/>
            <w:gridSpan w:val="2"/>
          </w:tcPr>
          <w:p w14:paraId="7A152FB4" w14:textId="77777777" w:rsidR="00401A56" w:rsidRPr="00AF26E1" w:rsidRDefault="00401A56" w:rsidP="00FC4C14">
            <w:pPr>
              <w:spacing w:after="120" w:line="276" w:lineRule="auto"/>
              <w:jc w:val="both"/>
              <w:rPr>
                <w:rFonts w:ascii="Sylfaen" w:hAnsi="Sylfaen" w:cs="Sylfaen"/>
                <w:b/>
                <w:color w:val="000000" w:themeColor="text1"/>
                <w:sz w:val="20"/>
                <w:szCs w:val="20"/>
              </w:rPr>
            </w:pPr>
            <w:proofErr w:type="spellStart"/>
            <w:r w:rsidRPr="00AF26E1">
              <w:rPr>
                <w:rFonts w:ascii="Sylfaen" w:hAnsi="Sylfaen" w:cs="Sylfaen"/>
                <w:b/>
                <w:color w:val="000000" w:themeColor="text1"/>
                <w:sz w:val="20"/>
                <w:szCs w:val="20"/>
              </w:rPr>
              <w:t>შესრულების</w:t>
            </w:r>
            <w:proofErr w:type="spellEnd"/>
            <w:r w:rsidRPr="00AF26E1">
              <w:rPr>
                <w:rFonts w:ascii="Sylfaen" w:hAnsi="Sylfaen" w:cs="Sylfaen"/>
                <w:b/>
                <w:color w:val="000000" w:themeColor="text1"/>
                <w:sz w:val="20"/>
                <w:szCs w:val="20"/>
              </w:rPr>
              <w:t xml:space="preserve"> </w:t>
            </w:r>
            <w:proofErr w:type="spellStart"/>
            <w:r w:rsidRPr="00AF26E1">
              <w:rPr>
                <w:rFonts w:ascii="Sylfaen" w:hAnsi="Sylfaen" w:cs="Sylfaen"/>
                <w:b/>
                <w:color w:val="000000" w:themeColor="text1"/>
                <w:sz w:val="20"/>
                <w:szCs w:val="20"/>
              </w:rPr>
              <w:t>ინდიკატორი</w:t>
            </w:r>
            <w:proofErr w:type="spellEnd"/>
            <w:r w:rsidRPr="00AF26E1">
              <w:rPr>
                <w:rFonts w:ascii="Sylfaen" w:hAnsi="Sylfaen" w:cs="Sylfaen"/>
                <w:b/>
                <w:color w:val="000000" w:themeColor="text1"/>
                <w:sz w:val="20"/>
                <w:szCs w:val="20"/>
              </w:rPr>
              <w:t xml:space="preserve">: </w:t>
            </w:r>
          </w:p>
          <w:p w14:paraId="19D4101E" w14:textId="77777777" w:rsidR="00401A56" w:rsidRPr="00AF26E1" w:rsidRDefault="00401A56" w:rsidP="00401A56">
            <w:pPr>
              <w:jc w:val="both"/>
              <w:rPr>
                <w:rFonts w:ascii="Sylfaen" w:hAnsi="Sylfaen"/>
                <w:i/>
                <w:sz w:val="20"/>
                <w:szCs w:val="20"/>
                <w:lang w:val="ka-GE"/>
              </w:rPr>
            </w:pPr>
            <w:r w:rsidRPr="00AF26E1">
              <w:rPr>
                <w:rFonts w:ascii="Sylfaen" w:hAnsi="Sylfaen"/>
                <w:i/>
                <w:sz w:val="20"/>
                <w:szCs w:val="20"/>
                <w:lang w:val="ka-GE"/>
              </w:rPr>
              <w:t>საკოორდინაციო შეხვედრების ოქმები, ინტეგრირებული გაკვეთილები</w:t>
            </w:r>
          </w:p>
          <w:p w14:paraId="777B0EF6" w14:textId="77777777" w:rsidR="00401A56" w:rsidRPr="00AF26E1" w:rsidRDefault="00401A56" w:rsidP="00FC4C14">
            <w:pPr>
              <w:spacing w:after="120" w:line="276" w:lineRule="auto"/>
              <w:jc w:val="both"/>
              <w:rPr>
                <w:rFonts w:ascii="Sylfaen" w:hAnsi="Sylfaen"/>
                <w:sz w:val="20"/>
                <w:szCs w:val="20"/>
                <w:lang w:val="ka-GE"/>
              </w:rPr>
            </w:pPr>
          </w:p>
        </w:tc>
        <w:tc>
          <w:tcPr>
            <w:tcW w:w="6656" w:type="dxa"/>
            <w:gridSpan w:val="5"/>
          </w:tcPr>
          <w:p w14:paraId="46F9D8D2" w14:textId="77777777" w:rsidR="00401A56" w:rsidRPr="00AF26E1" w:rsidRDefault="00401A56" w:rsidP="00FC4C14">
            <w:pPr>
              <w:spacing w:before="120" w:after="120" w:line="276" w:lineRule="auto"/>
              <w:jc w:val="both"/>
              <w:rPr>
                <w:rFonts w:ascii="Sylfaen" w:eastAsia="Arial Unicode MS" w:hAnsi="Sylfaen" w:cs="Arial Unicode MS"/>
                <w:b/>
                <w:color w:val="000000" w:themeColor="text1"/>
                <w:sz w:val="20"/>
                <w:szCs w:val="20"/>
                <w:lang w:val="ka-GE"/>
              </w:rPr>
            </w:pPr>
            <w:r w:rsidRPr="00AF26E1">
              <w:rPr>
                <w:rFonts w:ascii="Sylfaen" w:eastAsia="Arial Unicode MS" w:hAnsi="Sylfaen" w:cs="Arial Unicode MS"/>
                <w:b/>
                <w:color w:val="000000" w:themeColor="text1"/>
                <w:sz w:val="20"/>
                <w:szCs w:val="20"/>
                <w:lang w:val="ka-GE"/>
              </w:rPr>
              <w:t>შესრულება:</w:t>
            </w:r>
          </w:p>
          <w:p w14:paraId="79FFC807" w14:textId="77777777" w:rsidR="00C03658" w:rsidRPr="00AF26E1" w:rsidRDefault="00C03658" w:rsidP="00C03658">
            <w:pPr>
              <w:jc w:val="both"/>
              <w:rPr>
                <w:rFonts w:ascii="Sylfaen" w:hAnsi="Sylfaen"/>
                <w:sz w:val="20"/>
                <w:szCs w:val="20"/>
                <w:lang w:val="ka-GE"/>
              </w:rPr>
            </w:pPr>
            <w:r w:rsidRPr="00AF26E1">
              <w:rPr>
                <w:rFonts w:ascii="Sylfaen" w:hAnsi="Sylfaen" w:cs="Sylfaen"/>
                <w:sz w:val="20"/>
                <w:szCs w:val="20"/>
                <w:lang w:val="ka-GE"/>
              </w:rPr>
              <w:t>კოლეჯებში</w:t>
            </w:r>
            <w:r w:rsidR="00FF23FF" w:rsidRPr="00AF26E1">
              <w:rPr>
                <w:rFonts w:ascii="Sylfaen" w:hAnsi="Sylfaen" w:cs="Sylfaen"/>
                <w:sz w:val="20"/>
                <w:szCs w:val="20"/>
                <w:lang w:val="ka-GE"/>
              </w:rPr>
              <w:t>,</w:t>
            </w:r>
            <w:r w:rsidRPr="00AF26E1">
              <w:rPr>
                <w:rFonts w:ascii="Sylfaen" w:hAnsi="Sylfaen" w:cs="Sylfaen"/>
                <w:sz w:val="20"/>
                <w:szCs w:val="20"/>
                <w:lang w:val="ka-GE"/>
              </w:rPr>
              <w:t xml:space="preserve"> აქტიურად ხორციელდებოდა</w:t>
            </w:r>
            <w:r w:rsidR="00FF23FF" w:rsidRPr="00AF26E1">
              <w:rPr>
                <w:rFonts w:ascii="Sylfaen" w:hAnsi="Sylfaen" w:cs="Sylfaen"/>
                <w:sz w:val="20"/>
                <w:szCs w:val="20"/>
                <w:lang w:val="ka-GE"/>
              </w:rPr>
              <w:t>,</w:t>
            </w:r>
            <w:r w:rsidRPr="00AF26E1">
              <w:rPr>
                <w:rFonts w:ascii="Sylfaen" w:hAnsi="Sylfaen" w:cs="Sylfaen"/>
                <w:sz w:val="20"/>
                <w:szCs w:val="20"/>
                <w:lang w:val="ka-GE"/>
              </w:rPr>
              <w:t xml:space="preserve"> სტუდენტების მიერ</w:t>
            </w:r>
            <w:r w:rsidR="00FF23FF" w:rsidRPr="00AF26E1">
              <w:rPr>
                <w:rFonts w:ascii="Sylfaen" w:hAnsi="Sylfaen" w:cs="Sylfaen"/>
                <w:sz w:val="20"/>
                <w:szCs w:val="20"/>
                <w:lang w:val="ka-GE"/>
              </w:rPr>
              <w:t>,</w:t>
            </w:r>
            <w:r w:rsidRPr="00AF26E1">
              <w:rPr>
                <w:rFonts w:ascii="Sylfaen" w:hAnsi="Sylfaen" w:cs="Sylfaen"/>
                <w:sz w:val="20"/>
                <w:szCs w:val="20"/>
                <w:lang w:val="ka-GE"/>
              </w:rPr>
              <w:t xml:space="preserve"> ფაბლაბების სპეციალური პროგრამების გამოყენებით</w:t>
            </w:r>
            <w:r w:rsidR="00FF23FF" w:rsidRPr="00AF26E1">
              <w:rPr>
                <w:rFonts w:ascii="Sylfaen" w:hAnsi="Sylfaen" w:cs="Sylfaen"/>
                <w:sz w:val="20"/>
                <w:szCs w:val="20"/>
                <w:lang w:val="ka-GE"/>
              </w:rPr>
              <w:t>,</w:t>
            </w:r>
            <w:r w:rsidRPr="00AF26E1">
              <w:rPr>
                <w:rFonts w:ascii="Sylfaen" w:hAnsi="Sylfaen" w:cs="Sylfaen"/>
                <w:sz w:val="20"/>
                <w:szCs w:val="20"/>
                <w:lang w:val="ka-GE"/>
              </w:rPr>
              <w:t xml:space="preserve"> სხვადასხვა პროტოტიპებისა და პროდუქტების მომზადება</w:t>
            </w:r>
            <w:r w:rsidRPr="00AF26E1">
              <w:rPr>
                <w:rFonts w:ascii="Sylfaen" w:hAnsi="Sylfaen"/>
                <w:sz w:val="20"/>
                <w:szCs w:val="20"/>
                <w:lang w:val="ka-GE"/>
              </w:rPr>
              <w:t xml:space="preserve">. </w:t>
            </w:r>
          </w:p>
          <w:p w14:paraId="64A9A948" w14:textId="77777777" w:rsidR="00401A56" w:rsidRPr="00AF26E1" w:rsidRDefault="00401A56" w:rsidP="00DA1D85">
            <w:pPr>
              <w:jc w:val="both"/>
              <w:rPr>
                <w:rFonts w:ascii="Sylfaen" w:hAnsi="Sylfaen"/>
                <w:sz w:val="20"/>
                <w:szCs w:val="20"/>
                <w:lang w:val="ka-GE"/>
              </w:rPr>
            </w:pPr>
          </w:p>
        </w:tc>
      </w:tr>
      <w:tr w:rsidR="00DD78C2" w:rsidRPr="0013104F" w14:paraId="3410E017" w14:textId="77777777" w:rsidTr="00DD78C2">
        <w:tc>
          <w:tcPr>
            <w:tcW w:w="9762" w:type="dxa"/>
            <w:gridSpan w:val="7"/>
            <w:shd w:val="clear" w:color="auto" w:fill="EEECE1" w:themeFill="background2"/>
          </w:tcPr>
          <w:p w14:paraId="56F5F04F" w14:textId="77777777" w:rsidR="00DD78C2" w:rsidRPr="00AF26E1" w:rsidRDefault="00DD78C2" w:rsidP="00DD78C2">
            <w:pPr>
              <w:pStyle w:val="Heading2"/>
              <w:jc w:val="center"/>
              <w:outlineLvl w:val="1"/>
              <w:rPr>
                <w:rFonts w:ascii="Sylfaen" w:hAnsi="Sylfaen"/>
                <w:b/>
                <w:color w:val="000000" w:themeColor="text1"/>
                <w:sz w:val="20"/>
                <w:szCs w:val="20"/>
              </w:rPr>
            </w:pPr>
            <w:bookmarkStart w:id="79" w:name="_Toc37078337"/>
            <w:bookmarkStart w:id="80" w:name="_Toc37687434"/>
            <w:proofErr w:type="spellStart"/>
            <w:r w:rsidRPr="00AF26E1">
              <w:rPr>
                <w:rFonts w:ascii="Sylfaen" w:hAnsi="Sylfaen"/>
                <w:b/>
                <w:color w:val="000000" w:themeColor="text1"/>
                <w:sz w:val="20"/>
                <w:szCs w:val="20"/>
              </w:rPr>
              <w:t>ბიუჯეტი</w:t>
            </w:r>
            <w:bookmarkEnd w:id="79"/>
            <w:bookmarkEnd w:id="80"/>
            <w:proofErr w:type="spellEnd"/>
          </w:p>
        </w:tc>
      </w:tr>
      <w:tr w:rsidR="00DD78C2" w:rsidRPr="0013104F" w14:paraId="7FE18D13" w14:textId="77777777" w:rsidTr="00DD78C2">
        <w:trPr>
          <w:trHeight w:val="233"/>
        </w:trPr>
        <w:tc>
          <w:tcPr>
            <w:tcW w:w="3204" w:type="dxa"/>
            <w:gridSpan w:val="3"/>
            <w:shd w:val="clear" w:color="auto" w:fill="FFFF00"/>
          </w:tcPr>
          <w:p w14:paraId="0671A096" w14:textId="77777777" w:rsidR="00DD78C2" w:rsidRPr="00AF26E1" w:rsidRDefault="00DD78C2" w:rsidP="00DD78C2">
            <w:pPr>
              <w:pStyle w:val="Heading2"/>
              <w:jc w:val="center"/>
              <w:outlineLvl w:val="1"/>
              <w:rPr>
                <w:rFonts w:ascii="Sylfaen" w:hAnsi="Sylfaen"/>
                <w:b/>
                <w:color w:val="000000" w:themeColor="text1"/>
                <w:sz w:val="20"/>
                <w:szCs w:val="20"/>
              </w:rPr>
            </w:pPr>
            <w:bookmarkStart w:id="81" w:name="_Toc37078338"/>
            <w:bookmarkStart w:id="82" w:name="_Toc37687435"/>
            <w:proofErr w:type="spellStart"/>
            <w:r w:rsidRPr="00AF26E1">
              <w:rPr>
                <w:rFonts w:ascii="Sylfaen" w:hAnsi="Sylfaen"/>
                <w:b/>
                <w:color w:val="000000" w:themeColor="text1"/>
                <w:sz w:val="20"/>
                <w:szCs w:val="20"/>
              </w:rPr>
              <w:t>საპროგნოზო</w:t>
            </w:r>
            <w:proofErr w:type="spellEnd"/>
            <w:r w:rsidRPr="00AF26E1">
              <w:rPr>
                <w:rFonts w:ascii="Sylfaen" w:hAnsi="Sylfaen"/>
                <w:b/>
                <w:color w:val="000000" w:themeColor="text1"/>
                <w:sz w:val="20"/>
                <w:szCs w:val="20"/>
              </w:rPr>
              <w:t>:</w:t>
            </w:r>
            <w:bookmarkEnd w:id="81"/>
            <w:bookmarkEnd w:id="82"/>
          </w:p>
        </w:tc>
        <w:tc>
          <w:tcPr>
            <w:tcW w:w="6558" w:type="dxa"/>
            <w:gridSpan w:val="4"/>
            <w:shd w:val="clear" w:color="auto" w:fill="FFFF00"/>
          </w:tcPr>
          <w:p w14:paraId="502A3FE1" w14:textId="77777777" w:rsidR="00DD78C2" w:rsidRPr="00AF26E1" w:rsidRDefault="00DD78C2" w:rsidP="00DD78C2">
            <w:pPr>
              <w:pStyle w:val="Heading2"/>
              <w:jc w:val="center"/>
              <w:outlineLvl w:val="1"/>
              <w:rPr>
                <w:rFonts w:ascii="Sylfaen" w:hAnsi="Sylfaen"/>
                <w:b/>
                <w:color w:val="000000" w:themeColor="text1"/>
                <w:sz w:val="20"/>
                <w:szCs w:val="20"/>
              </w:rPr>
            </w:pPr>
            <w:bookmarkStart w:id="83" w:name="_Toc37078339"/>
            <w:bookmarkStart w:id="84" w:name="_Toc37687436"/>
            <w:proofErr w:type="spellStart"/>
            <w:r w:rsidRPr="00AF26E1">
              <w:rPr>
                <w:rFonts w:ascii="Sylfaen" w:hAnsi="Sylfaen"/>
                <w:b/>
                <w:color w:val="000000" w:themeColor="text1"/>
                <w:sz w:val="20"/>
                <w:szCs w:val="20"/>
              </w:rPr>
              <w:t>ფაქტობრივი</w:t>
            </w:r>
            <w:proofErr w:type="spellEnd"/>
            <w:r w:rsidRPr="00AF26E1">
              <w:rPr>
                <w:rFonts w:ascii="Sylfaen" w:hAnsi="Sylfaen"/>
                <w:b/>
                <w:color w:val="000000" w:themeColor="text1"/>
                <w:sz w:val="20"/>
                <w:szCs w:val="20"/>
              </w:rPr>
              <w:t>:</w:t>
            </w:r>
            <w:bookmarkEnd w:id="83"/>
            <w:bookmarkEnd w:id="84"/>
          </w:p>
        </w:tc>
      </w:tr>
      <w:tr w:rsidR="00DD78C2" w:rsidRPr="0013104F" w14:paraId="11D48E50" w14:textId="77777777" w:rsidTr="00DD78C2">
        <w:trPr>
          <w:trHeight w:val="233"/>
        </w:trPr>
        <w:tc>
          <w:tcPr>
            <w:tcW w:w="3204" w:type="dxa"/>
            <w:gridSpan w:val="3"/>
            <w:shd w:val="clear" w:color="auto" w:fill="FFFFFF" w:themeFill="background1"/>
          </w:tcPr>
          <w:p w14:paraId="0AEE1927" w14:textId="77777777" w:rsidR="00DD78C2" w:rsidRPr="00AF26E1" w:rsidRDefault="00DD78C2" w:rsidP="00E6058D">
            <w:pPr>
              <w:pStyle w:val="Heading2"/>
              <w:jc w:val="center"/>
              <w:outlineLvl w:val="1"/>
              <w:rPr>
                <w:rFonts w:ascii="Sylfaen" w:hAnsi="Sylfaen"/>
                <w:b/>
                <w:color w:val="000000" w:themeColor="text1"/>
                <w:sz w:val="20"/>
                <w:szCs w:val="20"/>
                <w:lang w:val="ka-GE"/>
              </w:rPr>
            </w:pPr>
            <w:bookmarkStart w:id="85" w:name="_Toc37078340"/>
            <w:bookmarkStart w:id="86" w:name="_Toc37687437"/>
            <w:r w:rsidRPr="00AF26E1">
              <w:rPr>
                <w:rFonts w:ascii="Sylfaen" w:hAnsi="Sylfaen"/>
                <w:b/>
                <w:color w:val="000000" w:themeColor="text1"/>
                <w:sz w:val="20"/>
                <w:szCs w:val="20"/>
                <w:lang w:val="ka-GE"/>
              </w:rPr>
              <w:t>დონორთა ბიუჯეტი</w:t>
            </w:r>
            <w:bookmarkEnd w:id="85"/>
            <w:bookmarkEnd w:id="86"/>
          </w:p>
          <w:p w14:paraId="6B479B65" w14:textId="77777777" w:rsidR="00E6058D" w:rsidRPr="00AF26E1" w:rsidRDefault="00E6058D" w:rsidP="00E6058D">
            <w:pPr>
              <w:jc w:val="center"/>
              <w:rPr>
                <w:rFonts w:ascii="Sylfaen" w:hAnsi="Sylfaen"/>
                <w:sz w:val="20"/>
                <w:szCs w:val="20"/>
                <w:lang w:val="ka-GE"/>
              </w:rPr>
            </w:pPr>
            <w:r w:rsidRPr="00AF26E1">
              <w:rPr>
                <w:rFonts w:ascii="Sylfaen" w:hAnsi="Sylfaen"/>
                <w:sz w:val="20"/>
                <w:szCs w:val="20"/>
                <w:lang w:val="ka-GE"/>
              </w:rPr>
              <w:t>ადმინისტრაციული ხარჯი;</w:t>
            </w:r>
          </w:p>
          <w:p w14:paraId="352174AB" w14:textId="77777777" w:rsidR="00E6058D" w:rsidRPr="00AF26E1" w:rsidRDefault="00E6058D" w:rsidP="00E6058D">
            <w:pPr>
              <w:jc w:val="center"/>
              <w:rPr>
                <w:rFonts w:ascii="Sylfaen" w:hAnsi="Sylfaen"/>
                <w:sz w:val="20"/>
                <w:szCs w:val="20"/>
                <w:lang w:val="ka-GE"/>
              </w:rPr>
            </w:pPr>
          </w:p>
        </w:tc>
        <w:tc>
          <w:tcPr>
            <w:tcW w:w="6558" w:type="dxa"/>
            <w:gridSpan w:val="4"/>
            <w:shd w:val="clear" w:color="auto" w:fill="FFFFFF" w:themeFill="background1"/>
          </w:tcPr>
          <w:p w14:paraId="5F858B14" w14:textId="77777777" w:rsidR="00DD78C2" w:rsidRPr="00AF26E1" w:rsidRDefault="00DD78C2" w:rsidP="00E6058D">
            <w:pPr>
              <w:pStyle w:val="Heading2"/>
              <w:jc w:val="center"/>
              <w:outlineLvl w:val="1"/>
              <w:rPr>
                <w:rFonts w:ascii="Sylfaen" w:hAnsi="Sylfaen"/>
                <w:b/>
                <w:color w:val="000000" w:themeColor="text1"/>
                <w:sz w:val="20"/>
                <w:szCs w:val="20"/>
                <w:lang w:val="ka-GE"/>
              </w:rPr>
            </w:pPr>
            <w:bookmarkStart w:id="87" w:name="_Toc37078341"/>
            <w:bookmarkStart w:id="88" w:name="_Toc37687438"/>
            <w:r w:rsidRPr="00AF26E1">
              <w:rPr>
                <w:rFonts w:ascii="Sylfaen" w:hAnsi="Sylfaen"/>
                <w:b/>
                <w:color w:val="000000" w:themeColor="text1"/>
                <w:sz w:val="20"/>
                <w:szCs w:val="20"/>
                <w:lang w:val="ka-GE"/>
              </w:rPr>
              <w:t>დონორთა ბიუჯეტი</w:t>
            </w:r>
            <w:bookmarkEnd w:id="87"/>
            <w:bookmarkEnd w:id="88"/>
          </w:p>
          <w:p w14:paraId="213558A2" w14:textId="77777777" w:rsidR="00E6058D" w:rsidRPr="00AF26E1" w:rsidRDefault="00E6058D" w:rsidP="00E6058D">
            <w:pPr>
              <w:jc w:val="center"/>
              <w:rPr>
                <w:rFonts w:ascii="Sylfaen" w:hAnsi="Sylfaen"/>
                <w:sz w:val="20"/>
                <w:szCs w:val="20"/>
                <w:lang w:val="ka-GE"/>
              </w:rPr>
            </w:pPr>
            <w:r w:rsidRPr="00AF26E1">
              <w:rPr>
                <w:rFonts w:ascii="Sylfaen" w:hAnsi="Sylfaen"/>
                <w:sz w:val="20"/>
                <w:szCs w:val="20"/>
                <w:lang w:val="ka-GE"/>
              </w:rPr>
              <w:t>ადმინისტრაციული ხარჯი;</w:t>
            </w:r>
          </w:p>
          <w:p w14:paraId="1695F494" w14:textId="77777777" w:rsidR="00E6058D" w:rsidRPr="00AF26E1" w:rsidRDefault="00E6058D" w:rsidP="00E6058D">
            <w:pPr>
              <w:jc w:val="center"/>
              <w:rPr>
                <w:rFonts w:ascii="Sylfaen" w:hAnsi="Sylfaen"/>
                <w:sz w:val="20"/>
                <w:szCs w:val="20"/>
                <w:lang w:val="ka-GE"/>
              </w:rPr>
            </w:pPr>
            <w:r w:rsidRPr="00AF26E1">
              <w:rPr>
                <w:rFonts w:ascii="Sylfaen" w:hAnsi="Sylfaen"/>
                <w:sz w:val="20"/>
                <w:szCs w:val="20"/>
                <w:lang w:val="ka-GE"/>
              </w:rPr>
              <w:t>დონორთა ბიუჯეტი</w:t>
            </w:r>
          </w:p>
        </w:tc>
      </w:tr>
      <w:tr w:rsidR="00DD78C2" w:rsidRPr="0013104F" w14:paraId="508B3047" w14:textId="77777777" w:rsidTr="00DD78C2">
        <w:trPr>
          <w:trHeight w:val="625"/>
        </w:trPr>
        <w:tc>
          <w:tcPr>
            <w:tcW w:w="1706" w:type="dxa"/>
            <w:vMerge w:val="restart"/>
            <w:shd w:val="clear" w:color="auto" w:fill="DDD9C3" w:themeFill="background2" w:themeFillShade="E6"/>
          </w:tcPr>
          <w:p w14:paraId="22643D8D" w14:textId="77777777" w:rsidR="00DD78C2" w:rsidRPr="00AF26E1" w:rsidRDefault="00DD78C2" w:rsidP="00DD78C2">
            <w:pPr>
              <w:pStyle w:val="Heading2"/>
              <w:jc w:val="both"/>
              <w:outlineLvl w:val="1"/>
              <w:rPr>
                <w:rFonts w:ascii="Sylfaen" w:hAnsi="Sylfaen"/>
                <w:b/>
                <w:color w:val="000000" w:themeColor="text1"/>
                <w:sz w:val="20"/>
                <w:szCs w:val="20"/>
                <w:lang w:val="ka-GE"/>
              </w:rPr>
            </w:pPr>
          </w:p>
          <w:p w14:paraId="7A99FD52" w14:textId="77777777" w:rsidR="00DD78C2" w:rsidRPr="00AF26E1" w:rsidRDefault="00DD78C2" w:rsidP="00DD78C2">
            <w:pPr>
              <w:pStyle w:val="Heading2"/>
              <w:jc w:val="both"/>
              <w:outlineLvl w:val="1"/>
              <w:rPr>
                <w:rFonts w:ascii="Sylfaen" w:hAnsi="Sylfaen"/>
                <w:b/>
                <w:color w:val="000000" w:themeColor="text1"/>
                <w:sz w:val="20"/>
                <w:szCs w:val="20"/>
                <w:lang w:val="ka-GE"/>
              </w:rPr>
            </w:pPr>
          </w:p>
          <w:p w14:paraId="00982E5A" w14:textId="77777777" w:rsidR="00DD78C2" w:rsidRPr="00AF26E1" w:rsidRDefault="00DD78C2" w:rsidP="00DD78C2">
            <w:pPr>
              <w:pStyle w:val="Heading2"/>
              <w:jc w:val="both"/>
              <w:outlineLvl w:val="1"/>
              <w:rPr>
                <w:rFonts w:ascii="Sylfaen" w:hAnsi="Sylfaen"/>
                <w:b/>
                <w:color w:val="000000" w:themeColor="text1"/>
                <w:sz w:val="20"/>
                <w:szCs w:val="20"/>
                <w:lang w:val="ka-GE"/>
              </w:rPr>
            </w:pPr>
          </w:p>
          <w:p w14:paraId="6936D409" w14:textId="77777777" w:rsidR="00DD78C2" w:rsidRPr="00AF26E1" w:rsidRDefault="00DD78C2" w:rsidP="00DD78C2">
            <w:pPr>
              <w:pStyle w:val="Heading2"/>
              <w:jc w:val="both"/>
              <w:outlineLvl w:val="1"/>
              <w:rPr>
                <w:rFonts w:ascii="Sylfaen" w:hAnsi="Sylfaen"/>
                <w:b/>
                <w:color w:val="000000" w:themeColor="text1"/>
                <w:sz w:val="20"/>
                <w:szCs w:val="20"/>
                <w:lang w:val="ka-GE"/>
              </w:rPr>
            </w:pPr>
            <w:bookmarkStart w:id="89" w:name="_Toc37078342"/>
            <w:bookmarkStart w:id="90" w:name="_Toc37687439"/>
            <w:r w:rsidRPr="00AF26E1">
              <w:rPr>
                <w:rFonts w:ascii="Sylfaen" w:hAnsi="Sylfaen"/>
                <w:b/>
                <w:color w:val="000000" w:themeColor="text1"/>
                <w:sz w:val="20"/>
                <w:szCs w:val="20"/>
                <w:lang w:val="ka-GE"/>
              </w:rPr>
              <w:t>შესრულების შეფასება</w:t>
            </w:r>
            <w:bookmarkEnd w:id="89"/>
            <w:bookmarkEnd w:id="90"/>
          </w:p>
        </w:tc>
        <w:tc>
          <w:tcPr>
            <w:tcW w:w="1498" w:type="dxa"/>
            <w:gridSpan w:val="2"/>
            <w:shd w:val="clear" w:color="auto" w:fill="8DB3E2" w:themeFill="text2" w:themeFillTint="66"/>
          </w:tcPr>
          <w:p w14:paraId="777156F4" w14:textId="77777777" w:rsidR="00DD78C2" w:rsidRPr="00AF26E1" w:rsidRDefault="00DD78C2" w:rsidP="00DD78C2">
            <w:pPr>
              <w:pStyle w:val="Heading2"/>
              <w:jc w:val="both"/>
              <w:outlineLvl w:val="1"/>
              <w:rPr>
                <w:rFonts w:ascii="Sylfaen" w:hAnsi="Sylfaen"/>
                <w:b/>
                <w:color w:val="000000" w:themeColor="text1"/>
                <w:sz w:val="20"/>
                <w:szCs w:val="20"/>
                <w:lang w:val="ka-GE"/>
              </w:rPr>
            </w:pPr>
            <w:bookmarkStart w:id="91" w:name="_Toc37078343"/>
            <w:bookmarkStart w:id="92" w:name="_Toc37687440"/>
            <w:r w:rsidRPr="00AF26E1">
              <w:rPr>
                <w:rFonts w:ascii="Sylfaen" w:hAnsi="Sylfaen"/>
                <w:b/>
                <w:color w:val="000000" w:themeColor="text1"/>
                <w:sz w:val="20"/>
                <w:szCs w:val="20"/>
                <w:lang w:val="ka-GE"/>
              </w:rPr>
              <w:t>პროგრესი (%)</w:t>
            </w:r>
            <w:bookmarkEnd w:id="91"/>
            <w:bookmarkEnd w:id="92"/>
          </w:p>
        </w:tc>
        <w:tc>
          <w:tcPr>
            <w:tcW w:w="1661" w:type="dxa"/>
            <w:shd w:val="clear" w:color="auto" w:fill="95B3D7" w:themeFill="accent1" w:themeFillTint="99"/>
          </w:tcPr>
          <w:p w14:paraId="5221B358" w14:textId="77777777" w:rsidR="00DD78C2" w:rsidRPr="00AF26E1" w:rsidRDefault="00DD78C2" w:rsidP="00DD78C2">
            <w:pPr>
              <w:pStyle w:val="Heading2"/>
              <w:jc w:val="both"/>
              <w:outlineLvl w:val="1"/>
              <w:rPr>
                <w:rFonts w:ascii="Sylfaen" w:hAnsi="Sylfaen"/>
                <w:b/>
                <w:color w:val="000000" w:themeColor="text1"/>
                <w:sz w:val="20"/>
                <w:szCs w:val="20"/>
              </w:rPr>
            </w:pPr>
            <w:bookmarkStart w:id="93" w:name="_Toc37078344"/>
            <w:bookmarkStart w:id="94" w:name="_Toc37687441"/>
            <w:r w:rsidRPr="00AF26E1">
              <w:rPr>
                <w:rFonts w:ascii="Sylfaen" w:hAnsi="Sylfaen"/>
                <w:b/>
                <w:color w:val="000000" w:themeColor="text1"/>
                <w:sz w:val="20"/>
                <w:szCs w:val="20"/>
                <w:lang w:val="ka-GE"/>
              </w:rPr>
              <w:t>100%</w:t>
            </w:r>
            <w:bookmarkEnd w:id="93"/>
            <w:bookmarkEnd w:id="94"/>
          </w:p>
          <w:p w14:paraId="71EA159A" w14:textId="77777777" w:rsidR="00DD78C2" w:rsidRPr="00AF26E1" w:rsidRDefault="00DD78C2" w:rsidP="00DD78C2">
            <w:pPr>
              <w:pStyle w:val="Heading2"/>
              <w:jc w:val="both"/>
              <w:outlineLvl w:val="1"/>
              <w:rPr>
                <w:rFonts w:ascii="Sylfaen" w:hAnsi="Sylfaen"/>
                <w:b/>
                <w:color w:val="000000" w:themeColor="text1"/>
                <w:sz w:val="20"/>
                <w:szCs w:val="20"/>
              </w:rPr>
            </w:pPr>
          </w:p>
        </w:tc>
        <w:tc>
          <w:tcPr>
            <w:tcW w:w="1270" w:type="dxa"/>
            <w:shd w:val="clear" w:color="auto" w:fill="95B3D7" w:themeFill="accent1" w:themeFillTint="99"/>
          </w:tcPr>
          <w:p w14:paraId="3C4B9E98" w14:textId="77777777" w:rsidR="00DD78C2" w:rsidRPr="00AF26E1" w:rsidRDefault="00DD78C2" w:rsidP="00DD78C2">
            <w:pPr>
              <w:pStyle w:val="Heading2"/>
              <w:jc w:val="both"/>
              <w:outlineLvl w:val="1"/>
              <w:rPr>
                <w:rFonts w:ascii="Sylfaen" w:hAnsi="Sylfaen"/>
                <w:b/>
                <w:color w:val="000000" w:themeColor="text1"/>
                <w:sz w:val="20"/>
                <w:szCs w:val="20"/>
              </w:rPr>
            </w:pPr>
            <w:bookmarkStart w:id="95" w:name="_Toc37078345"/>
            <w:bookmarkStart w:id="96" w:name="_Toc37687442"/>
            <w:r w:rsidRPr="00AF26E1">
              <w:rPr>
                <w:rFonts w:ascii="Sylfaen" w:hAnsi="Sylfaen"/>
                <w:b/>
                <w:color w:val="000000" w:themeColor="text1"/>
                <w:sz w:val="20"/>
                <w:szCs w:val="20"/>
                <w:lang w:val="ka-GE"/>
              </w:rPr>
              <w:t>51%-99%</w:t>
            </w:r>
            <w:bookmarkEnd w:id="95"/>
            <w:bookmarkEnd w:id="96"/>
          </w:p>
          <w:p w14:paraId="3C100B8E" w14:textId="77777777" w:rsidR="00DD78C2" w:rsidRPr="00AF26E1" w:rsidRDefault="00DD78C2" w:rsidP="00DD78C2">
            <w:pPr>
              <w:pStyle w:val="Heading2"/>
              <w:jc w:val="both"/>
              <w:outlineLvl w:val="1"/>
              <w:rPr>
                <w:rFonts w:ascii="Sylfaen" w:hAnsi="Sylfaen"/>
                <w:b/>
                <w:color w:val="000000" w:themeColor="text1"/>
                <w:sz w:val="20"/>
                <w:szCs w:val="20"/>
              </w:rPr>
            </w:pPr>
          </w:p>
        </w:tc>
        <w:tc>
          <w:tcPr>
            <w:tcW w:w="1491" w:type="dxa"/>
            <w:shd w:val="clear" w:color="auto" w:fill="95B3D7" w:themeFill="accent1" w:themeFillTint="99"/>
          </w:tcPr>
          <w:p w14:paraId="4E98145C" w14:textId="77777777" w:rsidR="00DD78C2" w:rsidRPr="00AF26E1" w:rsidRDefault="00DD78C2" w:rsidP="00DD78C2">
            <w:pPr>
              <w:pStyle w:val="Heading2"/>
              <w:jc w:val="both"/>
              <w:outlineLvl w:val="1"/>
              <w:rPr>
                <w:rFonts w:ascii="Sylfaen" w:hAnsi="Sylfaen"/>
                <w:b/>
                <w:color w:val="000000" w:themeColor="text1"/>
                <w:sz w:val="20"/>
                <w:szCs w:val="20"/>
              </w:rPr>
            </w:pPr>
            <w:bookmarkStart w:id="97" w:name="_Toc37078346"/>
            <w:bookmarkStart w:id="98" w:name="_Toc37687443"/>
            <w:r w:rsidRPr="00AF26E1">
              <w:rPr>
                <w:rFonts w:ascii="Sylfaen" w:hAnsi="Sylfaen"/>
                <w:b/>
                <w:color w:val="000000" w:themeColor="text1"/>
                <w:sz w:val="20"/>
                <w:szCs w:val="20"/>
                <w:lang w:val="ka-GE"/>
              </w:rPr>
              <w:t>1%-50%</w:t>
            </w:r>
            <w:bookmarkEnd w:id="97"/>
            <w:bookmarkEnd w:id="98"/>
          </w:p>
          <w:p w14:paraId="3B51FC17" w14:textId="77777777" w:rsidR="00DD78C2" w:rsidRPr="00AF26E1" w:rsidRDefault="00DD78C2" w:rsidP="00DD78C2">
            <w:pPr>
              <w:pStyle w:val="Heading2"/>
              <w:jc w:val="both"/>
              <w:outlineLvl w:val="1"/>
              <w:rPr>
                <w:rFonts w:ascii="Sylfaen" w:hAnsi="Sylfaen"/>
                <w:b/>
                <w:color w:val="000000" w:themeColor="text1"/>
                <w:sz w:val="20"/>
                <w:szCs w:val="20"/>
              </w:rPr>
            </w:pPr>
          </w:p>
        </w:tc>
        <w:tc>
          <w:tcPr>
            <w:tcW w:w="2136" w:type="dxa"/>
            <w:shd w:val="clear" w:color="auto" w:fill="95B3D7" w:themeFill="accent1" w:themeFillTint="99"/>
          </w:tcPr>
          <w:p w14:paraId="5340E30F" w14:textId="77777777" w:rsidR="00DD78C2" w:rsidRPr="00AF26E1" w:rsidRDefault="00DD78C2" w:rsidP="00DD78C2">
            <w:pPr>
              <w:pStyle w:val="Heading2"/>
              <w:jc w:val="both"/>
              <w:outlineLvl w:val="1"/>
              <w:rPr>
                <w:rFonts w:ascii="Sylfaen" w:hAnsi="Sylfaen"/>
                <w:b/>
                <w:color w:val="000000" w:themeColor="text1"/>
                <w:sz w:val="20"/>
                <w:szCs w:val="20"/>
              </w:rPr>
            </w:pPr>
            <w:bookmarkStart w:id="99" w:name="_Toc37078347"/>
            <w:bookmarkStart w:id="100" w:name="_Toc37687444"/>
            <w:r w:rsidRPr="00AF26E1">
              <w:rPr>
                <w:rFonts w:ascii="Sylfaen" w:hAnsi="Sylfaen"/>
                <w:b/>
                <w:color w:val="000000" w:themeColor="text1"/>
                <w:sz w:val="20"/>
                <w:szCs w:val="20"/>
                <w:lang w:val="ka-GE"/>
              </w:rPr>
              <w:t>0%</w:t>
            </w:r>
            <w:bookmarkEnd w:id="99"/>
            <w:bookmarkEnd w:id="100"/>
          </w:p>
          <w:p w14:paraId="7B539515" w14:textId="77777777" w:rsidR="00DD78C2" w:rsidRPr="00AF26E1" w:rsidRDefault="00DD78C2" w:rsidP="00DD78C2">
            <w:pPr>
              <w:pStyle w:val="Heading2"/>
              <w:jc w:val="both"/>
              <w:outlineLvl w:val="1"/>
              <w:rPr>
                <w:rFonts w:ascii="Sylfaen" w:hAnsi="Sylfaen"/>
                <w:b/>
                <w:color w:val="000000" w:themeColor="text1"/>
                <w:sz w:val="20"/>
                <w:szCs w:val="20"/>
                <w:lang w:val="ka-GE"/>
              </w:rPr>
            </w:pPr>
          </w:p>
        </w:tc>
      </w:tr>
      <w:tr w:rsidR="00DD78C2" w:rsidRPr="0013104F" w14:paraId="75583114" w14:textId="77777777" w:rsidTr="00DD78C2">
        <w:trPr>
          <w:trHeight w:val="228"/>
        </w:trPr>
        <w:tc>
          <w:tcPr>
            <w:tcW w:w="1706" w:type="dxa"/>
            <w:vMerge/>
            <w:shd w:val="clear" w:color="auto" w:fill="DDD9C3" w:themeFill="background2" w:themeFillShade="E6"/>
          </w:tcPr>
          <w:p w14:paraId="06C7F222" w14:textId="77777777" w:rsidR="00DD78C2" w:rsidRPr="00AF26E1" w:rsidRDefault="00DD78C2" w:rsidP="00DD78C2">
            <w:pPr>
              <w:pStyle w:val="Heading2"/>
              <w:outlineLvl w:val="1"/>
              <w:rPr>
                <w:rFonts w:ascii="Sylfaen" w:hAnsi="Sylfaen"/>
                <w:b/>
                <w:color w:val="000000" w:themeColor="text1"/>
                <w:sz w:val="20"/>
                <w:szCs w:val="20"/>
              </w:rPr>
            </w:pPr>
          </w:p>
        </w:tc>
        <w:tc>
          <w:tcPr>
            <w:tcW w:w="1498" w:type="dxa"/>
            <w:gridSpan w:val="2"/>
            <w:shd w:val="clear" w:color="auto" w:fill="FFFFFF" w:themeFill="background1"/>
          </w:tcPr>
          <w:p w14:paraId="3FA0A9C4" w14:textId="77777777" w:rsidR="00DD78C2" w:rsidRPr="00AF26E1" w:rsidRDefault="00DD78C2" w:rsidP="00DD78C2">
            <w:pPr>
              <w:pStyle w:val="Heading2"/>
              <w:jc w:val="both"/>
              <w:outlineLvl w:val="1"/>
              <w:rPr>
                <w:rFonts w:ascii="Sylfaen" w:hAnsi="Sylfaen"/>
                <w:b/>
                <w:color w:val="000000" w:themeColor="text1"/>
                <w:sz w:val="20"/>
                <w:szCs w:val="20"/>
                <w:lang w:val="ka-GE"/>
              </w:rPr>
            </w:pPr>
          </w:p>
          <w:p w14:paraId="119D8C83" w14:textId="77777777" w:rsidR="00DD78C2" w:rsidRPr="00AF26E1" w:rsidRDefault="00DD78C2" w:rsidP="00DD78C2">
            <w:pPr>
              <w:pStyle w:val="Heading2"/>
              <w:jc w:val="both"/>
              <w:outlineLvl w:val="1"/>
              <w:rPr>
                <w:rFonts w:ascii="Sylfaen" w:hAnsi="Sylfaen"/>
                <w:b/>
                <w:color w:val="000000" w:themeColor="text1"/>
                <w:sz w:val="20"/>
                <w:szCs w:val="20"/>
                <w:lang w:val="ka-GE"/>
              </w:rPr>
            </w:pPr>
          </w:p>
        </w:tc>
        <w:tc>
          <w:tcPr>
            <w:tcW w:w="1661" w:type="dxa"/>
            <w:shd w:val="clear" w:color="auto" w:fill="FFFFFF" w:themeFill="background1"/>
          </w:tcPr>
          <w:p w14:paraId="64243BEE" w14:textId="77777777" w:rsidR="00DD78C2" w:rsidRPr="00AF26E1" w:rsidRDefault="00DD78C2" w:rsidP="00DD78C2">
            <w:pPr>
              <w:pStyle w:val="Heading2"/>
              <w:jc w:val="both"/>
              <w:outlineLvl w:val="1"/>
              <w:rPr>
                <w:rFonts w:ascii="Sylfaen" w:hAnsi="Sylfaen"/>
                <w:b/>
                <w:color w:val="000000" w:themeColor="text1"/>
                <w:sz w:val="20"/>
                <w:szCs w:val="20"/>
                <w:lang w:val="ka-GE"/>
              </w:rPr>
            </w:pPr>
          </w:p>
        </w:tc>
        <w:tc>
          <w:tcPr>
            <w:tcW w:w="1270" w:type="dxa"/>
            <w:shd w:val="clear" w:color="auto" w:fill="FFFFFF" w:themeFill="background1"/>
          </w:tcPr>
          <w:p w14:paraId="5D1BF818" w14:textId="77777777" w:rsidR="00DD78C2" w:rsidRPr="00AF26E1" w:rsidRDefault="00DD78C2" w:rsidP="00DD78C2">
            <w:pPr>
              <w:pStyle w:val="Heading2"/>
              <w:jc w:val="both"/>
              <w:outlineLvl w:val="1"/>
              <w:rPr>
                <w:rFonts w:ascii="Sylfaen" w:hAnsi="Sylfaen"/>
                <w:b/>
                <w:color w:val="000000" w:themeColor="text1"/>
                <w:sz w:val="20"/>
                <w:szCs w:val="20"/>
              </w:rPr>
            </w:pPr>
          </w:p>
        </w:tc>
        <w:tc>
          <w:tcPr>
            <w:tcW w:w="1491" w:type="dxa"/>
            <w:shd w:val="clear" w:color="auto" w:fill="FFFFFF" w:themeFill="background1"/>
          </w:tcPr>
          <w:p w14:paraId="15099A5F" w14:textId="77777777" w:rsidR="00DD78C2" w:rsidRPr="00AF26E1" w:rsidRDefault="00DD78C2" w:rsidP="00DD78C2">
            <w:pPr>
              <w:pStyle w:val="Heading2"/>
              <w:jc w:val="both"/>
              <w:outlineLvl w:val="1"/>
              <w:rPr>
                <w:rFonts w:ascii="Sylfaen" w:hAnsi="Sylfaen"/>
                <w:b/>
                <w:color w:val="000000" w:themeColor="text1"/>
                <w:sz w:val="20"/>
                <w:szCs w:val="20"/>
                <w:lang w:val="ka-GE"/>
              </w:rPr>
            </w:pPr>
            <w:bookmarkStart w:id="101" w:name="_Toc37078348"/>
            <w:bookmarkStart w:id="102" w:name="_Toc37687445"/>
            <w:r w:rsidRPr="00AF26E1">
              <w:rPr>
                <w:rFonts w:ascii="Sylfaen" w:hAnsi="Sylfaen"/>
                <w:b/>
                <w:color w:val="000000" w:themeColor="text1"/>
                <w:sz w:val="20"/>
                <w:szCs w:val="20"/>
                <w:lang w:val="ka-GE"/>
              </w:rPr>
              <w:t>25%</w:t>
            </w:r>
            <w:bookmarkEnd w:id="101"/>
            <w:bookmarkEnd w:id="102"/>
          </w:p>
        </w:tc>
        <w:tc>
          <w:tcPr>
            <w:tcW w:w="2136" w:type="dxa"/>
            <w:shd w:val="clear" w:color="auto" w:fill="FFFFFF" w:themeFill="background1"/>
          </w:tcPr>
          <w:p w14:paraId="2C73E656" w14:textId="77777777" w:rsidR="00DD78C2" w:rsidRPr="00AF26E1" w:rsidRDefault="00DD78C2" w:rsidP="00DD78C2">
            <w:pPr>
              <w:pStyle w:val="Heading2"/>
              <w:jc w:val="both"/>
              <w:outlineLvl w:val="1"/>
              <w:rPr>
                <w:rFonts w:ascii="Sylfaen" w:hAnsi="Sylfaen"/>
                <w:b/>
                <w:color w:val="000000" w:themeColor="text1"/>
                <w:sz w:val="20"/>
                <w:szCs w:val="20"/>
              </w:rPr>
            </w:pPr>
          </w:p>
        </w:tc>
      </w:tr>
      <w:tr w:rsidR="00DD78C2" w:rsidRPr="0013104F" w14:paraId="2CB87BEF" w14:textId="77777777" w:rsidTr="00DD78C2">
        <w:trPr>
          <w:trHeight w:val="574"/>
        </w:trPr>
        <w:tc>
          <w:tcPr>
            <w:tcW w:w="1706" w:type="dxa"/>
            <w:vMerge/>
            <w:shd w:val="clear" w:color="auto" w:fill="DDD9C3" w:themeFill="background2" w:themeFillShade="E6"/>
          </w:tcPr>
          <w:p w14:paraId="535FC32D" w14:textId="77777777" w:rsidR="00DD78C2" w:rsidRPr="00AF26E1" w:rsidRDefault="00DD78C2" w:rsidP="00DD78C2">
            <w:pPr>
              <w:pStyle w:val="Heading2"/>
              <w:outlineLvl w:val="1"/>
              <w:rPr>
                <w:rFonts w:ascii="Sylfaen" w:hAnsi="Sylfaen"/>
                <w:b/>
                <w:color w:val="000000" w:themeColor="text1"/>
                <w:sz w:val="20"/>
                <w:szCs w:val="20"/>
              </w:rPr>
            </w:pPr>
          </w:p>
        </w:tc>
        <w:tc>
          <w:tcPr>
            <w:tcW w:w="1498" w:type="dxa"/>
            <w:gridSpan w:val="2"/>
            <w:shd w:val="clear" w:color="auto" w:fill="FABF8F" w:themeFill="accent6" w:themeFillTint="99"/>
          </w:tcPr>
          <w:p w14:paraId="1BCF7961" w14:textId="77777777" w:rsidR="00DD78C2" w:rsidRPr="00AF26E1" w:rsidRDefault="00DD78C2" w:rsidP="00DD78C2">
            <w:pPr>
              <w:pStyle w:val="Heading2"/>
              <w:jc w:val="both"/>
              <w:outlineLvl w:val="1"/>
              <w:rPr>
                <w:rFonts w:ascii="Sylfaen" w:hAnsi="Sylfaen"/>
                <w:b/>
                <w:color w:val="000000" w:themeColor="text1"/>
                <w:sz w:val="20"/>
                <w:szCs w:val="20"/>
                <w:lang w:val="ka-GE"/>
              </w:rPr>
            </w:pPr>
            <w:bookmarkStart w:id="103" w:name="_Toc37078349"/>
            <w:bookmarkStart w:id="104" w:name="_Toc37687446"/>
            <w:r w:rsidRPr="00AF26E1">
              <w:rPr>
                <w:rFonts w:ascii="Sylfaen" w:hAnsi="Sylfaen"/>
                <w:b/>
                <w:color w:val="000000" w:themeColor="text1"/>
                <w:sz w:val="20"/>
                <w:szCs w:val="20"/>
                <w:lang w:val="ka-GE"/>
              </w:rPr>
              <w:t>სტატუსი</w:t>
            </w:r>
            <w:bookmarkEnd w:id="103"/>
            <w:bookmarkEnd w:id="104"/>
          </w:p>
        </w:tc>
        <w:tc>
          <w:tcPr>
            <w:tcW w:w="1661" w:type="dxa"/>
            <w:shd w:val="clear" w:color="auto" w:fill="FABF8F" w:themeFill="accent6" w:themeFillTint="99"/>
          </w:tcPr>
          <w:p w14:paraId="01704486" w14:textId="77777777" w:rsidR="00DD78C2" w:rsidRPr="00AF26E1" w:rsidRDefault="00DD78C2" w:rsidP="00DD78C2">
            <w:pPr>
              <w:pStyle w:val="Heading2"/>
              <w:jc w:val="both"/>
              <w:outlineLvl w:val="1"/>
              <w:rPr>
                <w:rFonts w:ascii="Sylfaen" w:hAnsi="Sylfaen"/>
                <w:b/>
                <w:color w:val="000000" w:themeColor="text1"/>
                <w:sz w:val="20"/>
                <w:szCs w:val="20"/>
                <w:lang w:val="ka-GE"/>
              </w:rPr>
            </w:pPr>
            <w:bookmarkStart w:id="105" w:name="_Toc37078350"/>
            <w:bookmarkStart w:id="106" w:name="_Toc37687447"/>
            <w:r w:rsidRPr="00AF26E1">
              <w:rPr>
                <w:rFonts w:ascii="Sylfaen" w:hAnsi="Sylfaen"/>
                <w:b/>
                <w:color w:val="000000" w:themeColor="text1"/>
                <w:sz w:val="20"/>
                <w:szCs w:val="20"/>
                <w:lang w:val="ka-GE"/>
              </w:rPr>
              <w:t>განხორციელდა</w:t>
            </w:r>
            <w:bookmarkEnd w:id="105"/>
            <w:bookmarkEnd w:id="106"/>
          </w:p>
        </w:tc>
        <w:tc>
          <w:tcPr>
            <w:tcW w:w="1270" w:type="dxa"/>
            <w:shd w:val="clear" w:color="auto" w:fill="FABF8F" w:themeFill="accent6" w:themeFillTint="99"/>
          </w:tcPr>
          <w:p w14:paraId="4B018AB1" w14:textId="77777777" w:rsidR="00DD78C2" w:rsidRPr="00AF26E1" w:rsidRDefault="00DD78C2" w:rsidP="00DD78C2">
            <w:pPr>
              <w:pStyle w:val="Heading2"/>
              <w:jc w:val="both"/>
              <w:outlineLvl w:val="1"/>
              <w:rPr>
                <w:rFonts w:ascii="Sylfaen" w:hAnsi="Sylfaen"/>
                <w:b/>
                <w:color w:val="000000" w:themeColor="text1"/>
                <w:sz w:val="20"/>
                <w:szCs w:val="20"/>
                <w:lang w:val="ka-GE"/>
              </w:rPr>
            </w:pPr>
            <w:bookmarkStart w:id="107" w:name="_Toc37078351"/>
            <w:bookmarkStart w:id="108" w:name="_Toc37687448"/>
            <w:r w:rsidRPr="00AF26E1">
              <w:rPr>
                <w:rFonts w:ascii="Sylfaen" w:hAnsi="Sylfaen"/>
                <w:b/>
                <w:color w:val="000000" w:themeColor="text1"/>
                <w:sz w:val="20"/>
                <w:szCs w:val="20"/>
                <w:lang w:val="ka-GE"/>
              </w:rPr>
              <w:t>მიმდინარე - მეტწილად შესრულდა</w:t>
            </w:r>
            <w:bookmarkEnd w:id="107"/>
            <w:bookmarkEnd w:id="108"/>
          </w:p>
        </w:tc>
        <w:tc>
          <w:tcPr>
            <w:tcW w:w="1491" w:type="dxa"/>
            <w:shd w:val="clear" w:color="auto" w:fill="FABF8F" w:themeFill="accent6" w:themeFillTint="99"/>
          </w:tcPr>
          <w:p w14:paraId="1532831E" w14:textId="77777777" w:rsidR="00DD78C2" w:rsidRPr="00AF26E1" w:rsidRDefault="00DD78C2" w:rsidP="00DD78C2">
            <w:pPr>
              <w:pStyle w:val="Heading2"/>
              <w:jc w:val="both"/>
              <w:outlineLvl w:val="1"/>
              <w:rPr>
                <w:rFonts w:ascii="Sylfaen" w:hAnsi="Sylfaen"/>
                <w:b/>
                <w:color w:val="000000" w:themeColor="text1"/>
                <w:sz w:val="20"/>
                <w:szCs w:val="20"/>
                <w:lang w:val="ka-GE"/>
              </w:rPr>
            </w:pPr>
            <w:bookmarkStart w:id="109" w:name="_Toc37078352"/>
            <w:bookmarkStart w:id="110" w:name="_Toc37687449"/>
            <w:r w:rsidRPr="00AF26E1">
              <w:rPr>
                <w:rFonts w:ascii="Sylfaen" w:hAnsi="Sylfaen"/>
                <w:b/>
                <w:color w:val="000000" w:themeColor="text1"/>
                <w:sz w:val="20"/>
                <w:szCs w:val="20"/>
                <w:lang w:val="ka-GE"/>
              </w:rPr>
              <w:t>მიმდინარე -ნაწილობრივ შესრულდა</w:t>
            </w:r>
            <w:bookmarkEnd w:id="109"/>
            <w:bookmarkEnd w:id="110"/>
          </w:p>
        </w:tc>
        <w:tc>
          <w:tcPr>
            <w:tcW w:w="2136" w:type="dxa"/>
            <w:shd w:val="clear" w:color="auto" w:fill="FABF8F" w:themeFill="accent6" w:themeFillTint="99"/>
          </w:tcPr>
          <w:p w14:paraId="4DDCDA88" w14:textId="77777777" w:rsidR="00DD78C2" w:rsidRPr="00AF26E1" w:rsidRDefault="00DD78C2" w:rsidP="00DD78C2">
            <w:pPr>
              <w:pStyle w:val="Heading2"/>
              <w:jc w:val="both"/>
              <w:outlineLvl w:val="1"/>
              <w:rPr>
                <w:rFonts w:ascii="Sylfaen" w:hAnsi="Sylfaen"/>
                <w:b/>
                <w:color w:val="000000" w:themeColor="text1"/>
                <w:sz w:val="20"/>
                <w:szCs w:val="20"/>
                <w:lang w:val="ka-GE"/>
              </w:rPr>
            </w:pPr>
            <w:bookmarkStart w:id="111" w:name="_Toc37078353"/>
            <w:bookmarkStart w:id="112" w:name="_Toc37687450"/>
            <w:r w:rsidRPr="00AF26E1">
              <w:rPr>
                <w:rFonts w:ascii="Sylfaen" w:hAnsi="Sylfaen"/>
                <w:b/>
                <w:color w:val="000000" w:themeColor="text1"/>
                <w:sz w:val="20"/>
                <w:szCs w:val="20"/>
                <w:lang w:val="ka-GE"/>
              </w:rPr>
              <w:t>არ დაწყებულა/გაუქმდა</w:t>
            </w:r>
            <w:bookmarkEnd w:id="111"/>
            <w:bookmarkEnd w:id="112"/>
          </w:p>
        </w:tc>
      </w:tr>
      <w:tr w:rsidR="00DD78C2" w:rsidRPr="0013104F" w14:paraId="1D47F981" w14:textId="77777777" w:rsidTr="00DD78C2">
        <w:trPr>
          <w:trHeight w:val="574"/>
        </w:trPr>
        <w:tc>
          <w:tcPr>
            <w:tcW w:w="1706" w:type="dxa"/>
            <w:vMerge/>
            <w:shd w:val="clear" w:color="auto" w:fill="DDD9C3" w:themeFill="background2" w:themeFillShade="E6"/>
          </w:tcPr>
          <w:p w14:paraId="3C774236" w14:textId="77777777" w:rsidR="00DD78C2" w:rsidRPr="00AF26E1" w:rsidRDefault="00DD78C2" w:rsidP="00DD78C2">
            <w:pPr>
              <w:pStyle w:val="Heading2"/>
              <w:outlineLvl w:val="1"/>
              <w:rPr>
                <w:rFonts w:ascii="Sylfaen" w:hAnsi="Sylfaen"/>
                <w:b/>
                <w:color w:val="000000" w:themeColor="text1"/>
                <w:sz w:val="20"/>
                <w:szCs w:val="20"/>
              </w:rPr>
            </w:pPr>
          </w:p>
        </w:tc>
        <w:tc>
          <w:tcPr>
            <w:tcW w:w="1498" w:type="dxa"/>
            <w:gridSpan w:val="2"/>
            <w:shd w:val="clear" w:color="auto" w:fill="FFFFFF" w:themeFill="background1"/>
          </w:tcPr>
          <w:p w14:paraId="4633E8E9" w14:textId="77777777" w:rsidR="00DD78C2" w:rsidRPr="00AF26E1" w:rsidRDefault="00DD78C2" w:rsidP="00DD78C2">
            <w:pPr>
              <w:pStyle w:val="Heading2"/>
              <w:outlineLvl w:val="1"/>
              <w:rPr>
                <w:rFonts w:ascii="Sylfaen" w:hAnsi="Sylfaen"/>
                <w:b/>
                <w:color w:val="000000" w:themeColor="text1"/>
                <w:sz w:val="20"/>
                <w:szCs w:val="20"/>
              </w:rPr>
            </w:pPr>
          </w:p>
        </w:tc>
        <w:tc>
          <w:tcPr>
            <w:tcW w:w="1661" w:type="dxa"/>
            <w:shd w:val="clear" w:color="auto" w:fill="FFFFFF" w:themeFill="background1"/>
          </w:tcPr>
          <w:p w14:paraId="507AFD92" w14:textId="77777777" w:rsidR="00DD78C2" w:rsidRPr="00AF26E1" w:rsidRDefault="00DD78C2" w:rsidP="00DD78C2">
            <w:pPr>
              <w:pStyle w:val="Heading2"/>
              <w:jc w:val="both"/>
              <w:outlineLvl w:val="1"/>
              <w:rPr>
                <w:rFonts w:ascii="Sylfaen" w:hAnsi="Sylfaen"/>
                <w:b/>
                <w:color w:val="000000" w:themeColor="text1"/>
                <w:sz w:val="20"/>
                <w:szCs w:val="20"/>
                <w:lang w:val="ka-GE"/>
              </w:rPr>
            </w:pPr>
          </w:p>
        </w:tc>
        <w:tc>
          <w:tcPr>
            <w:tcW w:w="1270" w:type="dxa"/>
          </w:tcPr>
          <w:p w14:paraId="195EBC75" w14:textId="77777777" w:rsidR="00DD78C2" w:rsidRPr="00AF26E1" w:rsidRDefault="00DD78C2" w:rsidP="00DD78C2">
            <w:pPr>
              <w:pStyle w:val="Heading2"/>
              <w:outlineLvl w:val="1"/>
              <w:rPr>
                <w:rFonts w:ascii="Sylfaen" w:hAnsi="Sylfaen"/>
                <w:b/>
                <w:color w:val="000000" w:themeColor="text1"/>
                <w:sz w:val="20"/>
                <w:szCs w:val="20"/>
                <w:lang w:val="ka-GE"/>
              </w:rPr>
            </w:pPr>
          </w:p>
        </w:tc>
        <w:tc>
          <w:tcPr>
            <w:tcW w:w="1491" w:type="dxa"/>
          </w:tcPr>
          <w:p w14:paraId="627095FD" w14:textId="77777777" w:rsidR="00DD78C2" w:rsidRPr="00AF26E1" w:rsidRDefault="00DD78C2" w:rsidP="00DD78C2">
            <w:pPr>
              <w:pStyle w:val="Heading2"/>
              <w:jc w:val="both"/>
              <w:outlineLvl w:val="1"/>
              <w:rPr>
                <w:rFonts w:ascii="Sylfaen" w:hAnsi="Sylfaen"/>
                <w:b/>
                <w:color w:val="000000" w:themeColor="text1"/>
                <w:sz w:val="20"/>
                <w:szCs w:val="20"/>
                <w:lang w:val="ka-GE"/>
              </w:rPr>
            </w:pPr>
            <w:bookmarkStart w:id="113" w:name="_Toc37078354"/>
            <w:bookmarkStart w:id="114" w:name="_Toc37687451"/>
            <w:r w:rsidRPr="00AF26E1">
              <w:rPr>
                <w:rFonts w:ascii="Sylfaen" w:hAnsi="Sylfaen"/>
                <w:b/>
                <w:color w:val="000000" w:themeColor="text1"/>
                <w:sz w:val="20"/>
                <w:szCs w:val="20"/>
                <w:lang w:val="ka-GE"/>
              </w:rPr>
              <w:t>√</w:t>
            </w:r>
            <w:bookmarkEnd w:id="113"/>
            <w:bookmarkEnd w:id="114"/>
          </w:p>
        </w:tc>
        <w:tc>
          <w:tcPr>
            <w:tcW w:w="2136" w:type="dxa"/>
          </w:tcPr>
          <w:p w14:paraId="143701AD" w14:textId="77777777" w:rsidR="00DD78C2" w:rsidRPr="00AF26E1" w:rsidRDefault="00DD78C2" w:rsidP="00DD78C2">
            <w:pPr>
              <w:pStyle w:val="Heading2"/>
              <w:outlineLvl w:val="1"/>
              <w:rPr>
                <w:rFonts w:ascii="Sylfaen" w:hAnsi="Sylfaen"/>
                <w:b/>
                <w:color w:val="000000" w:themeColor="text1"/>
                <w:sz w:val="20"/>
                <w:szCs w:val="20"/>
                <w:lang w:val="ka-GE"/>
              </w:rPr>
            </w:pPr>
          </w:p>
        </w:tc>
      </w:tr>
    </w:tbl>
    <w:p w14:paraId="6D3B916B" w14:textId="77777777" w:rsidR="003235B0" w:rsidRPr="0013104F" w:rsidRDefault="003235B0" w:rsidP="00724AA8">
      <w:pPr>
        <w:pStyle w:val="Heading2"/>
        <w:jc w:val="both"/>
        <w:rPr>
          <w:rFonts w:ascii="Sylfaen" w:hAnsi="Sylfaen" w:cs="Sylfaen"/>
          <w:color w:val="000000" w:themeColor="text1"/>
          <w:sz w:val="24"/>
          <w:szCs w:val="24"/>
          <w:lang w:val="ka-GE"/>
        </w:rPr>
      </w:pPr>
    </w:p>
    <w:p w14:paraId="1E9F7B93" w14:textId="77777777" w:rsidR="006D0316" w:rsidRDefault="006D0316" w:rsidP="005C282E">
      <w:pPr>
        <w:pStyle w:val="Heading2"/>
        <w:jc w:val="both"/>
        <w:rPr>
          <w:rFonts w:ascii="Sylfaen" w:hAnsi="Sylfaen" w:cs="Sylfaen"/>
          <w:b/>
          <w:i/>
          <w:color w:val="000000" w:themeColor="text1"/>
          <w:sz w:val="24"/>
          <w:szCs w:val="24"/>
          <w:lang w:val="ka-GE"/>
        </w:rPr>
      </w:pPr>
      <w:bookmarkStart w:id="115" w:name="_Toc37687452"/>
    </w:p>
    <w:p w14:paraId="2146A19F" w14:textId="73517554" w:rsidR="00967FDA" w:rsidRPr="0013104F" w:rsidRDefault="00967FDA" w:rsidP="005C282E">
      <w:pPr>
        <w:pStyle w:val="Heading2"/>
        <w:jc w:val="both"/>
        <w:rPr>
          <w:rFonts w:ascii="Sylfaen" w:hAnsi="Sylfaen" w:cs="Sylfaen"/>
          <w:b/>
          <w:i/>
          <w:color w:val="000000" w:themeColor="text1"/>
          <w:sz w:val="24"/>
          <w:szCs w:val="24"/>
          <w:lang w:val="ka-GE"/>
        </w:rPr>
      </w:pPr>
      <w:r w:rsidRPr="0013104F">
        <w:rPr>
          <w:rFonts w:ascii="Sylfaen" w:hAnsi="Sylfaen" w:cs="Sylfaen"/>
          <w:b/>
          <w:i/>
          <w:color w:val="000000" w:themeColor="text1"/>
          <w:sz w:val="24"/>
          <w:szCs w:val="24"/>
          <w:lang w:val="ka-GE"/>
        </w:rPr>
        <w:t>აქტივობა</w:t>
      </w:r>
      <w:r w:rsidR="005C282E" w:rsidRPr="0013104F">
        <w:rPr>
          <w:rFonts w:ascii="Sylfaen" w:hAnsi="Sylfaen" w:cs="Sylfaen"/>
          <w:b/>
          <w:i/>
          <w:color w:val="000000" w:themeColor="text1"/>
          <w:sz w:val="24"/>
          <w:szCs w:val="24"/>
          <w:lang w:val="ka-GE"/>
        </w:rPr>
        <w:t xml:space="preserve"> 6.3 </w:t>
      </w:r>
      <w:r w:rsidRPr="0013104F">
        <w:rPr>
          <w:rFonts w:ascii="Sylfaen" w:hAnsi="Sylfaen" w:cs="Sylfaen"/>
          <w:b/>
          <w:i/>
          <w:color w:val="000000" w:themeColor="text1"/>
          <w:sz w:val="24"/>
          <w:szCs w:val="24"/>
          <w:lang w:val="ka-GE"/>
        </w:rPr>
        <w:t>პროფესიულ საგანმანათლებლო დაწესებულებებში პროექტებზე დაფუძნებული სწავლების მეთოდოლოგი</w:t>
      </w:r>
      <w:r w:rsidR="00AE39FC" w:rsidRPr="0013104F">
        <w:rPr>
          <w:rFonts w:ascii="Sylfaen" w:hAnsi="Sylfaen" w:cs="Sylfaen"/>
          <w:b/>
          <w:i/>
          <w:color w:val="000000" w:themeColor="text1"/>
          <w:sz w:val="24"/>
          <w:szCs w:val="24"/>
          <w:lang w:val="ka-GE"/>
        </w:rPr>
        <w:t>ი</w:t>
      </w:r>
      <w:r w:rsidRPr="0013104F">
        <w:rPr>
          <w:rFonts w:ascii="Sylfaen" w:hAnsi="Sylfaen" w:cs="Sylfaen"/>
          <w:b/>
          <w:i/>
          <w:color w:val="000000" w:themeColor="text1"/>
          <w:sz w:val="24"/>
          <w:szCs w:val="24"/>
          <w:lang w:val="ka-GE"/>
        </w:rPr>
        <w:t>ს პილოტირება და დანე</w:t>
      </w:r>
      <w:r w:rsidR="00AE39FC" w:rsidRPr="0013104F">
        <w:rPr>
          <w:rFonts w:ascii="Sylfaen" w:hAnsi="Sylfaen" w:cs="Sylfaen"/>
          <w:b/>
          <w:i/>
          <w:color w:val="000000" w:themeColor="text1"/>
          <w:sz w:val="24"/>
          <w:szCs w:val="24"/>
          <w:lang w:val="ka-GE"/>
        </w:rPr>
        <w:t>რ</w:t>
      </w:r>
      <w:r w:rsidRPr="0013104F">
        <w:rPr>
          <w:rFonts w:ascii="Sylfaen" w:hAnsi="Sylfaen" w:cs="Sylfaen"/>
          <w:b/>
          <w:i/>
          <w:color w:val="000000" w:themeColor="text1"/>
          <w:sz w:val="24"/>
          <w:szCs w:val="24"/>
          <w:lang w:val="ka-GE"/>
        </w:rPr>
        <w:t>გვა</w:t>
      </w:r>
      <w:bookmarkEnd w:id="115"/>
    </w:p>
    <w:p w14:paraId="2DB30C08" w14:textId="77777777" w:rsidR="00967FDA" w:rsidRPr="0013104F" w:rsidRDefault="00967FDA" w:rsidP="000C388C">
      <w:pPr>
        <w:jc w:val="both"/>
        <w:rPr>
          <w:rFonts w:ascii="Sylfaen" w:hAnsi="Sylfaen"/>
          <w:lang w:val="ka-GE"/>
        </w:rPr>
      </w:pPr>
      <w:r w:rsidRPr="0013104F">
        <w:rPr>
          <w:rFonts w:ascii="Sylfaen" w:hAnsi="Sylfaen"/>
          <w:i/>
          <w:lang w:val="ka-GE"/>
        </w:rPr>
        <w:t>შესრულების ინდიკატორი: პილოტირების ანგარიში</w:t>
      </w:r>
    </w:p>
    <w:p w14:paraId="48E15C62" w14:textId="77777777" w:rsidR="00D110E2" w:rsidRPr="0013104F" w:rsidRDefault="003235B0" w:rsidP="000C388C">
      <w:pPr>
        <w:jc w:val="both"/>
        <w:rPr>
          <w:rFonts w:ascii="Sylfaen" w:eastAsia="Times New Roman" w:hAnsi="Sylfaen"/>
          <w:lang w:val="ka-GE"/>
        </w:rPr>
      </w:pPr>
      <w:r w:rsidRPr="0013104F">
        <w:rPr>
          <w:rFonts w:ascii="Sylfaen" w:eastAsia="Times New Roman" w:hAnsi="Sylfaen"/>
          <w:lang w:val="ka-GE"/>
        </w:rPr>
        <w:lastRenderedPageBreak/>
        <w:t xml:space="preserve">დევისის უნივერსიტეტთან </w:t>
      </w:r>
      <w:r w:rsidR="00746B10" w:rsidRPr="0013104F">
        <w:rPr>
          <w:rFonts w:ascii="Sylfaen" w:eastAsia="Times New Roman" w:hAnsi="Sylfaen"/>
          <w:lang w:val="ka-GE"/>
        </w:rPr>
        <w:t xml:space="preserve"> (აშშ) </w:t>
      </w:r>
      <w:r w:rsidRPr="0013104F">
        <w:rPr>
          <w:rFonts w:ascii="Sylfaen" w:eastAsia="Times New Roman" w:hAnsi="Sylfaen"/>
          <w:lang w:val="ka-GE"/>
        </w:rPr>
        <w:t>თანამშრომლობით</w:t>
      </w:r>
      <w:r w:rsidR="008634C9" w:rsidRPr="0013104F">
        <w:rPr>
          <w:rFonts w:ascii="Sylfaen" w:eastAsia="Times New Roman" w:hAnsi="Sylfaen"/>
          <w:lang w:val="ka-GE"/>
        </w:rPr>
        <w:t>, ორგანიზაციამ “</w:t>
      </w:r>
      <w:r w:rsidRPr="0013104F">
        <w:rPr>
          <w:rFonts w:ascii="Sylfaen" w:eastAsia="Times New Roman" w:hAnsi="Sylfaen"/>
          <w:lang w:val="ka-GE"/>
        </w:rPr>
        <w:t>Mindworks</w:t>
      </w:r>
      <w:r w:rsidR="008634C9" w:rsidRPr="0013104F">
        <w:rPr>
          <w:rFonts w:ascii="Sylfaen" w:eastAsia="Times New Roman" w:hAnsi="Sylfaen"/>
          <w:lang w:val="ka-GE"/>
        </w:rPr>
        <w:t>”,</w:t>
      </w:r>
      <w:r w:rsidRPr="0013104F">
        <w:rPr>
          <w:rFonts w:ascii="Sylfaen" w:eastAsia="Times New Roman" w:hAnsi="Sylfaen"/>
          <w:lang w:val="ka-GE"/>
        </w:rPr>
        <w:t xml:space="preserve"> სამ პროფესიულ სასწავლებელში</w:t>
      </w:r>
      <w:r w:rsidR="00051202" w:rsidRPr="0013104F">
        <w:rPr>
          <w:rFonts w:ascii="Sylfaen" w:eastAsia="Times New Roman" w:hAnsi="Sylfaen"/>
          <w:lang w:val="ka-GE"/>
        </w:rPr>
        <w:t>,</w:t>
      </w:r>
      <w:r w:rsidRPr="0013104F">
        <w:rPr>
          <w:rFonts w:ascii="Sylfaen" w:eastAsia="Times New Roman" w:hAnsi="Sylfaen"/>
          <w:lang w:val="ka-GE"/>
        </w:rPr>
        <w:t xml:space="preserve"> განახორციელა პროექტებზე დაფუძნებული სწავლების მეთოდოლოგიის პილოტირება.  </w:t>
      </w:r>
      <w:r w:rsidR="00051202" w:rsidRPr="0013104F">
        <w:rPr>
          <w:rFonts w:ascii="Sylfaen" w:eastAsia="Times New Roman" w:hAnsi="Sylfaen"/>
          <w:lang w:val="ka-GE"/>
        </w:rPr>
        <w:t xml:space="preserve">ჩატარდა </w:t>
      </w:r>
      <w:r w:rsidRPr="0013104F">
        <w:rPr>
          <w:rFonts w:ascii="Sylfaen" w:eastAsia="Times New Roman" w:hAnsi="Sylfaen"/>
          <w:lang w:val="ka-GE"/>
        </w:rPr>
        <w:t>პილოტირების შ</w:t>
      </w:r>
      <w:r w:rsidR="00051202" w:rsidRPr="0013104F">
        <w:rPr>
          <w:rFonts w:ascii="Sylfaen" w:eastAsia="Times New Roman" w:hAnsi="Sylfaen"/>
          <w:lang w:val="ka-GE"/>
        </w:rPr>
        <w:t xml:space="preserve">ედეგების პრეზენტაცია. </w:t>
      </w:r>
      <w:r w:rsidR="00484692" w:rsidRPr="0013104F">
        <w:rPr>
          <w:rFonts w:ascii="Sylfaen" w:eastAsia="Times New Roman" w:hAnsi="Sylfaen"/>
          <w:lang w:val="ka-GE"/>
        </w:rPr>
        <w:t>აღსანიშნავია, რომ</w:t>
      </w:r>
      <w:r w:rsidR="0030010F">
        <w:rPr>
          <w:rFonts w:ascii="Sylfaen" w:eastAsia="Times New Roman" w:hAnsi="Sylfaen"/>
          <w:lang w:val="ka-GE"/>
        </w:rPr>
        <w:t xml:space="preserve"> </w:t>
      </w:r>
      <w:r w:rsidR="00D110E2" w:rsidRPr="0013104F">
        <w:rPr>
          <w:rFonts w:ascii="Sylfaen" w:eastAsia="Times New Roman" w:hAnsi="Sylfaen"/>
          <w:lang w:val="ka-GE"/>
        </w:rPr>
        <w:t xml:space="preserve">პროექტებზე დაფუძნებული სწავლების მიმართულებით, </w:t>
      </w:r>
      <w:r w:rsidRPr="0013104F">
        <w:rPr>
          <w:rFonts w:ascii="Sylfaen" w:eastAsia="Times New Roman" w:hAnsi="Sylfaen"/>
          <w:lang w:val="ka-GE"/>
        </w:rPr>
        <w:t>დაგეგმილია მასშტაბის გაზრდა</w:t>
      </w:r>
      <w:r w:rsidR="00370F44" w:rsidRPr="0013104F">
        <w:rPr>
          <w:rFonts w:ascii="Sylfaen" w:eastAsia="Times New Roman" w:hAnsi="Sylfaen"/>
          <w:lang w:val="ka-GE"/>
        </w:rPr>
        <w:t xml:space="preserve">. </w:t>
      </w:r>
    </w:p>
    <w:p w14:paraId="08A1EE67" w14:textId="77777777" w:rsidR="003235B0" w:rsidRPr="0013104F" w:rsidRDefault="003235B0" w:rsidP="000C388C">
      <w:pPr>
        <w:jc w:val="both"/>
        <w:rPr>
          <w:rFonts w:ascii="Sylfaen" w:hAnsi="Sylfaen"/>
          <w:lang w:val="ka-GE"/>
        </w:rPr>
      </w:pPr>
      <w:r w:rsidRPr="0013104F">
        <w:rPr>
          <w:rFonts w:ascii="Sylfaen" w:eastAsia="Arial Unicode MS" w:hAnsi="Sylfaen" w:cs="Sylfaen"/>
          <w:color w:val="000000" w:themeColor="text1"/>
          <w:lang w:val="ka-GE"/>
        </w:rPr>
        <w:t>სასწავლო</w:t>
      </w:r>
      <w:r w:rsidR="0030010F">
        <w:rPr>
          <w:rFonts w:ascii="Sylfaen" w:eastAsia="Arial Unicode MS" w:hAnsi="Sylfaen" w:cs="Sylfaen"/>
          <w:color w:val="000000" w:themeColor="text1"/>
          <w:lang w:val="ka-GE"/>
        </w:rPr>
        <w:t xml:space="preserve"> </w:t>
      </w:r>
      <w:r w:rsidRPr="0013104F">
        <w:rPr>
          <w:rFonts w:ascii="Sylfaen" w:eastAsia="Arial Unicode MS" w:hAnsi="Sylfaen" w:cs="Sylfaen"/>
          <w:color w:val="000000" w:themeColor="text1"/>
          <w:lang w:val="ka-GE"/>
        </w:rPr>
        <w:t>პროცესი</w:t>
      </w:r>
      <w:r w:rsidR="0030010F">
        <w:rPr>
          <w:rFonts w:ascii="Sylfaen" w:eastAsia="Arial Unicode MS" w:hAnsi="Sylfaen" w:cs="Sylfaen"/>
          <w:color w:val="000000" w:themeColor="text1"/>
          <w:lang w:val="ka-GE"/>
        </w:rPr>
        <w:t xml:space="preserve"> </w:t>
      </w:r>
      <w:r w:rsidRPr="0013104F">
        <w:rPr>
          <w:rFonts w:ascii="Sylfaen" w:eastAsia="Arial Unicode MS" w:hAnsi="Sylfaen" w:cs="Sylfaen"/>
          <w:color w:val="000000" w:themeColor="text1"/>
          <w:lang w:val="ka-GE"/>
        </w:rPr>
        <w:t>მიმდინარეობდა</w:t>
      </w:r>
      <w:r w:rsidR="0030010F">
        <w:rPr>
          <w:rFonts w:ascii="Sylfaen" w:eastAsia="Arial Unicode MS" w:hAnsi="Sylfaen" w:cs="Sylfaen"/>
          <w:color w:val="000000" w:themeColor="text1"/>
          <w:lang w:val="ka-GE"/>
        </w:rPr>
        <w:t xml:space="preserve"> </w:t>
      </w:r>
      <w:r w:rsidRPr="0013104F">
        <w:rPr>
          <w:rFonts w:ascii="Sylfaen" w:eastAsia="Arial Unicode MS" w:hAnsi="Sylfaen" w:cs="Sylfaen"/>
          <w:color w:val="000000" w:themeColor="text1"/>
          <w:lang w:val="ka-GE"/>
        </w:rPr>
        <w:t>მეწარმეობის</w:t>
      </w:r>
      <w:r w:rsidR="0030010F">
        <w:rPr>
          <w:rFonts w:ascii="Sylfaen" w:eastAsia="Arial Unicode MS" w:hAnsi="Sylfaen" w:cs="Sylfaen"/>
          <w:color w:val="000000" w:themeColor="text1"/>
          <w:lang w:val="ka-GE"/>
        </w:rPr>
        <w:t xml:space="preserve"> </w:t>
      </w:r>
      <w:r w:rsidRPr="0013104F">
        <w:rPr>
          <w:rFonts w:ascii="Sylfaen" w:eastAsia="Arial Unicode MS" w:hAnsi="Sylfaen" w:cs="Sylfaen"/>
          <w:color w:val="000000" w:themeColor="text1"/>
          <w:lang w:val="ka-GE"/>
        </w:rPr>
        <w:t>ექსპერტის</w:t>
      </w:r>
      <w:r w:rsidR="0030010F">
        <w:rPr>
          <w:rFonts w:ascii="Sylfaen" w:eastAsia="Arial Unicode MS" w:hAnsi="Sylfaen" w:cs="Sylfaen"/>
          <w:color w:val="000000" w:themeColor="text1"/>
          <w:lang w:val="ka-GE"/>
        </w:rPr>
        <w:t xml:space="preserve"> </w:t>
      </w:r>
      <w:r w:rsidRPr="0013104F">
        <w:rPr>
          <w:rFonts w:ascii="Sylfaen" w:eastAsia="Arial Unicode MS" w:hAnsi="Sylfaen" w:cs="Sylfaen"/>
          <w:color w:val="000000" w:themeColor="text1"/>
          <w:lang w:val="ka-GE"/>
        </w:rPr>
        <w:t>უშუალო</w:t>
      </w:r>
      <w:r w:rsidR="0030010F">
        <w:rPr>
          <w:rFonts w:ascii="Sylfaen" w:eastAsia="Arial Unicode MS" w:hAnsi="Sylfaen" w:cs="Sylfaen"/>
          <w:color w:val="000000" w:themeColor="text1"/>
          <w:lang w:val="ka-GE"/>
        </w:rPr>
        <w:t xml:space="preserve"> </w:t>
      </w:r>
      <w:r w:rsidRPr="0013104F">
        <w:rPr>
          <w:rFonts w:ascii="Sylfaen" w:eastAsia="Arial Unicode MS" w:hAnsi="Sylfaen" w:cs="Sylfaen"/>
          <w:color w:val="000000" w:themeColor="text1"/>
          <w:lang w:val="ka-GE"/>
        </w:rPr>
        <w:t>ჩართულობით</w:t>
      </w:r>
      <w:r w:rsidR="008E6685" w:rsidRPr="0013104F">
        <w:rPr>
          <w:rFonts w:ascii="Sylfaen" w:eastAsia="Arial Unicode MS" w:hAnsi="Sylfaen" w:cs="Sylfaen"/>
          <w:color w:val="000000" w:themeColor="text1"/>
          <w:lang w:val="ka-GE"/>
        </w:rPr>
        <w:t>ა</w:t>
      </w:r>
      <w:r w:rsidR="0030010F">
        <w:rPr>
          <w:rFonts w:ascii="Sylfaen" w:eastAsia="Arial Unicode MS" w:hAnsi="Sylfaen" w:cs="Sylfaen"/>
          <w:color w:val="000000" w:themeColor="text1"/>
          <w:lang w:val="ka-GE"/>
        </w:rPr>
        <w:t xml:space="preserve"> </w:t>
      </w:r>
      <w:r w:rsidRPr="0013104F">
        <w:rPr>
          <w:rFonts w:ascii="Sylfaen" w:eastAsia="Arial Unicode MS" w:hAnsi="Sylfaen" w:cs="Sylfaen"/>
          <w:color w:val="000000" w:themeColor="text1"/>
          <w:lang w:val="ka-GE"/>
        </w:rPr>
        <w:t>და</w:t>
      </w:r>
      <w:r w:rsidR="0030010F">
        <w:rPr>
          <w:rFonts w:ascii="Sylfaen" w:eastAsia="Arial Unicode MS" w:hAnsi="Sylfaen" w:cs="Sylfaen"/>
          <w:color w:val="000000" w:themeColor="text1"/>
          <w:lang w:val="ka-GE"/>
        </w:rPr>
        <w:t xml:space="preserve"> </w:t>
      </w:r>
      <w:r w:rsidRPr="0013104F">
        <w:rPr>
          <w:rFonts w:ascii="Sylfaen" w:eastAsia="Arial Unicode MS" w:hAnsi="Sylfaen" w:cs="Sylfaen"/>
          <w:color w:val="000000" w:themeColor="text1"/>
          <w:lang w:val="ka-GE"/>
        </w:rPr>
        <w:t>მასწავლებლების</w:t>
      </w:r>
      <w:r w:rsidR="0030010F">
        <w:rPr>
          <w:rFonts w:ascii="Sylfaen" w:eastAsia="Arial Unicode MS" w:hAnsi="Sylfaen" w:cs="Sylfaen"/>
          <w:color w:val="000000" w:themeColor="text1"/>
          <w:lang w:val="ka-GE"/>
        </w:rPr>
        <w:t xml:space="preserve"> </w:t>
      </w:r>
      <w:r w:rsidRPr="0013104F">
        <w:rPr>
          <w:rFonts w:ascii="Sylfaen" w:eastAsia="Arial Unicode MS" w:hAnsi="Sylfaen" w:cs="Sylfaen"/>
          <w:color w:val="000000" w:themeColor="text1"/>
          <w:lang w:val="ka-GE"/>
        </w:rPr>
        <w:t>მხარდაჭერით</w:t>
      </w:r>
      <w:r w:rsidRPr="0013104F">
        <w:rPr>
          <w:rFonts w:ascii="Sylfaen" w:eastAsia="Arial Unicode MS" w:hAnsi="Sylfaen" w:cs="Arial Unicode MS"/>
          <w:color w:val="000000" w:themeColor="text1"/>
          <w:lang w:val="ka-GE"/>
        </w:rPr>
        <w:t xml:space="preserve">, </w:t>
      </w:r>
      <w:r w:rsidR="008E6685" w:rsidRPr="0013104F">
        <w:rPr>
          <w:rFonts w:ascii="Sylfaen" w:eastAsia="Arial Unicode MS" w:hAnsi="Sylfaen" w:cs="Arial Unicode MS"/>
          <w:color w:val="000000" w:themeColor="text1"/>
          <w:lang w:val="ka-GE"/>
        </w:rPr>
        <w:t xml:space="preserve">ხოლო </w:t>
      </w:r>
      <w:r w:rsidRPr="0013104F">
        <w:rPr>
          <w:rFonts w:ascii="Sylfaen" w:eastAsia="Arial Unicode MS" w:hAnsi="Sylfaen" w:cs="Sylfaen"/>
          <w:color w:val="000000" w:themeColor="text1"/>
          <w:lang w:val="ka-GE"/>
        </w:rPr>
        <w:t>პარალელურად</w:t>
      </w:r>
      <w:r w:rsidR="0030010F">
        <w:rPr>
          <w:rFonts w:ascii="Sylfaen" w:eastAsia="Arial Unicode MS" w:hAnsi="Sylfaen" w:cs="Sylfaen"/>
          <w:color w:val="000000" w:themeColor="text1"/>
          <w:lang w:val="ka-GE"/>
        </w:rPr>
        <w:t xml:space="preserve"> </w:t>
      </w:r>
      <w:r w:rsidR="008E6685" w:rsidRPr="0013104F">
        <w:rPr>
          <w:rFonts w:ascii="Sylfaen" w:eastAsia="Arial Unicode MS" w:hAnsi="Sylfaen" w:cs="Sylfaen"/>
          <w:color w:val="000000" w:themeColor="text1"/>
          <w:lang w:val="ka-GE"/>
        </w:rPr>
        <w:t>ხორციელდებოდა</w:t>
      </w:r>
      <w:r w:rsidR="0030010F">
        <w:rPr>
          <w:rFonts w:ascii="Sylfaen" w:eastAsia="Arial Unicode MS" w:hAnsi="Sylfaen" w:cs="Sylfaen"/>
          <w:color w:val="000000" w:themeColor="text1"/>
          <w:lang w:val="ka-GE"/>
        </w:rPr>
        <w:t xml:space="preserve"> </w:t>
      </w:r>
      <w:r w:rsidRPr="0013104F">
        <w:rPr>
          <w:rFonts w:ascii="Sylfaen" w:eastAsia="Arial Unicode MS" w:hAnsi="Sylfaen" w:cs="Sylfaen"/>
          <w:color w:val="000000" w:themeColor="text1"/>
          <w:lang w:val="ka-GE"/>
        </w:rPr>
        <w:t>გაკვეთილებზე</w:t>
      </w:r>
      <w:r w:rsidR="0030010F">
        <w:rPr>
          <w:rFonts w:ascii="Sylfaen" w:eastAsia="Arial Unicode MS" w:hAnsi="Sylfaen" w:cs="Sylfaen"/>
          <w:color w:val="000000" w:themeColor="text1"/>
          <w:lang w:val="ka-GE"/>
        </w:rPr>
        <w:t xml:space="preserve"> </w:t>
      </w:r>
      <w:r w:rsidRPr="0013104F">
        <w:rPr>
          <w:rFonts w:ascii="Sylfaen" w:eastAsia="Arial Unicode MS" w:hAnsi="Sylfaen" w:cs="Sylfaen"/>
          <w:color w:val="000000" w:themeColor="text1"/>
          <w:lang w:val="ka-GE"/>
        </w:rPr>
        <w:t>დაკვირვება</w:t>
      </w:r>
      <w:r w:rsidRPr="0013104F">
        <w:rPr>
          <w:rFonts w:ascii="Sylfaen" w:eastAsia="Arial Unicode MS" w:hAnsi="Sylfaen" w:cs="Arial Unicode MS"/>
          <w:color w:val="000000" w:themeColor="text1"/>
          <w:lang w:val="ka-GE"/>
        </w:rPr>
        <w:t xml:space="preserve">, </w:t>
      </w:r>
      <w:r w:rsidRPr="0013104F">
        <w:rPr>
          <w:rFonts w:ascii="Sylfaen" w:eastAsia="Arial Unicode MS" w:hAnsi="Sylfaen" w:cs="Sylfaen"/>
          <w:color w:val="000000" w:themeColor="text1"/>
          <w:lang w:val="ka-GE"/>
        </w:rPr>
        <w:t>ინტერვიუები</w:t>
      </w:r>
      <w:r w:rsidRPr="0013104F">
        <w:rPr>
          <w:rFonts w:ascii="Sylfaen" w:eastAsia="Arial Unicode MS" w:hAnsi="Sylfaen" w:cs="Arial Unicode MS"/>
          <w:color w:val="000000" w:themeColor="text1"/>
          <w:lang w:val="ka-GE"/>
        </w:rPr>
        <w:t xml:space="preserve">, </w:t>
      </w:r>
      <w:r w:rsidRPr="0013104F">
        <w:rPr>
          <w:rFonts w:ascii="Sylfaen" w:eastAsia="Arial Unicode MS" w:hAnsi="Sylfaen" w:cs="Sylfaen"/>
          <w:color w:val="000000" w:themeColor="text1"/>
          <w:lang w:val="ka-GE"/>
        </w:rPr>
        <w:t>ფოკუს</w:t>
      </w:r>
      <w:r w:rsidR="00D110E2" w:rsidRPr="0013104F">
        <w:rPr>
          <w:rFonts w:ascii="Sylfaen" w:eastAsia="Arial Unicode MS" w:hAnsi="Sylfaen" w:cs="Sylfaen"/>
          <w:color w:val="000000" w:themeColor="text1"/>
          <w:lang w:val="ka-GE"/>
        </w:rPr>
        <w:t>-</w:t>
      </w:r>
      <w:r w:rsidRPr="0013104F">
        <w:rPr>
          <w:rFonts w:ascii="Sylfaen" w:eastAsia="Arial Unicode MS" w:hAnsi="Sylfaen" w:cs="Sylfaen"/>
          <w:color w:val="000000" w:themeColor="text1"/>
          <w:lang w:val="ka-GE"/>
        </w:rPr>
        <w:t>ჯგუფები</w:t>
      </w:r>
      <w:r w:rsidR="0030010F">
        <w:rPr>
          <w:rFonts w:ascii="Sylfaen" w:eastAsia="Arial Unicode MS" w:hAnsi="Sylfaen" w:cs="Sylfaen"/>
          <w:color w:val="000000" w:themeColor="text1"/>
          <w:lang w:val="ka-GE"/>
        </w:rPr>
        <w:t xml:space="preserve"> </w:t>
      </w:r>
      <w:r w:rsidRPr="0013104F">
        <w:rPr>
          <w:rFonts w:ascii="Sylfaen" w:eastAsia="Arial Unicode MS" w:hAnsi="Sylfaen" w:cs="Sylfaen"/>
          <w:color w:val="000000" w:themeColor="text1"/>
          <w:lang w:val="ka-GE"/>
        </w:rPr>
        <w:t>და</w:t>
      </w:r>
      <w:r w:rsidR="0030010F">
        <w:rPr>
          <w:rFonts w:ascii="Sylfaen" w:eastAsia="Arial Unicode MS" w:hAnsi="Sylfaen" w:cs="Sylfaen"/>
          <w:color w:val="000000" w:themeColor="text1"/>
          <w:lang w:val="ka-GE"/>
        </w:rPr>
        <w:t xml:space="preserve"> </w:t>
      </w:r>
      <w:r w:rsidRPr="0013104F">
        <w:rPr>
          <w:rFonts w:ascii="Sylfaen" w:eastAsia="Arial Unicode MS" w:hAnsi="Sylfaen" w:cs="Sylfaen"/>
          <w:color w:val="000000" w:themeColor="text1"/>
          <w:lang w:val="ka-GE"/>
        </w:rPr>
        <w:t>მონაწილეების</w:t>
      </w:r>
      <w:r w:rsidR="0030010F">
        <w:rPr>
          <w:rFonts w:ascii="Sylfaen" w:eastAsia="Arial Unicode MS" w:hAnsi="Sylfaen" w:cs="Sylfaen"/>
          <w:color w:val="000000" w:themeColor="text1"/>
          <w:lang w:val="ka-GE"/>
        </w:rPr>
        <w:t xml:space="preserve"> </w:t>
      </w:r>
      <w:r w:rsidRPr="0013104F">
        <w:rPr>
          <w:rFonts w:ascii="Sylfaen" w:eastAsia="Arial Unicode MS" w:hAnsi="Sylfaen" w:cs="Sylfaen"/>
          <w:color w:val="000000" w:themeColor="text1"/>
          <w:lang w:val="ka-GE"/>
        </w:rPr>
        <w:t>გამოკითხვა</w:t>
      </w:r>
      <w:r w:rsidRPr="0013104F">
        <w:rPr>
          <w:rFonts w:ascii="Sylfaen" w:eastAsia="Arial Unicode MS" w:hAnsi="Sylfaen" w:cs="Arial Unicode MS"/>
          <w:color w:val="000000" w:themeColor="text1"/>
          <w:lang w:val="ka-GE"/>
        </w:rPr>
        <w:t xml:space="preserve">. </w:t>
      </w:r>
      <w:r w:rsidR="00484692" w:rsidRPr="0013104F">
        <w:rPr>
          <w:rFonts w:ascii="Sylfaen" w:eastAsia="Arial Unicode MS" w:hAnsi="Sylfaen" w:cs="Sylfaen"/>
          <w:color w:val="000000" w:themeColor="text1"/>
          <w:lang w:val="ka-GE"/>
        </w:rPr>
        <w:t>გარდა ამისა</w:t>
      </w:r>
      <w:r w:rsidR="0030010F">
        <w:rPr>
          <w:rFonts w:ascii="Sylfaen" w:eastAsia="Arial Unicode MS" w:hAnsi="Sylfaen" w:cs="Sylfaen"/>
          <w:color w:val="000000" w:themeColor="text1"/>
          <w:lang w:val="ka-GE"/>
        </w:rPr>
        <w:t xml:space="preserve">, </w:t>
      </w:r>
      <w:r w:rsidR="008E6685" w:rsidRPr="0013104F">
        <w:rPr>
          <w:rFonts w:ascii="Sylfaen" w:eastAsia="Arial Unicode MS" w:hAnsi="Sylfaen" w:cs="Arial Unicode MS"/>
          <w:color w:val="000000" w:themeColor="text1"/>
          <w:lang w:val="ka-GE"/>
        </w:rPr>
        <w:t xml:space="preserve">21 </w:t>
      </w:r>
      <w:r w:rsidR="008E6685" w:rsidRPr="0013104F">
        <w:rPr>
          <w:rFonts w:ascii="Sylfaen" w:eastAsia="Arial Unicode MS" w:hAnsi="Sylfaen" w:cs="Sylfaen"/>
          <w:color w:val="000000" w:themeColor="text1"/>
          <w:lang w:val="ka-GE"/>
        </w:rPr>
        <w:t xml:space="preserve">სასწავლო დაწესებულების მეწარმეობის </w:t>
      </w:r>
      <w:r w:rsidR="00FE1F14" w:rsidRPr="0013104F">
        <w:rPr>
          <w:rFonts w:ascii="Sylfaen" w:eastAsia="Arial Unicode MS" w:hAnsi="Sylfaen" w:cs="Sylfaen"/>
          <w:color w:val="000000" w:themeColor="text1"/>
          <w:lang w:val="ka-GE"/>
        </w:rPr>
        <w:t>მასწავლებლებისთვის</w:t>
      </w:r>
      <w:r w:rsidR="0030010F">
        <w:rPr>
          <w:rFonts w:ascii="Sylfaen" w:eastAsia="Arial Unicode MS" w:hAnsi="Sylfaen" w:cs="Sylfaen"/>
          <w:color w:val="000000" w:themeColor="text1"/>
          <w:lang w:val="ka-GE"/>
        </w:rPr>
        <w:t xml:space="preserve"> </w:t>
      </w:r>
      <w:r w:rsidRPr="0013104F">
        <w:rPr>
          <w:rFonts w:ascii="Sylfaen" w:eastAsia="Arial Unicode MS" w:hAnsi="Sylfaen" w:cs="Sylfaen"/>
          <w:color w:val="000000" w:themeColor="text1"/>
          <w:lang w:val="ka-GE"/>
        </w:rPr>
        <w:t>ჩატარდა</w:t>
      </w:r>
      <w:r w:rsidR="0030010F">
        <w:rPr>
          <w:rFonts w:ascii="Sylfaen" w:eastAsia="Arial Unicode MS" w:hAnsi="Sylfaen" w:cs="Sylfaen"/>
          <w:color w:val="000000" w:themeColor="text1"/>
          <w:lang w:val="ka-GE"/>
        </w:rPr>
        <w:t xml:space="preserve"> </w:t>
      </w:r>
      <w:r w:rsidRPr="0013104F">
        <w:rPr>
          <w:rFonts w:ascii="Sylfaen" w:eastAsia="Arial Unicode MS" w:hAnsi="Sylfaen" w:cs="Sylfaen"/>
          <w:color w:val="000000" w:themeColor="text1"/>
          <w:lang w:val="ka-GE"/>
        </w:rPr>
        <w:t>ორდღიანი</w:t>
      </w:r>
      <w:r w:rsidR="0030010F">
        <w:rPr>
          <w:rFonts w:ascii="Sylfaen" w:eastAsia="Arial Unicode MS" w:hAnsi="Sylfaen" w:cs="Sylfaen"/>
          <w:color w:val="000000" w:themeColor="text1"/>
          <w:lang w:val="ka-GE"/>
        </w:rPr>
        <w:t xml:space="preserve"> </w:t>
      </w:r>
      <w:r w:rsidRPr="0013104F">
        <w:rPr>
          <w:rFonts w:ascii="Sylfaen" w:eastAsia="Arial Unicode MS" w:hAnsi="Sylfaen" w:cs="Sylfaen"/>
          <w:color w:val="000000" w:themeColor="text1"/>
          <w:lang w:val="ka-GE"/>
        </w:rPr>
        <w:t>ვორქშოფი</w:t>
      </w:r>
      <w:r w:rsidRPr="0013104F">
        <w:rPr>
          <w:rFonts w:ascii="Sylfaen" w:eastAsia="Arial Unicode MS" w:hAnsi="Sylfaen" w:cs="Arial Unicode MS"/>
          <w:color w:val="000000" w:themeColor="text1"/>
          <w:lang w:val="ka-GE"/>
        </w:rPr>
        <w:t xml:space="preserve">,  </w:t>
      </w:r>
      <w:r w:rsidR="00D14D73" w:rsidRPr="0013104F">
        <w:rPr>
          <w:rFonts w:ascii="Sylfaen" w:eastAsia="Arial Unicode MS" w:hAnsi="Sylfaen" w:cs="Sylfaen"/>
          <w:color w:val="000000" w:themeColor="text1"/>
          <w:lang w:val="ka-GE"/>
        </w:rPr>
        <w:t>სადაც</w:t>
      </w:r>
      <w:r w:rsidR="0030010F">
        <w:rPr>
          <w:rFonts w:ascii="Sylfaen" w:eastAsia="Arial Unicode MS" w:hAnsi="Sylfaen" w:cs="Sylfaen"/>
          <w:color w:val="000000" w:themeColor="text1"/>
          <w:lang w:val="ka-GE"/>
        </w:rPr>
        <w:t xml:space="preserve"> </w:t>
      </w:r>
      <w:r w:rsidR="00484692" w:rsidRPr="0013104F">
        <w:rPr>
          <w:rFonts w:ascii="Sylfaen" w:eastAsia="Arial Unicode MS" w:hAnsi="Sylfaen" w:cs="Sylfaen"/>
          <w:color w:val="000000" w:themeColor="text1"/>
          <w:lang w:val="ka-GE"/>
        </w:rPr>
        <w:t>გა</w:t>
      </w:r>
      <w:r w:rsidR="00D14D73" w:rsidRPr="0013104F">
        <w:rPr>
          <w:rFonts w:ascii="Sylfaen" w:eastAsia="Arial Unicode MS" w:hAnsi="Sylfaen" w:cs="Sylfaen"/>
          <w:color w:val="000000" w:themeColor="text1"/>
          <w:lang w:val="ka-GE"/>
        </w:rPr>
        <w:t>ე</w:t>
      </w:r>
      <w:r w:rsidR="00484692" w:rsidRPr="0013104F">
        <w:rPr>
          <w:rFonts w:ascii="Sylfaen" w:eastAsia="Arial Unicode MS" w:hAnsi="Sylfaen" w:cs="Sylfaen"/>
          <w:color w:val="000000" w:themeColor="text1"/>
          <w:lang w:val="ka-GE"/>
        </w:rPr>
        <w:t>ცნე</w:t>
      </w:r>
      <w:r w:rsidR="00D14D73" w:rsidRPr="0013104F">
        <w:rPr>
          <w:rFonts w:ascii="Sylfaen" w:eastAsia="Arial Unicode MS" w:hAnsi="Sylfaen" w:cs="Sylfaen"/>
          <w:color w:val="000000" w:themeColor="text1"/>
          <w:lang w:val="ka-GE"/>
        </w:rPr>
        <w:t>ნ</w:t>
      </w:r>
      <w:r w:rsidR="0030010F">
        <w:rPr>
          <w:rFonts w:ascii="Sylfaen" w:eastAsia="Arial Unicode MS" w:hAnsi="Sylfaen" w:cs="Sylfaen"/>
          <w:color w:val="000000" w:themeColor="text1"/>
          <w:lang w:val="ka-GE"/>
        </w:rPr>
        <w:t xml:space="preserve"> </w:t>
      </w:r>
      <w:r w:rsidRPr="0013104F">
        <w:rPr>
          <w:rFonts w:ascii="Sylfaen" w:eastAsia="Arial Unicode MS" w:hAnsi="Sylfaen" w:cs="Sylfaen"/>
          <w:color w:val="000000" w:themeColor="text1"/>
          <w:lang w:val="ka-GE"/>
        </w:rPr>
        <w:t>მოდულის</w:t>
      </w:r>
      <w:r w:rsidR="0030010F">
        <w:rPr>
          <w:rFonts w:ascii="Sylfaen" w:eastAsia="Arial Unicode MS" w:hAnsi="Sylfaen" w:cs="Sylfaen"/>
          <w:color w:val="000000" w:themeColor="text1"/>
          <w:lang w:val="ka-GE"/>
        </w:rPr>
        <w:t xml:space="preserve"> </w:t>
      </w:r>
      <w:r w:rsidRPr="0013104F">
        <w:rPr>
          <w:rFonts w:ascii="Sylfaen" w:eastAsia="Arial Unicode MS" w:hAnsi="Sylfaen" w:cs="Sylfaen"/>
          <w:color w:val="000000" w:themeColor="text1"/>
          <w:lang w:val="ka-GE"/>
        </w:rPr>
        <w:t>კონცეფცი</w:t>
      </w:r>
      <w:r w:rsidR="00484692" w:rsidRPr="0013104F">
        <w:rPr>
          <w:rFonts w:ascii="Sylfaen" w:eastAsia="Arial Unicode MS" w:hAnsi="Sylfaen" w:cs="Sylfaen"/>
          <w:color w:val="000000" w:themeColor="text1"/>
          <w:lang w:val="ka-GE"/>
        </w:rPr>
        <w:t>ა</w:t>
      </w:r>
      <w:r w:rsidR="00E126EC" w:rsidRPr="0013104F">
        <w:rPr>
          <w:rFonts w:ascii="Sylfaen" w:eastAsia="Arial Unicode MS" w:hAnsi="Sylfaen" w:cs="Sylfaen"/>
          <w:color w:val="000000" w:themeColor="text1"/>
          <w:lang w:val="ka-GE"/>
        </w:rPr>
        <w:t>ს</w:t>
      </w:r>
      <w:r w:rsidR="0030010F">
        <w:rPr>
          <w:rFonts w:ascii="Sylfaen" w:eastAsia="Arial Unicode MS" w:hAnsi="Sylfaen" w:cs="Sylfaen"/>
          <w:color w:val="000000" w:themeColor="text1"/>
          <w:lang w:val="ka-GE"/>
        </w:rPr>
        <w:t xml:space="preserve"> </w:t>
      </w:r>
      <w:r w:rsidRPr="0013104F">
        <w:rPr>
          <w:rFonts w:ascii="Sylfaen" w:eastAsia="Arial Unicode MS" w:hAnsi="Sylfaen" w:cs="Sylfaen"/>
          <w:color w:val="000000" w:themeColor="text1"/>
          <w:lang w:val="ka-GE"/>
        </w:rPr>
        <w:t>და</w:t>
      </w:r>
      <w:r w:rsidR="0030010F">
        <w:rPr>
          <w:rFonts w:ascii="Sylfaen" w:eastAsia="Arial Unicode MS" w:hAnsi="Sylfaen" w:cs="Sylfaen"/>
          <w:color w:val="000000" w:themeColor="text1"/>
          <w:lang w:val="ka-GE"/>
        </w:rPr>
        <w:t xml:space="preserve"> </w:t>
      </w:r>
      <w:r w:rsidR="00D14D73" w:rsidRPr="0013104F">
        <w:rPr>
          <w:rFonts w:ascii="Sylfaen" w:eastAsia="Arial Unicode MS" w:hAnsi="Sylfaen" w:cs="Sylfaen"/>
          <w:color w:val="000000" w:themeColor="text1"/>
          <w:lang w:val="ka-GE"/>
        </w:rPr>
        <w:t xml:space="preserve">აღნიშნულ თემაზე მოხდა </w:t>
      </w:r>
      <w:r w:rsidRPr="0013104F">
        <w:rPr>
          <w:rFonts w:ascii="Sylfaen" w:eastAsia="Arial Unicode MS" w:hAnsi="Sylfaen" w:cs="Sylfaen"/>
          <w:color w:val="000000" w:themeColor="text1"/>
          <w:lang w:val="ka-GE"/>
        </w:rPr>
        <w:t>უკუკავშირის</w:t>
      </w:r>
      <w:r w:rsidR="0030010F">
        <w:rPr>
          <w:rFonts w:ascii="Sylfaen" w:eastAsia="Arial Unicode MS" w:hAnsi="Sylfaen" w:cs="Sylfaen"/>
          <w:color w:val="000000" w:themeColor="text1"/>
          <w:lang w:val="ka-GE"/>
        </w:rPr>
        <w:t xml:space="preserve"> </w:t>
      </w:r>
      <w:r w:rsidRPr="0013104F">
        <w:rPr>
          <w:rFonts w:ascii="Sylfaen" w:eastAsia="Arial Unicode MS" w:hAnsi="Sylfaen" w:cs="Sylfaen"/>
          <w:color w:val="000000" w:themeColor="text1"/>
          <w:lang w:val="ka-GE"/>
        </w:rPr>
        <w:t>მიღება</w:t>
      </w:r>
      <w:r w:rsidRPr="0013104F">
        <w:rPr>
          <w:rFonts w:ascii="Sylfaen" w:eastAsia="Arial Unicode MS" w:hAnsi="Sylfaen" w:cs="Arial Unicode MS"/>
          <w:color w:val="000000" w:themeColor="text1"/>
          <w:lang w:val="ka-GE"/>
        </w:rPr>
        <w:t>.</w:t>
      </w:r>
    </w:p>
    <w:tbl>
      <w:tblPr>
        <w:tblStyle w:val="TableGrid"/>
        <w:tblW w:w="9770" w:type="dxa"/>
        <w:tblLook w:val="04A0" w:firstRow="1" w:lastRow="0" w:firstColumn="1" w:lastColumn="0" w:noHBand="0" w:noVBand="1"/>
      </w:tblPr>
      <w:tblGrid>
        <w:gridCol w:w="1706"/>
        <w:gridCol w:w="1498"/>
        <w:gridCol w:w="1661"/>
        <w:gridCol w:w="251"/>
        <w:gridCol w:w="1019"/>
        <w:gridCol w:w="1491"/>
        <w:gridCol w:w="2136"/>
        <w:gridCol w:w="8"/>
      </w:tblGrid>
      <w:tr w:rsidR="00DA1D85" w:rsidRPr="00AF26E1" w14:paraId="6B34DBBF" w14:textId="77777777" w:rsidTr="00B21BF2">
        <w:tc>
          <w:tcPr>
            <w:tcW w:w="9770" w:type="dxa"/>
            <w:gridSpan w:val="8"/>
            <w:shd w:val="clear" w:color="auto" w:fill="0070C0"/>
          </w:tcPr>
          <w:p w14:paraId="47438DE1" w14:textId="77777777" w:rsidR="00DA1D85" w:rsidRPr="00AF26E1" w:rsidRDefault="00DA1D85" w:rsidP="00AF26E1">
            <w:pPr>
              <w:keepNext/>
              <w:keepLines/>
              <w:spacing w:before="480"/>
              <w:jc w:val="center"/>
              <w:outlineLvl w:val="0"/>
              <w:rPr>
                <w:rFonts w:ascii="Sylfaen" w:eastAsiaTheme="majorEastAsia" w:hAnsi="Sylfaen" w:cstheme="majorBidi"/>
                <w:b/>
                <w:bCs/>
                <w:color w:val="FFFFFF" w:themeColor="background1"/>
                <w:sz w:val="20"/>
                <w:szCs w:val="20"/>
                <w:lang w:val="ka-GE"/>
              </w:rPr>
            </w:pPr>
            <w:bookmarkStart w:id="116" w:name="_Toc37687453"/>
            <w:r w:rsidRPr="00AF26E1">
              <w:rPr>
                <w:rFonts w:ascii="Sylfaen" w:eastAsiaTheme="majorEastAsia" w:hAnsi="Sylfaen" w:cstheme="majorBidi"/>
                <w:b/>
                <w:bCs/>
                <w:color w:val="FFFFFF" w:themeColor="background1"/>
                <w:sz w:val="20"/>
                <w:szCs w:val="20"/>
                <w:lang w:val="ka-GE"/>
              </w:rPr>
              <w:t>ამოცანა  6. მეწარმეობის სწავლების თანამედროვე ინოვაციური მიდგომებით წახალისება</w:t>
            </w:r>
            <w:bookmarkEnd w:id="116"/>
          </w:p>
          <w:p w14:paraId="05A6CDE1" w14:textId="77777777" w:rsidR="00DA1D85" w:rsidRPr="00AF26E1" w:rsidRDefault="00DA1D85" w:rsidP="00FC4C14">
            <w:pPr>
              <w:spacing w:after="120" w:line="276" w:lineRule="auto"/>
              <w:jc w:val="both"/>
              <w:rPr>
                <w:rFonts w:ascii="Sylfaen" w:hAnsi="Sylfaen"/>
                <w:b/>
                <w:color w:val="FF0000"/>
                <w:sz w:val="20"/>
                <w:szCs w:val="20"/>
              </w:rPr>
            </w:pPr>
          </w:p>
        </w:tc>
      </w:tr>
      <w:tr w:rsidR="00DA1D85" w:rsidRPr="00AF26E1" w14:paraId="792921A1" w14:textId="77777777" w:rsidTr="00B21BF2">
        <w:tc>
          <w:tcPr>
            <w:tcW w:w="5116" w:type="dxa"/>
            <w:gridSpan w:val="4"/>
          </w:tcPr>
          <w:p w14:paraId="65DF1244" w14:textId="77777777" w:rsidR="00DA1D85" w:rsidRPr="00A80B1B" w:rsidRDefault="00DA1D85" w:rsidP="00FC4C14">
            <w:pPr>
              <w:spacing w:after="120" w:line="276" w:lineRule="auto"/>
              <w:jc w:val="both"/>
              <w:rPr>
                <w:rFonts w:ascii="Sylfaen" w:hAnsi="Sylfaen"/>
                <w:b/>
                <w:color w:val="000000" w:themeColor="text1"/>
                <w:sz w:val="20"/>
                <w:szCs w:val="20"/>
              </w:rPr>
            </w:pPr>
            <w:proofErr w:type="spellStart"/>
            <w:r w:rsidRPr="00A80B1B">
              <w:rPr>
                <w:rFonts w:ascii="Sylfaen" w:hAnsi="Sylfaen"/>
                <w:b/>
                <w:color w:val="000000" w:themeColor="text1"/>
                <w:sz w:val="20"/>
                <w:szCs w:val="20"/>
              </w:rPr>
              <w:t>აქტივობის</w:t>
            </w:r>
            <w:proofErr w:type="spellEnd"/>
            <w:r w:rsidRPr="00A80B1B">
              <w:rPr>
                <w:rFonts w:ascii="Sylfaen" w:hAnsi="Sylfaen"/>
                <w:b/>
                <w:color w:val="000000" w:themeColor="text1"/>
                <w:sz w:val="20"/>
                <w:szCs w:val="20"/>
              </w:rPr>
              <w:t xml:space="preserve"> </w:t>
            </w:r>
            <w:proofErr w:type="spellStart"/>
            <w:r w:rsidRPr="00A80B1B">
              <w:rPr>
                <w:rFonts w:ascii="Sylfaen" w:hAnsi="Sylfaen"/>
                <w:b/>
                <w:color w:val="000000" w:themeColor="text1"/>
                <w:sz w:val="20"/>
                <w:szCs w:val="20"/>
              </w:rPr>
              <w:t>ნომერი</w:t>
            </w:r>
            <w:proofErr w:type="spellEnd"/>
            <w:r w:rsidRPr="00A80B1B">
              <w:rPr>
                <w:rFonts w:ascii="Sylfaen" w:hAnsi="Sylfaen"/>
                <w:b/>
                <w:color w:val="000000" w:themeColor="text1"/>
                <w:sz w:val="20"/>
                <w:szCs w:val="20"/>
              </w:rPr>
              <w:t xml:space="preserve"> </w:t>
            </w:r>
            <w:proofErr w:type="spellStart"/>
            <w:r w:rsidRPr="00A80B1B">
              <w:rPr>
                <w:rFonts w:ascii="Sylfaen" w:hAnsi="Sylfaen"/>
                <w:b/>
                <w:color w:val="000000" w:themeColor="text1"/>
                <w:sz w:val="20"/>
                <w:szCs w:val="20"/>
              </w:rPr>
              <w:t>და</w:t>
            </w:r>
            <w:proofErr w:type="spellEnd"/>
            <w:r w:rsidRPr="00A80B1B">
              <w:rPr>
                <w:rFonts w:ascii="Sylfaen" w:hAnsi="Sylfaen"/>
                <w:b/>
                <w:color w:val="000000" w:themeColor="text1"/>
                <w:sz w:val="20"/>
                <w:szCs w:val="20"/>
              </w:rPr>
              <w:t xml:space="preserve"> </w:t>
            </w:r>
            <w:proofErr w:type="spellStart"/>
            <w:r w:rsidRPr="00A80B1B">
              <w:rPr>
                <w:rFonts w:ascii="Sylfaen" w:hAnsi="Sylfaen"/>
                <w:b/>
                <w:color w:val="000000" w:themeColor="text1"/>
                <w:sz w:val="20"/>
                <w:szCs w:val="20"/>
              </w:rPr>
              <w:t>სახელწოდება</w:t>
            </w:r>
            <w:proofErr w:type="spellEnd"/>
            <w:r w:rsidRPr="00A80B1B">
              <w:rPr>
                <w:rFonts w:ascii="Sylfaen" w:hAnsi="Sylfaen"/>
                <w:b/>
                <w:color w:val="000000" w:themeColor="text1"/>
                <w:sz w:val="20"/>
                <w:szCs w:val="20"/>
              </w:rPr>
              <w:t>:</w:t>
            </w:r>
          </w:p>
        </w:tc>
        <w:tc>
          <w:tcPr>
            <w:tcW w:w="4654" w:type="dxa"/>
            <w:gridSpan w:val="4"/>
          </w:tcPr>
          <w:p w14:paraId="39CC997D" w14:textId="77777777" w:rsidR="00DA1D85" w:rsidRPr="00AF26E1" w:rsidRDefault="00DA1D85" w:rsidP="00FC4C14">
            <w:pPr>
              <w:autoSpaceDE w:val="0"/>
              <w:autoSpaceDN w:val="0"/>
              <w:adjustRightInd w:val="0"/>
              <w:spacing w:after="200" w:line="276" w:lineRule="auto"/>
              <w:jc w:val="both"/>
              <w:rPr>
                <w:rFonts w:ascii="Sylfaen" w:hAnsi="Sylfaen" w:cs="Sylfaen"/>
                <w:color w:val="000000" w:themeColor="text1"/>
                <w:sz w:val="20"/>
                <w:szCs w:val="20"/>
              </w:rPr>
            </w:pPr>
            <w:proofErr w:type="spellStart"/>
            <w:r w:rsidRPr="00AF26E1">
              <w:rPr>
                <w:rFonts w:ascii="Sylfaen" w:hAnsi="Sylfaen"/>
                <w:sz w:val="20"/>
                <w:szCs w:val="20"/>
              </w:rPr>
              <w:t>აქტივობა</w:t>
            </w:r>
            <w:proofErr w:type="spellEnd"/>
            <w:r w:rsidRPr="00AF26E1">
              <w:rPr>
                <w:rFonts w:ascii="Sylfaen" w:hAnsi="Sylfaen"/>
                <w:sz w:val="20"/>
                <w:szCs w:val="20"/>
              </w:rPr>
              <w:t xml:space="preserve"> 6.3 </w:t>
            </w:r>
            <w:proofErr w:type="spellStart"/>
            <w:r w:rsidRPr="00AF26E1">
              <w:rPr>
                <w:rFonts w:ascii="Sylfaen" w:hAnsi="Sylfaen"/>
                <w:sz w:val="20"/>
                <w:szCs w:val="20"/>
              </w:rPr>
              <w:t>პროფესიულ</w:t>
            </w:r>
            <w:proofErr w:type="spellEnd"/>
            <w:r w:rsidRPr="00AF26E1">
              <w:rPr>
                <w:rFonts w:ascii="Sylfaen" w:hAnsi="Sylfaen"/>
                <w:sz w:val="20"/>
                <w:szCs w:val="20"/>
              </w:rPr>
              <w:t xml:space="preserve"> </w:t>
            </w:r>
            <w:proofErr w:type="spellStart"/>
            <w:r w:rsidRPr="00AF26E1">
              <w:rPr>
                <w:rFonts w:ascii="Sylfaen" w:hAnsi="Sylfaen"/>
                <w:sz w:val="20"/>
                <w:szCs w:val="20"/>
              </w:rPr>
              <w:t>საგანმანათლებლო</w:t>
            </w:r>
            <w:proofErr w:type="spellEnd"/>
            <w:r w:rsidRPr="00AF26E1">
              <w:rPr>
                <w:rFonts w:ascii="Sylfaen" w:hAnsi="Sylfaen"/>
                <w:sz w:val="20"/>
                <w:szCs w:val="20"/>
              </w:rPr>
              <w:t xml:space="preserve"> </w:t>
            </w:r>
            <w:proofErr w:type="spellStart"/>
            <w:r w:rsidRPr="00AF26E1">
              <w:rPr>
                <w:rFonts w:ascii="Sylfaen" w:hAnsi="Sylfaen"/>
                <w:sz w:val="20"/>
                <w:szCs w:val="20"/>
              </w:rPr>
              <w:t>დაწესებულებებში</w:t>
            </w:r>
            <w:proofErr w:type="spellEnd"/>
            <w:r w:rsidRPr="00AF26E1">
              <w:rPr>
                <w:rFonts w:ascii="Sylfaen" w:hAnsi="Sylfaen"/>
                <w:sz w:val="20"/>
                <w:szCs w:val="20"/>
              </w:rPr>
              <w:t xml:space="preserve"> </w:t>
            </w:r>
            <w:proofErr w:type="spellStart"/>
            <w:r w:rsidRPr="00AF26E1">
              <w:rPr>
                <w:rFonts w:ascii="Sylfaen" w:hAnsi="Sylfaen"/>
                <w:sz w:val="20"/>
                <w:szCs w:val="20"/>
              </w:rPr>
              <w:t>პროექტებზე</w:t>
            </w:r>
            <w:proofErr w:type="spellEnd"/>
            <w:r w:rsidRPr="00AF26E1">
              <w:rPr>
                <w:rFonts w:ascii="Sylfaen" w:hAnsi="Sylfaen"/>
                <w:sz w:val="20"/>
                <w:szCs w:val="20"/>
              </w:rPr>
              <w:t xml:space="preserve"> </w:t>
            </w:r>
            <w:proofErr w:type="spellStart"/>
            <w:r w:rsidRPr="00AF26E1">
              <w:rPr>
                <w:rFonts w:ascii="Sylfaen" w:hAnsi="Sylfaen"/>
                <w:sz w:val="20"/>
                <w:szCs w:val="20"/>
              </w:rPr>
              <w:t>დაფუძნებული</w:t>
            </w:r>
            <w:proofErr w:type="spellEnd"/>
            <w:r w:rsidRPr="00AF26E1">
              <w:rPr>
                <w:rFonts w:ascii="Sylfaen" w:hAnsi="Sylfaen"/>
                <w:sz w:val="20"/>
                <w:szCs w:val="20"/>
              </w:rPr>
              <w:t xml:space="preserve"> </w:t>
            </w:r>
            <w:proofErr w:type="spellStart"/>
            <w:r w:rsidRPr="00AF26E1">
              <w:rPr>
                <w:rFonts w:ascii="Sylfaen" w:hAnsi="Sylfaen"/>
                <w:sz w:val="20"/>
                <w:szCs w:val="20"/>
              </w:rPr>
              <w:t>სწავლების</w:t>
            </w:r>
            <w:proofErr w:type="spellEnd"/>
            <w:r w:rsidRPr="00AF26E1">
              <w:rPr>
                <w:rFonts w:ascii="Sylfaen" w:hAnsi="Sylfaen"/>
                <w:sz w:val="20"/>
                <w:szCs w:val="20"/>
              </w:rPr>
              <w:t xml:space="preserve"> </w:t>
            </w:r>
            <w:proofErr w:type="spellStart"/>
            <w:r w:rsidRPr="00AF26E1">
              <w:rPr>
                <w:rFonts w:ascii="Sylfaen" w:hAnsi="Sylfaen"/>
                <w:sz w:val="20"/>
                <w:szCs w:val="20"/>
              </w:rPr>
              <w:t>მეთოდოლოგიის</w:t>
            </w:r>
            <w:proofErr w:type="spellEnd"/>
            <w:r w:rsidRPr="00AF26E1">
              <w:rPr>
                <w:rFonts w:ascii="Sylfaen" w:hAnsi="Sylfaen"/>
                <w:sz w:val="20"/>
                <w:szCs w:val="20"/>
              </w:rPr>
              <w:t xml:space="preserve"> </w:t>
            </w:r>
            <w:proofErr w:type="spellStart"/>
            <w:r w:rsidRPr="00AF26E1">
              <w:rPr>
                <w:rFonts w:ascii="Sylfaen" w:hAnsi="Sylfaen"/>
                <w:sz w:val="20"/>
                <w:szCs w:val="20"/>
              </w:rPr>
              <w:t>პილოტირება</w:t>
            </w:r>
            <w:proofErr w:type="spellEnd"/>
            <w:r w:rsidRPr="00AF26E1">
              <w:rPr>
                <w:rFonts w:ascii="Sylfaen" w:hAnsi="Sylfaen"/>
                <w:sz w:val="20"/>
                <w:szCs w:val="20"/>
              </w:rPr>
              <w:t xml:space="preserve"> </w:t>
            </w:r>
            <w:proofErr w:type="spellStart"/>
            <w:r w:rsidRPr="00AF26E1">
              <w:rPr>
                <w:rFonts w:ascii="Sylfaen" w:hAnsi="Sylfaen"/>
                <w:sz w:val="20"/>
                <w:szCs w:val="20"/>
              </w:rPr>
              <w:t>და</w:t>
            </w:r>
            <w:proofErr w:type="spellEnd"/>
            <w:r w:rsidRPr="00AF26E1">
              <w:rPr>
                <w:rFonts w:ascii="Sylfaen" w:hAnsi="Sylfaen"/>
                <w:sz w:val="20"/>
                <w:szCs w:val="20"/>
              </w:rPr>
              <w:t xml:space="preserve"> </w:t>
            </w:r>
            <w:proofErr w:type="spellStart"/>
            <w:r w:rsidRPr="00AF26E1">
              <w:rPr>
                <w:rFonts w:ascii="Sylfaen" w:hAnsi="Sylfaen"/>
                <w:sz w:val="20"/>
                <w:szCs w:val="20"/>
              </w:rPr>
              <w:t>დანერგვა</w:t>
            </w:r>
            <w:proofErr w:type="spellEnd"/>
          </w:p>
        </w:tc>
      </w:tr>
      <w:tr w:rsidR="00DA1D85" w:rsidRPr="00AF26E1" w14:paraId="3477E767" w14:textId="77777777" w:rsidTr="00B21BF2">
        <w:tc>
          <w:tcPr>
            <w:tcW w:w="5116" w:type="dxa"/>
            <w:gridSpan w:val="4"/>
          </w:tcPr>
          <w:p w14:paraId="39FC19CC" w14:textId="77777777" w:rsidR="00DA1D85" w:rsidRPr="00A80B1B" w:rsidRDefault="00DA1D85" w:rsidP="00FC4C14">
            <w:pPr>
              <w:spacing w:after="120" w:line="276" w:lineRule="auto"/>
              <w:jc w:val="both"/>
              <w:rPr>
                <w:rFonts w:ascii="Sylfaen" w:hAnsi="Sylfaen"/>
                <w:b/>
                <w:color w:val="000000" w:themeColor="text1"/>
                <w:sz w:val="20"/>
                <w:szCs w:val="20"/>
              </w:rPr>
            </w:pPr>
            <w:proofErr w:type="spellStart"/>
            <w:r w:rsidRPr="00A80B1B">
              <w:rPr>
                <w:rFonts w:ascii="Sylfaen" w:hAnsi="Sylfaen"/>
                <w:b/>
                <w:color w:val="000000" w:themeColor="text1"/>
                <w:sz w:val="20"/>
                <w:szCs w:val="20"/>
              </w:rPr>
              <w:t>პასუხისმგებელი</w:t>
            </w:r>
            <w:proofErr w:type="spellEnd"/>
            <w:r w:rsidRPr="00A80B1B">
              <w:rPr>
                <w:rFonts w:ascii="Sylfaen" w:hAnsi="Sylfaen"/>
                <w:b/>
                <w:color w:val="000000" w:themeColor="text1"/>
                <w:sz w:val="20"/>
                <w:szCs w:val="20"/>
              </w:rPr>
              <w:t xml:space="preserve"> </w:t>
            </w:r>
            <w:proofErr w:type="spellStart"/>
            <w:r w:rsidRPr="00A80B1B">
              <w:rPr>
                <w:rFonts w:ascii="Sylfaen" w:hAnsi="Sylfaen"/>
                <w:b/>
                <w:color w:val="000000" w:themeColor="text1"/>
                <w:sz w:val="20"/>
                <w:szCs w:val="20"/>
              </w:rPr>
              <w:t>უწყება</w:t>
            </w:r>
            <w:proofErr w:type="spellEnd"/>
            <w:r w:rsidRPr="00A80B1B">
              <w:rPr>
                <w:rFonts w:ascii="Sylfaen" w:hAnsi="Sylfaen"/>
                <w:b/>
                <w:color w:val="000000" w:themeColor="text1"/>
                <w:sz w:val="20"/>
                <w:szCs w:val="20"/>
              </w:rPr>
              <w:t xml:space="preserve">: </w:t>
            </w:r>
          </w:p>
        </w:tc>
        <w:tc>
          <w:tcPr>
            <w:tcW w:w="4654" w:type="dxa"/>
            <w:gridSpan w:val="4"/>
          </w:tcPr>
          <w:p w14:paraId="177667C6" w14:textId="77777777" w:rsidR="00DA1D85" w:rsidRPr="00AF26E1" w:rsidRDefault="00DA1D85" w:rsidP="00FC4C14">
            <w:pPr>
              <w:spacing w:after="200" w:line="276" w:lineRule="auto"/>
              <w:jc w:val="both"/>
              <w:rPr>
                <w:rFonts w:ascii="Sylfaen" w:hAnsi="Sylfaen" w:cs="Sylfaen"/>
                <w:color w:val="000000" w:themeColor="text1"/>
                <w:sz w:val="20"/>
                <w:szCs w:val="20"/>
              </w:rPr>
            </w:pPr>
            <w:proofErr w:type="spellStart"/>
            <w:r w:rsidRPr="00AF26E1">
              <w:rPr>
                <w:rFonts w:ascii="Sylfaen" w:hAnsi="Sylfaen" w:cs="Sylfaen"/>
                <w:color w:val="000000" w:themeColor="text1"/>
                <w:sz w:val="20"/>
                <w:szCs w:val="20"/>
              </w:rPr>
              <w:t>საქართველოს</w:t>
            </w:r>
            <w:proofErr w:type="spellEnd"/>
            <w:r w:rsidRPr="00AF26E1">
              <w:rPr>
                <w:rFonts w:ascii="Sylfaen" w:hAnsi="Sylfaen" w:cs="Sylfaen"/>
                <w:color w:val="000000" w:themeColor="text1"/>
                <w:sz w:val="20"/>
                <w:szCs w:val="20"/>
              </w:rPr>
              <w:t xml:space="preserve"> </w:t>
            </w:r>
            <w:proofErr w:type="spellStart"/>
            <w:r w:rsidRPr="00AF26E1">
              <w:rPr>
                <w:rFonts w:ascii="Sylfaen" w:hAnsi="Sylfaen" w:cs="Sylfaen"/>
                <w:color w:val="000000" w:themeColor="text1"/>
                <w:sz w:val="20"/>
                <w:szCs w:val="20"/>
              </w:rPr>
              <w:t>განათლების</w:t>
            </w:r>
            <w:proofErr w:type="spellEnd"/>
            <w:r w:rsidRPr="00AF26E1">
              <w:rPr>
                <w:rFonts w:ascii="Sylfaen" w:hAnsi="Sylfaen" w:cs="Sylfaen"/>
                <w:color w:val="000000" w:themeColor="text1"/>
                <w:sz w:val="20"/>
                <w:szCs w:val="20"/>
              </w:rPr>
              <w:t xml:space="preserve">, </w:t>
            </w:r>
            <w:proofErr w:type="spellStart"/>
            <w:r w:rsidRPr="00AF26E1">
              <w:rPr>
                <w:rFonts w:ascii="Sylfaen" w:hAnsi="Sylfaen" w:cs="Sylfaen"/>
                <w:color w:val="000000" w:themeColor="text1"/>
                <w:sz w:val="20"/>
                <w:szCs w:val="20"/>
              </w:rPr>
              <w:t>მეცნიერების</w:t>
            </w:r>
            <w:proofErr w:type="spellEnd"/>
            <w:r w:rsidRPr="00AF26E1">
              <w:rPr>
                <w:rFonts w:ascii="Sylfaen" w:hAnsi="Sylfaen" w:cs="Sylfaen"/>
                <w:color w:val="000000" w:themeColor="text1"/>
                <w:sz w:val="20"/>
                <w:szCs w:val="20"/>
              </w:rPr>
              <w:t xml:space="preserve">, </w:t>
            </w:r>
            <w:proofErr w:type="spellStart"/>
            <w:r w:rsidRPr="00AF26E1">
              <w:rPr>
                <w:rFonts w:ascii="Sylfaen" w:hAnsi="Sylfaen" w:cs="Sylfaen"/>
                <w:color w:val="000000" w:themeColor="text1"/>
                <w:sz w:val="20"/>
                <w:szCs w:val="20"/>
              </w:rPr>
              <w:t>კულტურისა</w:t>
            </w:r>
            <w:proofErr w:type="spellEnd"/>
            <w:r w:rsidRPr="00AF26E1">
              <w:rPr>
                <w:rFonts w:ascii="Sylfaen" w:hAnsi="Sylfaen" w:cs="Sylfaen"/>
                <w:color w:val="000000" w:themeColor="text1"/>
                <w:sz w:val="20"/>
                <w:szCs w:val="20"/>
              </w:rPr>
              <w:t xml:space="preserve"> </w:t>
            </w:r>
            <w:proofErr w:type="spellStart"/>
            <w:r w:rsidRPr="00AF26E1">
              <w:rPr>
                <w:rFonts w:ascii="Sylfaen" w:hAnsi="Sylfaen" w:cs="Sylfaen"/>
                <w:color w:val="000000" w:themeColor="text1"/>
                <w:sz w:val="20"/>
                <w:szCs w:val="20"/>
              </w:rPr>
              <w:t>და</w:t>
            </w:r>
            <w:proofErr w:type="spellEnd"/>
            <w:r w:rsidRPr="00AF26E1">
              <w:rPr>
                <w:rFonts w:ascii="Sylfaen" w:hAnsi="Sylfaen" w:cs="Sylfaen"/>
                <w:color w:val="000000" w:themeColor="text1"/>
                <w:sz w:val="20"/>
                <w:szCs w:val="20"/>
              </w:rPr>
              <w:t xml:space="preserve"> </w:t>
            </w:r>
            <w:proofErr w:type="spellStart"/>
            <w:r w:rsidRPr="00AF26E1">
              <w:rPr>
                <w:rFonts w:ascii="Sylfaen" w:hAnsi="Sylfaen" w:cs="Sylfaen"/>
                <w:color w:val="000000" w:themeColor="text1"/>
                <w:sz w:val="20"/>
                <w:szCs w:val="20"/>
              </w:rPr>
              <w:t>სპორტის</w:t>
            </w:r>
            <w:proofErr w:type="spellEnd"/>
            <w:r w:rsidRPr="00AF26E1">
              <w:rPr>
                <w:rFonts w:ascii="Sylfaen" w:hAnsi="Sylfaen" w:cs="Sylfaen"/>
                <w:color w:val="000000" w:themeColor="text1"/>
                <w:sz w:val="20"/>
                <w:szCs w:val="20"/>
              </w:rPr>
              <w:t xml:space="preserve"> </w:t>
            </w:r>
            <w:proofErr w:type="spellStart"/>
            <w:r w:rsidRPr="00AF26E1">
              <w:rPr>
                <w:rFonts w:ascii="Sylfaen" w:hAnsi="Sylfaen" w:cs="Sylfaen"/>
                <w:color w:val="000000" w:themeColor="text1"/>
                <w:sz w:val="20"/>
                <w:szCs w:val="20"/>
              </w:rPr>
              <w:t>სამინისტრო</w:t>
            </w:r>
            <w:proofErr w:type="spellEnd"/>
          </w:p>
        </w:tc>
      </w:tr>
      <w:tr w:rsidR="00DA1D85" w:rsidRPr="00AF26E1" w14:paraId="385B5438" w14:textId="77777777" w:rsidTr="00B21BF2">
        <w:tc>
          <w:tcPr>
            <w:tcW w:w="9770" w:type="dxa"/>
            <w:gridSpan w:val="8"/>
            <w:shd w:val="clear" w:color="auto" w:fill="EEECE1" w:themeFill="background2"/>
          </w:tcPr>
          <w:p w14:paraId="76F53767" w14:textId="77777777" w:rsidR="00DA1D85" w:rsidRPr="00AF26E1" w:rsidRDefault="00DA1D85" w:rsidP="00FC4C14">
            <w:pPr>
              <w:spacing w:after="120" w:line="276" w:lineRule="auto"/>
              <w:jc w:val="center"/>
              <w:rPr>
                <w:rFonts w:ascii="Sylfaen" w:hAnsi="Sylfaen"/>
                <w:b/>
                <w:color w:val="000000" w:themeColor="text1"/>
                <w:sz w:val="20"/>
                <w:szCs w:val="20"/>
              </w:rPr>
            </w:pPr>
            <w:proofErr w:type="spellStart"/>
            <w:r w:rsidRPr="00AF26E1">
              <w:rPr>
                <w:rFonts w:ascii="Sylfaen" w:hAnsi="Sylfaen"/>
                <w:b/>
                <w:color w:val="000000" w:themeColor="text1"/>
                <w:sz w:val="20"/>
                <w:szCs w:val="20"/>
              </w:rPr>
              <w:t>შესრულების</w:t>
            </w:r>
            <w:proofErr w:type="spellEnd"/>
            <w:r w:rsidRPr="00AF26E1">
              <w:rPr>
                <w:rFonts w:ascii="Sylfaen" w:hAnsi="Sylfaen"/>
                <w:b/>
                <w:color w:val="000000" w:themeColor="text1"/>
                <w:sz w:val="20"/>
                <w:szCs w:val="20"/>
              </w:rPr>
              <w:t xml:space="preserve"> </w:t>
            </w:r>
            <w:proofErr w:type="spellStart"/>
            <w:r w:rsidRPr="00AF26E1">
              <w:rPr>
                <w:rFonts w:ascii="Sylfaen" w:hAnsi="Sylfaen"/>
                <w:b/>
                <w:color w:val="000000" w:themeColor="text1"/>
                <w:sz w:val="20"/>
                <w:szCs w:val="20"/>
              </w:rPr>
              <w:t>ინდიკატორები</w:t>
            </w:r>
            <w:proofErr w:type="spellEnd"/>
          </w:p>
        </w:tc>
      </w:tr>
      <w:tr w:rsidR="00DA1D85" w:rsidRPr="00AF26E1" w14:paraId="39069D7B" w14:textId="77777777" w:rsidTr="00B21BF2">
        <w:trPr>
          <w:trHeight w:val="699"/>
        </w:trPr>
        <w:tc>
          <w:tcPr>
            <w:tcW w:w="5116" w:type="dxa"/>
            <w:gridSpan w:val="4"/>
          </w:tcPr>
          <w:p w14:paraId="22BAAE1B" w14:textId="77777777" w:rsidR="00DA1D85" w:rsidRPr="00D53F70" w:rsidRDefault="00DA1D85" w:rsidP="00FC4C14">
            <w:pPr>
              <w:spacing w:after="120" w:line="276" w:lineRule="auto"/>
              <w:jc w:val="both"/>
              <w:rPr>
                <w:rFonts w:ascii="Sylfaen" w:hAnsi="Sylfaen" w:cs="Sylfaen"/>
                <w:b/>
                <w:color w:val="000000" w:themeColor="text1"/>
                <w:sz w:val="20"/>
                <w:szCs w:val="20"/>
              </w:rPr>
            </w:pPr>
            <w:proofErr w:type="spellStart"/>
            <w:r w:rsidRPr="00D53F70">
              <w:rPr>
                <w:rFonts w:ascii="Sylfaen" w:hAnsi="Sylfaen" w:cs="Sylfaen"/>
                <w:b/>
                <w:color w:val="000000" w:themeColor="text1"/>
                <w:sz w:val="20"/>
                <w:szCs w:val="20"/>
              </w:rPr>
              <w:t>შესრულების</w:t>
            </w:r>
            <w:proofErr w:type="spellEnd"/>
            <w:r w:rsidRPr="00D53F70">
              <w:rPr>
                <w:rFonts w:ascii="Sylfaen" w:hAnsi="Sylfaen" w:cs="Sylfaen"/>
                <w:b/>
                <w:color w:val="000000" w:themeColor="text1"/>
                <w:sz w:val="20"/>
                <w:szCs w:val="20"/>
              </w:rPr>
              <w:t xml:space="preserve"> </w:t>
            </w:r>
            <w:proofErr w:type="spellStart"/>
            <w:r w:rsidRPr="00D53F70">
              <w:rPr>
                <w:rFonts w:ascii="Sylfaen" w:hAnsi="Sylfaen" w:cs="Sylfaen"/>
                <w:b/>
                <w:color w:val="000000" w:themeColor="text1"/>
                <w:sz w:val="20"/>
                <w:szCs w:val="20"/>
              </w:rPr>
              <w:t>ინდიკატორი</w:t>
            </w:r>
            <w:proofErr w:type="spellEnd"/>
            <w:r w:rsidRPr="00D53F70">
              <w:rPr>
                <w:rFonts w:ascii="Sylfaen" w:hAnsi="Sylfaen" w:cs="Sylfaen"/>
                <w:b/>
                <w:color w:val="000000" w:themeColor="text1"/>
                <w:sz w:val="20"/>
                <w:szCs w:val="20"/>
              </w:rPr>
              <w:t xml:space="preserve">: </w:t>
            </w:r>
          </w:p>
          <w:p w14:paraId="6EB5F967" w14:textId="77777777" w:rsidR="00DA1D85" w:rsidRPr="00AF26E1" w:rsidRDefault="00DA1D85" w:rsidP="00FC4C14">
            <w:pPr>
              <w:jc w:val="both"/>
              <w:rPr>
                <w:rFonts w:ascii="Sylfaen" w:hAnsi="Sylfaen"/>
                <w:i/>
                <w:sz w:val="20"/>
                <w:szCs w:val="20"/>
                <w:lang w:val="ka-GE"/>
              </w:rPr>
            </w:pPr>
            <w:r w:rsidRPr="00AF26E1">
              <w:rPr>
                <w:rFonts w:ascii="Sylfaen" w:hAnsi="Sylfaen"/>
                <w:i/>
                <w:sz w:val="20"/>
                <w:szCs w:val="20"/>
                <w:lang w:val="ka-GE"/>
              </w:rPr>
              <w:t>პილოტირების ანგარიში</w:t>
            </w:r>
          </w:p>
          <w:p w14:paraId="562DDC14" w14:textId="77777777" w:rsidR="00DA1D85" w:rsidRPr="00AF26E1" w:rsidRDefault="00DA1D85" w:rsidP="00FC4C14">
            <w:pPr>
              <w:spacing w:after="120" w:line="276" w:lineRule="auto"/>
              <w:jc w:val="both"/>
              <w:rPr>
                <w:rFonts w:ascii="Sylfaen" w:hAnsi="Sylfaen"/>
                <w:sz w:val="20"/>
                <w:szCs w:val="20"/>
                <w:lang w:val="ka-GE"/>
              </w:rPr>
            </w:pPr>
          </w:p>
        </w:tc>
        <w:tc>
          <w:tcPr>
            <w:tcW w:w="4654" w:type="dxa"/>
            <w:gridSpan w:val="4"/>
          </w:tcPr>
          <w:p w14:paraId="3860C841" w14:textId="77777777" w:rsidR="00DA1D85" w:rsidRPr="00AF26E1" w:rsidRDefault="00DA1D85" w:rsidP="00FC4C14">
            <w:pPr>
              <w:spacing w:before="120" w:after="120" w:line="276" w:lineRule="auto"/>
              <w:jc w:val="both"/>
              <w:rPr>
                <w:rFonts w:ascii="Sylfaen" w:eastAsia="Arial Unicode MS" w:hAnsi="Sylfaen" w:cs="Arial Unicode MS"/>
                <w:b/>
                <w:color w:val="000000" w:themeColor="text1"/>
                <w:sz w:val="20"/>
                <w:szCs w:val="20"/>
                <w:lang w:val="ka-GE"/>
              </w:rPr>
            </w:pPr>
            <w:r w:rsidRPr="00AF26E1">
              <w:rPr>
                <w:rFonts w:ascii="Sylfaen" w:eastAsia="Arial Unicode MS" w:hAnsi="Sylfaen" w:cs="Arial Unicode MS"/>
                <w:b/>
                <w:color w:val="000000" w:themeColor="text1"/>
                <w:sz w:val="20"/>
                <w:szCs w:val="20"/>
                <w:lang w:val="ka-GE"/>
              </w:rPr>
              <w:t>შესრულება:</w:t>
            </w:r>
          </w:p>
          <w:p w14:paraId="73EF290C" w14:textId="77777777" w:rsidR="00DA1D85" w:rsidRPr="00AF26E1" w:rsidRDefault="00DA1D85" w:rsidP="00FC4C14">
            <w:pPr>
              <w:jc w:val="both"/>
              <w:rPr>
                <w:rFonts w:ascii="Sylfaen" w:hAnsi="Sylfaen"/>
                <w:sz w:val="20"/>
                <w:szCs w:val="20"/>
                <w:lang w:val="ka-GE"/>
              </w:rPr>
            </w:pPr>
            <w:r w:rsidRPr="00AF26E1">
              <w:rPr>
                <w:rFonts w:ascii="Sylfaen" w:hAnsi="Sylfaen"/>
                <w:sz w:val="20"/>
                <w:szCs w:val="20"/>
                <w:lang w:val="ka-GE"/>
              </w:rPr>
              <w:t>დევისის უნივერსიტეტთან  (აშშ) თანამშრომლობით, ორგანიზაციამ “Mindworks”, სამ პროფესიულ სასწავლებელში, განახორციელა პროექტებზე დაფუძნებული სწავლების მეთოდოლოგიის პილოტირება.  ჩატარდა პილოტირების შედეგების პრეზენტაცია.</w:t>
            </w:r>
          </w:p>
        </w:tc>
      </w:tr>
      <w:tr w:rsidR="00B21BF2" w:rsidRPr="00AF26E1" w14:paraId="65E94C1B" w14:textId="77777777" w:rsidTr="00B21BF2">
        <w:trPr>
          <w:gridAfter w:val="1"/>
          <w:wAfter w:w="8" w:type="dxa"/>
        </w:trPr>
        <w:tc>
          <w:tcPr>
            <w:tcW w:w="9762" w:type="dxa"/>
            <w:gridSpan w:val="7"/>
            <w:shd w:val="clear" w:color="auto" w:fill="EEECE1" w:themeFill="background2"/>
          </w:tcPr>
          <w:p w14:paraId="4DD455B8" w14:textId="77777777" w:rsidR="00B21BF2" w:rsidRPr="00AF26E1" w:rsidRDefault="00B21BF2" w:rsidP="00F60FB0">
            <w:pPr>
              <w:pStyle w:val="Heading2"/>
              <w:jc w:val="center"/>
              <w:outlineLvl w:val="1"/>
              <w:rPr>
                <w:rFonts w:ascii="Sylfaen" w:hAnsi="Sylfaen"/>
                <w:b/>
                <w:color w:val="000000" w:themeColor="text1"/>
                <w:sz w:val="20"/>
                <w:szCs w:val="20"/>
              </w:rPr>
            </w:pPr>
            <w:bookmarkStart w:id="117" w:name="_Toc37078357"/>
            <w:bookmarkStart w:id="118" w:name="_Toc37687454"/>
            <w:proofErr w:type="spellStart"/>
            <w:r w:rsidRPr="00AF26E1">
              <w:rPr>
                <w:rFonts w:ascii="Sylfaen" w:hAnsi="Sylfaen"/>
                <w:b/>
                <w:color w:val="000000" w:themeColor="text1"/>
                <w:sz w:val="20"/>
                <w:szCs w:val="20"/>
              </w:rPr>
              <w:lastRenderedPageBreak/>
              <w:t>ბიუჯეტი</w:t>
            </w:r>
            <w:bookmarkEnd w:id="117"/>
            <w:bookmarkEnd w:id="118"/>
            <w:proofErr w:type="spellEnd"/>
          </w:p>
        </w:tc>
      </w:tr>
      <w:tr w:rsidR="00B21BF2" w:rsidRPr="00AF26E1" w14:paraId="0E66E3C3" w14:textId="77777777" w:rsidTr="00B21BF2">
        <w:trPr>
          <w:gridAfter w:val="1"/>
          <w:wAfter w:w="8" w:type="dxa"/>
          <w:trHeight w:val="233"/>
        </w:trPr>
        <w:tc>
          <w:tcPr>
            <w:tcW w:w="3204" w:type="dxa"/>
            <w:gridSpan w:val="2"/>
            <w:shd w:val="clear" w:color="auto" w:fill="FFFF00"/>
          </w:tcPr>
          <w:p w14:paraId="4219A6F6" w14:textId="77777777" w:rsidR="00B21BF2" w:rsidRPr="00AF26E1" w:rsidRDefault="00B21BF2" w:rsidP="00F60FB0">
            <w:pPr>
              <w:pStyle w:val="Heading2"/>
              <w:jc w:val="center"/>
              <w:outlineLvl w:val="1"/>
              <w:rPr>
                <w:rFonts w:ascii="Sylfaen" w:hAnsi="Sylfaen"/>
                <w:b/>
                <w:color w:val="000000" w:themeColor="text1"/>
                <w:sz w:val="20"/>
                <w:szCs w:val="20"/>
              </w:rPr>
            </w:pPr>
            <w:bookmarkStart w:id="119" w:name="_Toc37078358"/>
            <w:bookmarkStart w:id="120" w:name="_Toc37687455"/>
            <w:proofErr w:type="spellStart"/>
            <w:r w:rsidRPr="00AF26E1">
              <w:rPr>
                <w:rFonts w:ascii="Sylfaen" w:hAnsi="Sylfaen"/>
                <w:b/>
                <w:color w:val="000000" w:themeColor="text1"/>
                <w:sz w:val="20"/>
                <w:szCs w:val="20"/>
              </w:rPr>
              <w:t>საპროგნოზო</w:t>
            </w:r>
            <w:proofErr w:type="spellEnd"/>
            <w:r w:rsidRPr="00AF26E1">
              <w:rPr>
                <w:rFonts w:ascii="Sylfaen" w:hAnsi="Sylfaen"/>
                <w:b/>
                <w:color w:val="000000" w:themeColor="text1"/>
                <w:sz w:val="20"/>
                <w:szCs w:val="20"/>
              </w:rPr>
              <w:t>:</w:t>
            </w:r>
            <w:bookmarkEnd w:id="119"/>
            <w:bookmarkEnd w:id="120"/>
          </w:p>
        </w:tc>
        <w:tc>
          <w:tcPr>
            <w:tcW w:w="6558" w:type="dxa"/>
            <w:gridSpan w:val="5"/>
            <w:shd w:val="clear" w:color="auto" w:fill="FFFF00"/>
          </w:tcPr>
          <w:p w14:paraId="6D270E92" w14:textId="77777777" w:rsidR="00B21BF2" w:rsidRPr="00AF26E1" w:rsidRDefault="00B21BF2" w:rsidP="00F60FB0">
            <w:pPr>
              <w:pStyle w:val="Heading2"/>
              <w:jc w:val="center"/>
              <w:outlineLvl w:val="1"/>
              <w:rPr>
                <w:rFonts w:ascii="Sylfaen" w:hAnsi="Sylfaen"/>
                <w:b/>
                <w:color w:val="000000" w:themeColor="text1"/>
                <w:sz w:val="20"/>
                <w:szCs w:val="20"/>
              </w:rPr>
            </w:pPr>
            <w:bookmarkStart w:id="121" w:name="_Toc37078359"/>
            <w:bookmarkStart w:id="122" w:name="_Toc37687456"/>
            <w:proofErr w:type="spellStart"/>
            <w:r w:rsidRPr="00AF26E1">
              <w:rPr>
                <w:rFonts w:ascii="Sylfaen" w:hAnsi="Sylfaen"/>
                <w:b/>
                <w:color w:val="000000" w:themeColor="text1"/>
                <w:sz w:val="20"/>
                <w:szCs w:val="20"/>
              </w:rPr>
              <w:t>ფაქტობრივი</w:t>
            </w:r>
            <w:proofErr w:type="spellEnd"/>
            <w:r w:rsidRPr="00AF26E1">
              <w:rPr>
                <w:rFonts w:ascii="Sylfaen" w:hAnsi="Sylfaen"/>
                <w:b/>
                <w:color w:val="000000" w:themeColor="text1"/>
                <w:sz w:val="20"/>
                <w:szCs w:val="20"/>
              </w:rPr>
              <w:t>:</w:t>
            </w:r>
            <w:bookmarkEnd w:id="121"/>
            <w:bookmarkEnd w:id="122"/>
          </w:p>
        </w:tc>
      </w:tr>
      <w:tr w:rsidR="00B21BF2" w:rsidRPr="00AF26E1" w14:paraId="1929451A" w14:textId="77777777" w:rsidTr="00B21BF2">
        <w:trPr>
          <w:gridAfter w:val="1"/>
          <w:wAfter w:w="8" w:type="dxa"/>
          <w:trHeight w:val="233"/>
        </w:trPr>
        <w:tc>
          <w:tcPr>
            <w:tcW w:w="3204" w:type="dxa"/>
            <w:gridSpan w:val="2"/>
            <w:shd w:val="clear" w:color="auto" w:fill="FFFFFF" w:themeFill="background1"/>
          </w:tcPr>
          <w:p w14:paraId="1C3C78E6" w14:textId="77777777" w:rsidR="00B21BF2" w:rsidRPr="00AF26E1" w:rsidRDefault="00B21BF2" w:rsidP="00F60FB0">
            <w:pPr>
              <w:pStyle w:val="Heading2"/>
              <w:jc w:val="center"/>
              <w:outlineLvl w:val="1"/>
              <w:rPr>
                <w:rFonts w:ascii="Sylfaen" w:hAnsi="Sylfaen"/>
                <w:b/>
                <w:color w:val="000000" w:themeColor="text1"/>
                <w:sz w:val="20"/>
                <w:szCs w:val="20"/>
                <w:lang w:val="ka-GE"/>
              </w:rPr>
            </w:pPr>
            <w:bookmarkStart w:id="123" w:name="_Toc37078360"/>
            <w:bookmarkStart w:id="124" w:name="_Toc37687457"/>
            <w:r w:rsidRPr="00AF26E1">
              <w:rPr>
                <w:rFonts w:ascii="Sylfaen" w:hAnsi="Sylfaen"/>
                <w:b/>
                <w:color w:val="000000" w:themeColor="text1"/>
                <w:sz w:val="20"/>
                <w:szCs w:val="20"/>
                <w:lang w:val="ka-GE"/>
              </w:rPr>
              <w:t>დონორთა ბიუჯეტი</w:t>
            </w:r>
            <w:r w:rsidR="00643371" w:rsidRPr="00AF26E1">
              <w:rPr>
                <w:rFonts w:ascii="Sylfaen" w:hAnsi="Sylfaen"/>
                <w:b/>
                <w:color w:val="000000" w:themeColor="text1"/>
                <w:sz w:val="20"/>
                <w:szCs w:val="20"/>
                <w:lang w:val="ka-GE"/>
              </w:rPr>
              <w:t>; ადმინისტრაციული რესურსი</w:t>
            </w:r>
            <w:bookmarkEnd w:id="123"/>
            <w:bookmarkEnd w:id="124"/>
          </w:p>
          <w:p w14:paraId="56F6C6DA" w14:textId="77777777" w:rsidR="00B21BF2" w:rsidRPr="00AF26E1" w:rsidRDefault="00B21BF2" w:rsidP="007A17C2">
            <w:pPr>
              <w:jc w:val="center"/>
              <w:rPr>
                <w:rFonts w:ascii="Sylfaen" w:hAnsi="Sylfaen"/>
                <w:sz w:val="20"/>
                <w:szCs w:val="20"/>
                <w:lang w:val="ka-GE"/>
              </w:rPr>
            </w:pPr>
          </w:p>
        </w:tc>
        <w:tc>
          <w:tcPr>
            <w:tcW w:w="6558" w:type="dxa"/>
            <w:gridSpan w:val="5"/>
            <w:shd w:val="clear" w:color="auto" w:fill="FFFFFF" w:themeFill="background1"/>
          </w:tcPr>
          <w:p w14:paraId="543774FB" w14:textId="77777777" w:rsidR="00B21BF2" w:rsidRPr="00AF26E1" w:rsidRDefault="00B21BF2" w:rsidP="00F60FB0">
            <w:pPr>
              <w:pStyle w:val="Heading2"/>
              <w:jc w:val="center"/>
              <w:outlineLvl w:val="1"/>
              <w:rPr>
                <w:rFonts w:ascii="Sylfaen" w:hAnsi="Sylfaen"/>
                <w:b/>
                <w:color w:val="000000" w:themeColor="text1"/>
                <w:sz w:val="20"/>
                <w:szCs w:val="20"/>
                <w:lang w:val="ka-GE"/>
              </w:rPr>
            </w:pPr>
            <w:bookmarkStart w:id="125" w:name="_Toc37078361"/>
            <w:bookmarkStart w:id="126" w:name="_Toc37687458"/>
            <w:r w:rsidRPr="00AF26E1">
              <w:rPr>
                <w:rFonts w:ascii="Sylfaen" w:hAnsi="Sylfaen"/>
                <w:b/>
                <w:color w:val="000000" w:themeColor="text1"/>
                <w:sz w:val="20"/>
                <w:szCs w:val="20"/>
                <w:lang w:val="ka-GE"/>
              </w:rPr>
              <w:t>დონორთა ბიუჯეტი</w:t>
            </w:r>
            <w:r w:rsidR="00643371" w:rsidRPr="00AF26E1">
              <w:rPr>
                <w:rFonts w:ascii="Sylfaen" w:hAnsi="Sylfaen"/>
                <w:b/>
                <w:color w:val="000000" w:themeColor="text1"/>
                <w:sz w:val="20"/>
                <w:szCs w:val="20"/>
                <w:lang w:val="ka-GE"/>
              </w:rPr>
              <w:t>; ადმინისტრაციული რესურსი</w:t>
            </w:r>
            <w:bookmarkEnd w:id="125"/>
            <w:bookmarkEnd w:id="126"/>
          </w:p>
          <w:p w14:paraId="6E8FAE94" w14:textId="77777777" w:rsidR="00B21BF2" w:rsidRPr="00AF26E1" w:rsidRDefault="00B21BF2" w:rsidP="00F60FB0">
            <w:pPr>
              <w:jc w:val="center"/>
              <w:rPr>
                <w:rFonts w:ascii="Sylfaen" w:hAnsi="Sylfaen"/>
                <w:sz w:val="20"/>
                <w:szCs w:val="20"/>
                <w:lang w:val="ka-GE"/>
              </w:rPr>
            </w:pPr>
          </w:p>
        </w:tc>
      </w:tr>
      <w:tr w:rsidR="00B21BF2" w:rsidRPr="00AF26E1" w14:paraId="3D20F0AA" w14:textId="77777777" w:rsidTr="00B21BF2">
        <w:trPr>
          <w:gridAfter w:val="1"/>
          <w:wAfter w:w="8" w:type="dxa"/>
          <w:trHeight w:val="625"/>
        </w:trPr>
        <w:tc>
          <w:tcPr>
            <w:tcW w:w="1706" w:type="dxa"/>
            <w:vMerge w:val="restart"/>
            <w:shd w:val="clear" w:color="auto" w:fill="DDD9C3" w:themeFill="background2" w:themeFillShade="E6"/>
          </w:tcPr>
          <w:p w14:paraId="5F4CA81F" w14:textId="77777777" w:rsidR="00B21BF2" w:rsidRPr="00AF26E1" w:rsidRDefault="00B21BF2" w:rsidP="00F60FB0">
            <w:pPr>
              <w:pStyle w:val="Heading2"/>
              <w:jc w:val="both"/>
              <w:outlineLvl w:val="1"/>
              <w:rPr>
                <w:rFonts w:ascii="Sylfaen" w:hAnsi="Sylfaen"/>
                <w:b/>
                <w:color w:val="000000" w:themeColor="text1"/>
                <w:sz w:val="20"/>
                <w:szCs w:val="20"/>
                <w:lang w:val="ka-GE"/>
              </w:rPr>
            </w:pPr>
          </w:p>
          <w:p w14:paraId="1ADA9783" w14:textId="77777777" w:rsidR="00B21BF2" w:rsidRPr="00AF26E1" w:rsidRDefault="00B21BF2" w:rsidP="00F60FB0">
            <w:pPr>
              <w:pStyle w:val="Heading2"/>
              <w:jc w:val="both"/>
              <w:outlineLvl w:val="1"/>
              <w:rPr>
                <w:rFonts w:ascii="Sylfaen" w:hAnsi="Sylfaen"/>
                <w:b/>
                <w:color w:val="000000" w:themeColor="text1"/>
                <w:sz w:val="20"/>
                <w:szCs w:val="20"/>
                <w:lang w:val="ka-GE"/>
              </w:rPr>
            </w:pPr>
          </w:p>
          <w:p w14:paraId="4EF345CB" w14:textId="77777777" w:rsidR="00B21BF2" w:rsidRPr="00AF26E1" w:rsidRDefault="00B21BF2" w:rsidP="00F60FB0">
            <w:pPr>
              <w:pStyle w:val="Heading2"/>
              <w:jc w:val="both"/>
              <w:outlineLvl w:val="1"/>
              <w:rPr>
                <w:rFonts w:ascii="Sylfaen" w:hAnsi="Sylfaen"/>
                <w:b/>
                <w:color w:val="000000" w:themeColor="text1"/>
                <w:sz w:val="20"/>
                <w:szCs w:val="20"/>
                <w:lang w:val="ka-GE"/>
              </w:rPr>
            </w:pPr>
          </w:p>
          <w:p w14:paraId="65C96857" w14:textId="77777777" w:rsidR="00B21BF2" w:rsidRPr="00AF26E1" w:rsidRDefault="00B21BF2" w:rsidP="00F60FB0">
            <w:pPr>
              <w:pStyle w:val="Heading2"/>
              <w:jc w:val="both"/>
              <w:outlineLvl w:val="1"/>
              <w:rPr>
                <w:rFonts w:ascii="Sylfaen" w:hAnsi="Sylfaen"/>
                <w:b/>
                <w:color w:val="000000" w:themeColor="text1"/>
                <w:sz w:val="20"/>
                <w:szCs w:val="20"/>
                <w:lang w:val="ka-GE"/>
              </w:rPr>
            </w:pPr>
            <w:bookmarkStart w:id="127" w:name="_Toc37078362"/>
            <w:bookmarkStart w:id="128" w:name="_Toc37687459"/>
            <w:r w:rsidRPr="00AF26E1">
              <w:rPr>
                <w:rFonts w:ascii="Sylfaen" w:hAnsi="Sylfaen"/>
                <w:b/>
                <w:color w:val="000000" w:themeColor="text1"/>
                <w:sz w:val="20"/>
                <w:szCs w:val="20"/>
                <w:lang w:val="ka-GE"/>
              </w:rPr>
              <w:t>შესრულების შეფასება</w:t>
            </w:r>
            <w:bookmarkEnd w:id="127"/>
            <w:bookmarkEnd w:id="128"/>
          </w:p>
        </w:tc>
        <w:tc>
          <w:tcPr>
            <w:tcW w:w="1498" w:type="dxa"/>
            <w:shd w:val="clear" w:color="auto" w:fill="8DB3E2" w:themeFill="text2" w:themeFillTint="66"/>
          </w:tcPr>
          <w:p w14:paraId="7AB4CB83" w14:textId="77777777" w:rsidR="00B21BF2" w:rsidRPr="00AF26E1" w:rsidRDefault="00B21BF2" w:rsidP="00F60FB0">
            <w:pPr>
              <w:pStyle w:val="Heading2"/>
              <w:jc w:val="both"/>
              <w:outlineLvl w:val="1"/>
              <w:rPr>
                <w:rFonts w:ascii="Sylfaen" w:hAnsi="Sylfaen"/>
                <w:b/>
                <w:color w:val="000000" w:themeColor="text1"/>
                <w:sz w:val="20"/>
                <w:szCs w:val="20"/>
                <w:lang w:val="ka-GE"/>
              </w:rPr>
            </w:pPr>
            <w:bookmarkStart w:id="129" w:name="_Toc37078363"/>
            <w:bookmarkStart w:id="130" w:name="_Toc37687460"/>
            <w:r w:rsidRPr="00AF26E1">
              <w:rPr>
                <w:rFonts w:ascii="Sylfaen" w:hAnsi="Sylfaen"/>
                <w:b/>
                <w:color w:val="000000" w:themeColor="text1"/>
                <w:sz w:val="20"/>
                <w:szCs w:val="20"/>
                <w:lang w:val="ka-GE"/>
              </w:rPr>
              <w:t>პროგრესი (%)</w:t>
            </w:r>
            <w:bookmarkEnd w:id="129"/>
            <w:bookmarkEnd w:id="130"/>
          </w:p>
        </w:tc>
        <w:tc>
          <w:tcPr>
            <w:tcW w:w="1661" w:type="dxa"/>
            <w:shd w:val="clear" w:color="auto" w:fill="95B3D7" w:themeFill="accent1" w:themeFillTint="99"/>
          </w:tcPr>
          <w:p w14:paraId="04F04EBD" w14:textId="77777777" w:rsidR="00B21BF2" w:rsidRPr="00AF26E1" w:rsidRDefault="00B21BF2" w:rsidP="00F60FB0">
            <w:pPr>
              <w:pStyle w:val="Heading2"/>
              <w:jc w:val="both"/>
              <w:outlineLvl w:val="1"/>
              <w:rPr>
                <w:rFonts w:ascii="Sylfaen" w:hAnsi="Sylfaen"/>
                <w:b/>
                <w:color w:val="000000" w:themeColor="text1"/>
                <w:sz w:val="20"/>
                <w:szCs w:val="20"/>
              </w:rPr>
            </w:pPr>
            <w:bookmarkStart w:id="131" w:name="_Toc37078364"/>
            <w:bookmarkStart w:id="132" w:name="_Toc37687461"/>
            <w:r w:rsidRPr="00AF26E1">
              <w:rPr>
                <w:rFonts w:ascii="Sylfaen" w:hAnsi="Sylfaen"/>
                <w:b/>
                <w:color w:val="000000" w:themeColor="text1"/>
                <w:sz w:val="20"/>
                <w:szCs w:val="20"/>
                <w:lang w:val="ka-GE"/>
              </w:rPr>
              <w:t>100%</w:t>
            </w:r>
            <w:bookmarkEnd w:id="131"/>
            <w:bookmarkEnd w:id="132"/>
          </w:p>
          <w:p w14:paraId="12095CBD" w14:textId="77777777" w:rsidR="00B21BF2" w:rsidRPr="00AF26E1" w:rsidRDefault="00B21BF2" w:rsidP="00F60FB0">
            <w:pPr>
              <w:pStyle w:val="Heading2"/>
              <w:jc w:val="both"/>
              <w:outlineLvl w:val="1"/>
              <w:rPr>
                <w:rFonts w:ascii="Sylfaen" w:hAnsi="Sylfaen"/>
                <w:b/>
                <w:color w:val="000000" w:themeColor="text1"/>
                <w:sz w:val="20"/>
                <w:szCs w:val="20"/>
              </w:rPr>
            </w:pPr>
          </w:p>
        </w:tc>
        <w:tc>
          <w:tcPr>
            <w:tcW w:w="1270" w:type="dxa"/>
            <w:gridSpan w:val="2"/>
            <w:shd w:val="clear" w:color="auto" w:fill="95B3D7" w:themeFill="accent1" w:themeFillTint="99"/>
          </w:tcPr>
          <w:p w14:paraId="0C377B5B" w14:textId="77777777" w:rsidR="00B21BF2" w:rsidRPr="00AF26E1" w:rsidRDefault="00B21BF2" w:rsidP="00F60FB0">
            <w:pPr>
              <w:pStyle w:val="Heading2"/>
              <w:jc w:val="both"/>
              <w:outlineLvl w:val="1"/>
              <w:rPr>
                <w:rFonts w:ascii="Sylfaen" w:hAnsi="Sylfaen"/>
                <w:b/>
                <w:color w:val="000000" w:themeColor="text1"/>
                <w:sz w:val="20"/>
                <w:szCs w:val="20"/>
              </w:rPr>
            </w:pPr>
            <w:bookmarkStart w:id="133" w:name="_Toc37078365"/>
            <w:bookmarkStart w:id="134" w:name="_Toc37687462"/>
            <w:r w:rsidRPr="00AF26E1">
              <w:rPr>
                <w:rFonts w:ascii="Sylfaen" w:hAnsi="Sylfaen"/>
                <w:b/>
                <w:color w:val="000000" w:themeColor="text1"/>
                <w:sz w:val="20"/>
                <w:szCs w:val="20"/>
                <w:lang w:val="ka-GE"/>
              </w:rPr>
              <w:t>51%-99%</w:t>
            </w:r>
            <w:bookmarkEnd w:id="133"/>
            <w:bookmarkEnd w:id="134"/>
          </w:p>
          <w:p w14:paraId="47840A7B" w14:textId="77777777" w:rsidR="00B21BF2" w:rsidRPr="00AF26E1" w:rsidRDefault="00B21BF2" w:rsidP="00F60FB0">
            <w:pPr>
              <w:pStyle w:val="Heading2"/>
              <w:jc w:val="both"/>
              <w:outlineLvl w:val="1"/>
              <w:rPr>
                <w:rFonts w:ascii="Sylfaen" w:hAnsi="Sylfaen"/>
                <w:b/>
                <w:color w:val="000000" w:themeColor="text1"/>
                <w:sz w:val="20"/>
                <w:szCs w:val="20"/>
              </w:rPr>
            </w:pPr>
          </w:p>
        </w:tc>
        <w:tc>
          <w:tcPr>
            <w:tcW w:w="1491" w:type="dxa"/>
            <w:shd w:val="clear" w:color="auto" w:fill="95B3D7" w:themeFill="accent1" w:themeFillTint="99"/>
          </w:tcPr>
          <w:p w14:paraId="2F92E1E8" w14:textId="77777777" w:rsidR="00B21BF2" w:rsidRPr="00AF26E1" w:rsidRDefault="00B21BF2" w:rsidP="00F60FB0">
            <w:pPr>
              <w:pStyle w:val="Heading2"/>
              <w:jc w:val="both"/>
              <w:outlineLvl w:val="1"/>
              <w:rPr>
                <w:rFonts w:ascii="Sylfaen" w:hAnsi="Sylfaen"/>
                <w:b/>
                <w:color w:val="000000" w:themeColor="text1"/>
                <w:sz w:val="20"/>
                <w:szCs w:val="20"/>
              </w:rPr>
            </w:pPr>
            <w:bookmarkStart w:id="135" w:name="_Toc37078366"/>
            <w:bookmarkStart w:id="136" w:name="_Toc37687463"/>
            <w:r w:rsidRPr="00AF26E1">
              <w:rPr>
                <w:rFonts w:ascii="Sylfaen" w:hAnsi="Sylfaen"/>
                <w:b/>
                <w:color w:val="000000" w:themeColor="text1"/>
                <w:sz w:val="20"/>
                <w:szCs w:val="20"/>
                <w:lang w:val="ka-GE"/>
              </w:rPr>
              <w:t>1%-50%</w:t>
            </w:r>
            <w:bookmarkEnd w:id="135"/>
            <w:bookmarkEnd w:id="136"/>
          </w:p>
          <w:p w14:paraId="30F1573A" w14:textId="77777777" w:rsidR="00B21BF2" w:rsidRPr="00AF26E1" w:rsidRDefault="00B21BF2" w:rsidP="00F60FB0">
            <w:pPr>
              <w:pStyle w:val="Heading2"/>
              <w:jc w:val="both"/>
              <w:outlineLvl w:val="1"/>
              <w:rPr>
                <w:rFonts w:ascii="Sylfaen" w:hAnsi="Sylfaen"/>
                <w:b/>
                <w:color w:val="000000" w:themeColor="text1"/>
                <w:sz w:val="20"/>
                <w:szCs w:val="20"/>
              </w:rPr>
            </w:pPr>
          </w:p>
        </w:tc>
        <w:tc>
          <w:tcPr>
            <w:tcW w:w="2136" w:type="dxa"/>
            <w:shd w:val="clear" w:color="auto" w:fill="95B3D7" w:themeFill="accent1" w:themeFillTint="99"/>
          </w:tcPr>
          <w:p w14:paraId="35AC0CA9" w14:textId="77777777" w:rsidR="00B21BF2" w:rsidRPr="00AF26E1" w:rsidRDefault="00B21BF2" w:rsidP="00F60FB0">
            <w:pPr>
              <w:pStyle w:val="Heading2"/>
              <w:jc w:val="both"/>
              <w:outlineLvl w:val="1"/>
              <w:rPr>
                <w:rFonts w:ascii="Sylfaen" w:hAnsi="Sylfaen"/>
                <w:b/>
                <w:color w:val="000000" w:themeColor="text1"/>
                <w:sz w:val="20"/>
                <w:szCs w:val="20"/>
              </w:rPr>
            </w:pPr>
            <w:bookmarkStart w:id="137" w:name="_Toc37078367"/>
            <w:bookmarkStart w:id="138" w:name="_Toc37687464"/>
            <w:r w:rsidRPr="00AF26E1">
              <w:rPr>
                <w:rFonts w:ascii="Sylfaen" w:hAnsi="Sylfaen"/>
                <w:b/>
                <w:color w:val="000000" w:themeColor="text1"/>
                <w:sz w:val="20"/>
                <w:szCs w:val="20"/>
                <w:lang w:val="ka-GE"/>
              </w:rPr>
              <w:t>0%</w:t>
            </w:r>
            <w:bookmarkEnd w:id="137"/>
            <w:bookmarkEnd w:id="138"/>
          </w:p>
          <w:p w14:paraId="246E78E7" w14:textId="77777777" w:rsidR="00B21BF2" w:rsidRPr="00AF26E1" w:rsidRDefault="00B21BF2" w:rsidP="00F60FB0">
            <w:pPr>
              <w:pStyle w:val="Heading2"/>
              <w:jc w:val="both"/>
              <w:outlineLvl w:val="1"/>
              <w:rPr>
                <w:rFonts w:ascii="Sylfaen" w:hAnsi="Sylfaen"/>
                <w:b/>
                <w:color w:val="000000" w:themeColor="text1"/>
                <w:sz w:val="20"/>
                <w:szCs w:val="20"/>
                <w:lang w:val="ka-GE"/>
              </w:rPr>
            </w:pPr>
          </w:p>
        </w:tc>
      </w:tr>
      <w:tr w:rsidR="00B21BF2" w:rsidRPr="00AF26E1" w14:paraId="3EFAD755" w14:textId="77777777" w:rsidTr="00B21BF2">
        <w:trPr>
          <w:gridAfter w:val="1"/>
          <w:wAfter w:w="8" w:type="dxa"/>
          <w:trHeight w:val="228"/>
        </w:trPr>
        <w:tc>
          <w:tcPr>
            <w:tcW w:w="1706" w:type="dxa"/>
            <w:vMerge/>
            <w:shd w:val="clear" w:color="auto" w:fill="DDD9C3" w:themeFill="background2" w:themeFillShade="E6"/>
          </w:tcPr>
          <w:p w14:paraId="33BD6CD2" w14:textId="77777777" w:rsidR="00B21BF2" w:rsidRPr="00AF26E1" w:rsidRDefault="00B21BF2" w:rsidP="00F60FB0">
            <w:pPr>
              <w:pStyle w:val="Heading2"/>
              <w:outlineLvl w:val="1"/>
              <w:rPr>
                <w:rFonts w:ascii="Sylfaen" w:hAnsi="Sylfaen"/>
                <w:b/>
                <w:color w:val="000000" w:themeColor="text1"/>
                <w:sz w:val="20"/>
                <w:szCs w:val="20"/>
              </w:rPr>
            </w:pPr>
          </w:p>
        </w:tc>
        <w:tc>
          <w:tcPr>
            <w:tcW w:w="1498" w:type="dxa"/>
            <w:shd w:val="clear" w:color="auto" w:fill="FFFFFF" w:themeFill="background1"/>
          </w:tcPr>
          <w:p w14:paraId="05047D93" w14:textId="77777777" w:rsidR="00B21BF2" w:rsidRPr="00AF26E1" w:rsidRDefault="00B21BF2" w:rsidP="00F60FB0">
            <w:pPr>
              <w:pStyle w:val="Heading2"/>
              <w:jc w:val="both"/>
              <w:outlineLvl w:val="1"/>
              <w:rPr>
                <w:rFonts w:ascii="Sylfaen" w:hAnsi="Sylfaen"/>
                <w:b/>
                <w:color w:val="000000" w:themeColor="text1"/>
                <w:sz w:val="20"/>
                <w:szCs w:val="20"/>
                <w:lang w:val="ka-GE"/>
              </w:rPr>
            </w:pPr>
          </w:p>
          <w:p w14:paraId="1852163E" w14:textId="77777777" w:rsidR="00B21BF2" w:rsidRPr="00AF26E1" w:rsidRDefault="00B21BF2" w:rsidP="00F60FB0">
            <w:pPr>
              <w:pStyle w:val="Heading2"/>
              <w:jc w:val="both"/>
              <w:outlineLvl w:val="1"/>
              <w:rPr>
                <w:rFonts w:ascii="Sylfaen" w:hAnsi="Sylfaen"/>
                <w:b/>
                <w:color w:val="000000" w:themeColor="text1"/>
                <w:sz w:val="20"/>
                <w:szCs w:val="20"/>
                <w:lang w:val="ka-GE"/>
              </w:rPr>
            </w:pPr>
          </w:p>
        </w:tc>
        <w:tc>
          <w:tcPr>
            <w:tcW w:w="1661" w:type="dxa"/>
            <w:shd w:val="clear" w:color="auto" w:fill="FFFFFF" w:themeFill="background1"/>
          </w:tcPr>
          <w:p w14:paraId="202C17F3" w14:textId="77777777" w:rsidR="00B21BF2" w:rsidRPr="00AF26E1" w:rsidRDefault="00B21BF2" w:rsidP="00F60FB0">
            <w:pPr>
              <w:pStyle w:val="Heading2"/>
              <w:jc w:val="both"/>
              <w:outlineLvl w:val="1"/>
              <w:rPr>
                <w:rFonts w:ascii="Sylfaen" w:hAnsi="Sylfaen"/>
                <w:b/>
                <w:color w:val="000000" w:themeColor="text1"/>
                <w:sz w:val="20"/>
                <w:szCs w:val="20"/>
                <w:lang w:val="ka-GE"/>
              </w:rPr>
            </w:pPr>
          </w:p>
        </w:tc>
        <w:tc>
          <w:tcPr>
            <w:tcW w:w="1270" w:type="dxa"/>
            <w:gridSpan w:val="2"/>
            <w:shd w:val="clear" w:color="auto" w:fill="FFFFFF" w:themeFill="background1"/>
          </w:tcPr>
          <w:p w14:paraId="569F8D6F" w14:textId="77777777" w:rsidR="00B21BF2" w:rsidRPr="00AF26E1" w:rsidRDefault="00B21BF2" w:rsidP="00F60FB0">
            <w:pPr>
              <w:pStyle w:val="Heading2"/>
              <w:jc w:val="both"/>
              <w:outlineLvl w:val="1"/>
              <w:rPr>
                <w:rFonts w:ascii="Sylfaen" w:hAnsi="Sylfaen"/>
                <w:b/>
                <w:color w:val="000000" w:themeColor="text1"/>
                <w:sz w:val="20"/>
                <w:szCs w:val="20"/>
                <w:lang w:val="ka-GE"/>
              </w:rPr>
            </w:pPr>
            <w:bookmarkStart w:id="139" w:name="_Toc37078368"/>
            <w:bookmarkStart w:id="140" w:name="_Toc37687465"/>
            <w:r w:rsidRPr="00AF26E1">
              <w:rPr>
                <w:rFonts w:ascii="Sylfaen" w:hAnsi="Sylfaen"/>
                <w:b/>
                <w:color w:val="000000" w:themeColor="text1"/>
                <w:sz w:val="20"/>
                <w:szCs w:val="20"/>
                <w:lang w:val="ka-GE"/>
              </w:rPr>
              <w:t>80%</w:t>
            </w:r>
            <w:bookmarkEnd w:id="139"/>
            <w:bookmarkEnd w:id="140"/>
          </w:p>
        </w:tc>
        <w:tc>
          <w:tcPr>
            <w:tcW w:w="1491" w:type="dxa"/>
            <w:shd w:val="clear" w:color="auto" w:fill="FFFFFF" w:themeFill="background1"/>
          </w:tcPr>
          <w:p w14:paraId="4201B217" w14:textId="77777777" w:rsidR="00B21BF2" w:rsidRPr="00AF26E1" w:rsidRDefault="00B21BF2" w:rsidP="00F60FB0">
            <w:pPr>
              <w:pStyle w:val="Heading2"/>
              <w:jc w:val="both"/>
              <w:outlineLvl w:val="1"/>
              <w:rPr>
                <w:rFonts w:ascii="Sylfaen" w:hAnsi="Sylfaen"/>
                <w:b/>
                <w:color w:val="000000" w:themeColor="text1"/>
                <w:sz w:val="20"/>
                <w:szCs w:val="20"/>
                <w:lang w:val="ka-GE"/>
              </w:rPr>
            </w:pPr>
          </w:p>
        </w:tc>
        <w:tc>
          <w:tcPr>
            <w:tcW w:w="2136" w:type="dxa"/>
            <w:shd w:val="clear" w:color="auto" w:fill="FFFFFF" w:themeFill="background1"/>
          </w:tcPr>
          <w:p w14:paraId="561A033B" w14:textId="77777777" w:rsidR="00B21BF2" w:rsidRPr="00AF26E1" w:rsidRDefault="00B21BF2" w:rsidP="00F60FB0">
            <w:pPr>
              <w:pStyle w:val="Heading2"/>
              <w:jc w:val="both"/>
              <w:outlineLvl w:val="1"/>
              <w:rPr>
                <w:rFonts w:ascii="Sylfaen" w:hAnsi="Sylfaen"/>
                <w:b/>
                <w:color w:val="000000" w:themeColor="text1"/>
                <w:sz w:val="20"/>
                <w:szCs w:val="20"/>
              </w:rPr>
            </w:pPr>
          </w:p>
        </w:tc>
      </w:tr>
      <w:tr w:rsidR="00B21BF2" w:rsidRPr="00AF26E1" w14:paraId="309EFAB1" w14:textId="77777777" w:rsidTr="00B21BF2">
        <w:trPr>
          <w:gridAfter w:val="1"/>
          <w:wAfter w:w="8" w:type="dxa"/>
          <w:trHeight w:val="574"/>
        </w:trPr>
        <w:tc>
          <w:tcPr>
            <w:tcW w:w="1706" w:type="dxa"/>
            <w:vMerge/>
            <w:shd w:val="clear" w:color="auto" w:fill="DDD9C3" w:themeFill="background2" w:themeFillShade="E6"/>
          </w:tcPr>
          <w:p w14:paraId="3823BD1C" w14:textId="77777777" w:rsidR="00B21BF2" w:rsidRPr="00AF26E1" w:rsidRDefault="00B21BF2" w:rsidP="00F60FB0">
            <w:pPr>
              <w:pStyle w:val="Heading2"/>
              <w:outlineLvl w:val="1"/>
              <w:rPr>
                <w:rFonts w:ascii="Sylfaen" w:hAnsi="Sylfaen"/>
                <w:b/>
                <w:color w:val="000000" w:themeColor="text1"/>
                <w:sz w:val="20"/>
                <w:szCs w:val="20"/>
              </w:rPr>
            </w:pPr>
          </w:p>
        </w:tc>
        <w:tc>
          <w:tcPr>
            <w:tcW w:w="1498" w:type="dxa"/>
            <w:shd w:val="clear" w:color="auto" w:fill="FABF8F" w:themeFill="accent6" w:themeFillTint="99"/>
          </w:tcPr>
          <w:p w14:paraId="4E1A9DDC" w14:textId="77777777" w:rsidR="00B21BF2" w:rsidRPr="00AF26E1" w:rsidRDefault="00B21BF2" w:rsidP="00F60FB0">
            <w:pPr>
              <w:pStyle w:val="Heading2"/>
              <w:jc w:val="both"/>
              <w:outlineLvl w:val="1"/>
              <w:rPr>
                <w:rFonts w:ascii="Sylfaen" w:hAnsi="Sylfaen"/>
                <w:b/>
                <w:color w:val="000000" w:themeColor="text1"/>
                <w:sz w:val="20"/>
                <w:szCs w:val="20"/>
                <w:lang w:val="ka-GE"/>
              </w:rPr>
            </w:pPr>
            <w:bookmarkStart w:id="141" w:name="_Toc37078369"/>
            <w:bookmarkStart w:id="142" w:name="_Toc37687466"/>
            <w:r w:rsidRPr="00AF26E1">
              <w:rPr>
                <w:rFonts w:ascii="Sylfaen" w:hAnsi="Sylfaen"/>
                <w:b/>
                <w:color w:val="000000" w:themeColor="text1"/>
                <w:sz w:val="20"/>
                <w:szCs w:val="20"/>
                <w:lang w:val="ka-GE"/>
              </w:rPr>
              <w:t>სტატუსი</w:t>
            </w:r>
            <w:bookmarkEnd w:id="141"/>
            <w:bookmarkEnd w:id="142"/>
          </w:p>
        </w:tc>
        <w:tc>
          <w:tcPr>
            <w:tcW w:w="1661" w:type="dxa"/>
            <w:shd w:val="clear" w:color="auto" w:fill="FABF8F" w:themeFill="accent6" w:themeFillTint="99"/>
          </w:tcPr>
          <w:p w14:paraId="6E26CDB9" w14:textId="77777777" w:rsidR="00B21BF2" w:rsidRPr="00AF26E1" w:rsidRDefault="00B21BF2" w:rsidP="00F60FB0">
            <w:pPr>
              <w:pStyle w:val="Heading2"/>
              <w:jc w:val="both"/>
              <w:outlineLvl w:val="1"/>
              <w:rPr>
                <w:rFonts w:ascii="Sylfaen" w:hAnsi="Sylfaen"/>
                <w:b/>
                <w:color w:val="000000" w:themeColor="text1"/>
                <w:sz w:val="20"/>
                <w:szCs w:val="20"/>
                <w:lang w:val="ka-GE"/>
              </w:rPr>
            </w:pPr>
            <w:bookmarkStart w:id="143" w:name="_Toc37078370"/>
            <w:bookmarkStart w:id="144" w:name="_Toc37687467"/>
            <w:r w:rsidRPr="00AF26E1">
              <w:rPr>
                <w:rFonts w:ascii="Sylfaen" w:hAnsi="Sylfaen"/>
                <w:b/>
                <w:color w:val="000000" w:themeColor="text1"/>
                <w:sz w:val="20"/>
                <w:szCs w:val="20"/>
                <w:lang w:val="ka-GE"/>
              </w:rPr>
              <w:t>განხორციელდა</w:t>
            </w:r>
            <w:bookmarkEnd w:id="143"/>
            <w:bookmarkEnd w:id="144"/>
          </w:p>
        </w:tc>
        <w:tc>
          <w:tcPr>
            <w:tcW w:w="1270" w:type="dxa"/>
            <w:gridSpan w:val="2"/>
            <w:shd w:val="clear" w:color="auto" w:fill="FABF8F" w:themeFill="accent6" w:themeFillTint="99"/>
          </w:tcPr>
          <w:p w14:paraId="61AF1303" w14:textId="77777777" w:rsidR="00B21BF2" w:rsidRPr="00AF26E1" w:rsidRDefault="00B21BF2" w:rsidP="00F60FB0">
            <w:pPr>
              <w:pStyle w:val="Heading2"/>
              <w:jc w:val="both"/>
              <w:outlineLvl w:val="1"/>
              <w:rPr>
                <w:rFonts w:ascii="Sylfaen" w:hAnsi="Sylfaen"/>
                <w:b/>
                <w:color w:val="000000" w:themeColor="text1"/>
                <w:sz w:val="20"/>
                <w:szCs w:val="20"/>
                <w:lang w:val="ka-GE"/>
              </w:rPr>
            </w:pPr>
            <w:bookmarkStart w:id="145" w:name="_Toc37078371"/>
            <w:bookmarkStart w:id="146" w:name="_Toc37687468"/>
            <w:r w:rsidRPr="00AF26E1">
              <w:rPr>
                <w:rFonts w:ascii="Sylfaen" w:hAnsi="Sylfaen"/>
                <w:b/>
                <w:color w:val="000000" w:themeColor="text1"/>
                <w:sz w:val="20"/>
                <w:szCs w:val="20"/>
                <w:lang w:val="ka-GE"/>
              </w:rPr>
              <w:t>მიმდინარე - მეტწილად შესრულდა</w:t>
            </w:r>
            <w:bookmarkEnd w:id="145"/>
            <w:bookmarkEnd w:id="146"/>
          </w:p>
        </w:tc>
        <w:tc>
          <w:tcPr>
            <w:tcW w:w="1491" w:type="dxa"/>
            <w:shd w:val="clear" w:color="auto" w:fill="FABF8F" w:themeFill="accent6" w:themeFillTint="99"/>
          </w:tcPr>
          <w:p w14:paraId="14794E02" w14:textId="77777777" w:rsidR="00B21BF2" w:rsidRPr="00AF26E1" w:rsidRDefault="00B21BF2" w:rsidP="00F60FB0">
            <w:pPr>
              <w:pStyle w:val="Heading2"/>
              <w:jc w:val="both"/>
              <w:outlineLvl w:val="1"/>
              <w:rPr>
                <w:rFonts w:ascii="Sylfaen" w:hAnsi="Sylfaen"/>
                <w:b/>
                <w:color w:val="000000" w:themeColor="text1"/>
                <w:sz w:val="20"/>
                <w:szCs w:val="20"/>
                <w:lang w:val="ka-GE"/>
              </w:rPr>
            </w:pPr>
            <w:bookmarkStart w:id="147" w:name="_Toc37078372"/>
            <w:bookmarkStart w:id="148" w:name="_Toc37687469"/>
            <w:r w:rsidRPr="00AF26E1">
              <w:rPr>
                <w:rFonts w:ascii="Sylfaen" w:hAnsi="Sylfaen"/>
                <w:b/>
                <w:color w:val="000000" w:themeColor="text1"/>
                <w:sz w:val="20"/>
                <w:szCs w:val="20"/>
                <w:lang w:val="ka-GE"/>
              </w:rPr>
              <w:t>მიმდინარე -ნაწილობრივ შესრულდა</w:t>
            </w:r>
            <w:bookmarkEnd w:id="147"/>
            <w:bookmarkEnd w:id="148"/>
          </w:p>
        </w:tc>
        <w:tc>
          <w:tcPr>
            <w:tcW w:w="2136" w:type="dxa"/>
            <w:shd w:val="clear" w:color="auto" w:fill="FABF8F" w:themeFill="accent6" w:themeFillTint="99"/>
          </w:tcPr>
          <w:p w14:paraId="0CB25621" w14:textId="77777777" w:rsidR="00B21BF2" w:rsidRPr="00AF26E1" w:rsidRDefault="00B21BF2" w:rsidP="00F60FB0">
            <w:pPr>
              <w:pStyle w:val="Heading2"/>
              <w:jc w:val="both"/>
              <w:outlineLvl w:val="1"/>
              <w:rPr>
                <w:rFonts w:ascii="Sylfaen" w:hAnsi="Sylfaen"/>
                <w:b/>
                <w:color w:val="000000" w:themeColor="text1"/>
                <w:sz w:val="20"/>
                <w:szCs w:val="20"/>
                <w:lang w:val="ka-GE"/>
              </w:rPr>
            </w:pPr>
            <w:bookmarkStart w:id="149" w:name="_Toc37078373"/>
            <w:bookmarkStart w:id="150" w:name="_Toc37687470"/>
            <w:r w:rsidRPr="00AF26E1">
              <w:rPr>
                <w:rFonts w:ascii="Sylfaen" w:hAnsi="Sylfaen"/>
                <w:b/>
                <w:color w:val="000000" w:themeColor="text1"/>
                <w:sz w:val="20"/>
                <w:szCs w:val="20"/>
                <w:lang w:val="ka-GE"/>
              </w:rPr>
              <w:t>არ დაწყებულა/გაუქმდა</w:t>
            </w:r>
            <w:bookmarkEnd w:id="149"/>
            <w:bookmarkEnd w:id="150"/>
          </w:p>
        </w:tc>
      </w:tr>
      <w:tr w:rsidR="00B21BF2" w:rsidRPr="00AF26E1" w14:paraId="7CEC5F38" w14:textId="77777777" w:rsidTr="00B21BF2">
        <w:trPr>
          <w:gridAfter w:val="1"/>
          <w:wAfter w:w="8" w:type="dxa"/>
          <w:trHeight w:val="574"/>
        </w:trPr>
        <w:tc>
          <w:tcPr>
            <w:tcW w:w="1706" w:type="dxa"/>
            <w:vMerge/>
            <w:shd w:val="clear" w:color="auto" w:fill="DDD9C3" w:themeFill="background2" w:themeFillShade="E6"/>
          </w:tcPr>
          <w:p w14:paraId="5E0435CF" w14:textId="77777777" w:rsidR="00B21BF2" w:rsidRPr="00AF26E1" w:rsidRDefault="00B21BF2" w:rsidP="00F60FB0">
            <w:pPr>
              <w:pStyle w:val="Heading2"/>
              <w:outlineLvl w:val="1"/>
              <w:rPr>
                <w:rFonts w:ascii="Sylfaen" w:hAnsi="Sylfaen"/>
                <w:b/>
                <w:color w:val="000000" w:themeColor="text1"/>
                <w:sz w:val="20"/>
                <w:szCs w:val="20"/>
              </w:rPr>
            </w:pPr>
          </w:p>
        </w:tc>
        <w:tc>
          <w:tcPr>
            <w:tcW w:w="1498" w:type="dxa"/>
            <w:shd w:val="clear" w:color="auto" w:fill="FFFFFF" w:themeFill="background1"/>
          </w:tcPr>
          <w:p w14:paraId="62913A69" w14:textId="77777777" w:rsidR="00B21BF2" w:rsidRPr="00AF26E1" w:rsidRDefault="00B21BF2" w:rsidP="00F60FB0">
            <w:pPr>
              <w:pStyle w:val="Heading2"/>
              <w:outlineLvl w:val="1"/>
              <w:rPr>
                <w:rFonts w:ascii="Sylfaen" w:hAnsi="Sylfaen"/>
                <w:b/>
                <w:color w:val="000000" w:themeColor="text1"/>
                <w:sz w:val="20"/>
                <w:szCs w:val="20"/>
              </w:rPr>
            </w:pPr>
          </w:p>
        </w:tc>
        <w:tc>
          <w:tcPr>
            <w:tcW w:w="1661" w:type="dxa"/>
            <w:shd w:val="clear" w:color="auto" w:fill="FFFFFF" w:themeFill="background1"/>
          </w:tcPr>
          <w:p w14:paraId="787AC3C7" w14:textId="77777777" w:rsidR="00B21BF2" w:rsidRPr="00AF26E1" w:rsidRDefault="00B21BF2" w:rsidP="00F60FB0">
            <w:pPr>
              <w:pStyle w:val="Heading2"/>
              <w:jc w:val="both"/>
              <w:outlineLvl w:val="1"/>
              <w:rPr>
                <w:rFonts w:ascii="Sylfaen" w:hAnsi="Sylfaen"/>
                <w:b/>
                <w:color w:val="000000" w:themeColor="text1"/>
                <w:sz w:val="20"/>
                <w:szCs w:val="20"/>
                <w:lang w:val="ka-GE"/>
              </w:rPr>
            </w:pPr>
          </w:p>
        </w:tc>
        <w:tc>
          <w:tcPr>
            <w:tcW w:w="1270" w:type="dxa"/>
            <w:gridSpan w:val="2"/>
          </w:tcPr>
          <w:p w14:paraId="18B5B03E" w14:textId="77777777" w:rsidR="00B21BF2" w:rsidRPr="00AF26E1" w:rsidRDefault="00B21BF2" w:rsidP="00F60FB0">
            <w:pPr>
              <w:pStyle w:val="Heading2"/>
              <w:outlineLvl w:val="1"/>
              <w:rPr>
                <w:rFonts w:ascii="Sylfaen" w:hAnsi="Sylfaen"/>
                <w:b/>
                <w:color w:val="000000" w:themeColor="text1"/>
                <w:sz w:val="20"/>
                <w:szCs w:val="20"/>
                <w:lang w:val="ka-GE"/>
              </w:rPr>
            </w:pPr>
            <w:bookmarkStart w:id="151" w:name="_Toc37078374"/>
            <w:bookmarkStart w:id="152" w:name="_Toc37687471"/>
            <w:r w:rsidRPr="00AF26E1">
              <w:rPr>
                <w:rFonts w:ascii="Sylfaen" w:hAnsi="Sylfaen"/>
                <w:b/>
                <w:color w:val="000000" w:themeColor="text1"/>
                <w:sz w:val="20"/>
                <w:szCs w:val="20"/>
                <w:lang w:val="ka-GE"/>
              </w:rPr>
              <w:t>√</w:t>
            </w:r>
            <w:bookmarkEnd w:id="151"/>
            <w:bookmarkEnd w:id="152"/>
          </w:p>
        </w:tc>
        <w:tc>
          <w:tcPr>
            <w:tcW w:w="1491" w:type="dxa"/>
          </w:tcPr>
          <w:p w14:paraId="0D36F33F" w14:textId="77777777" w:rsidR="00B21BF2" w:rsidRPr="00AF26E1" w:rsidRDefault="00B21BF2" w:rsidP="00F60FB0">
            <w:pPr>
              <w:pStyle w:val="Heading2"/>
              <w:jc w:val="both"/>
              <w:outlineLvl w:val="1"/>
              <w:rPr>
                <w:rFonts w:ascii="Sylfaen" w:hAnsi="Sylfaen"/>
                <w:b/>
                <w:color w:val="000000" w:themeColor="text1"/>
                <w:sz w:val="20"/>
                <w:szCs w:val="20"/>
                <w:lang w:val="ka-GE"/>
              </w:rPr>
            </w:pPr>
          </w:p>
        </w:tc>
        <w:tc>
          <w:tcPr>
            <w:tcW w:w="2136" w:type="dxa"/>
          </w:tcPr>
          <w:p w14:paraId="101E7E9F" w14:textId="77777777" w:rsidR="00B21BF2" w:rsidRPr="00AF26E1" w:rsidRDefault="00B21BF2" w:rsidP="00F60FB0">
            <w:pPr>
              <w:pStyle w:val="Heading2"/>
              <w:outlineLvl w:val="1"/>
              <w:rPr>
                <w:rFonts w:ascii="Sylfaen" w:hAnsi="Sylfaen"/>
                <w:b/>
                <w:color w:val="000000" w:themeColor="text1"/>
                <w:sz w:val="20"/>
                <w:szCs w:val="20"/>
                <w:lang w:val="ka-GE"/>
              </w:rPr>
            </w:pPr>
          </w:p>
        </w:tc>
      </w:tr>
    </w:tbl>
    <w:p w14:paraId="130DCFCC" w14:textId="77777777" w:rsidR="00BC1527" w:rsidRPr="00AF26E1" w:rsidRDefault="00BC1527" w:rsidP="000C388C">
      <w:pPr>
        <w:jc w:val="both"/>
        <w:rPr>
          <w:rFonts w:ascii="Sylfaen" w:hAnsi="Sylfaen"/>
          <w:b/>
          <w:sz w:val="20"/>
          <w:szCs w:val="20"/>
          <w:lang w:val="ka-GE"/>
        </w:rPr>
      </w:pPr>
    </w:p>
    <w:p w14:paraId="13E980AE" w14:textId="77777777" w:rsidR="00967FDA" w:rsidRPr="0013104F" w:rsidRDefault="00967FDA" w:rsidP="00F971B3">
      <w:pPr>
        <w:pStyle w:val="Heading2"/>
        <w:jc w:val="both"/>
        <w:rPr>
          <w:rFonts w:ascii="Sylfaen" w:hAnsi="Sylfaen" w:cs="Sylfaen"/>
          <w:b/>
          <w:i/>
          <w:color w:val="000000" w:themeColor="text1"/>
          <w:sz w:val="24"/>
          <w:szCs w:val="24"/>
          <w:lang w:val="ka-GE"/>
        </w:rPr>
      </w:pPr>
      <w:bookmarkStart w:id="153" w:name="_Toc37687472"/>
      <w:r w:rsidRPr="0013104F">
        <w:rPr>
          <w:rFonts w:ascii="Sylfaen" w:hAnsi="Sylfaen" w:cs="Sylfaen"/>
          <w:b/>
          <w:i/>
          <w:color w:val="000000" w:themeColor="text1"/>
          <w:sz w:val="24"/>
          <w:szCs w:val="24"/>
          <w:lang w:val="ka-GE"/>
        </w:rPr>
        <w:t>აქტივობა</w:t>
      </w:r>
      <w:r w:rsidR="002E0ECD">
        <w:rPr>
          <w:rFonts w:ascii="Sylfaen" w:hAnsi="Sylfaen" w:cs="Sylfaen"/>
          <w:b/>
          <w:i/>
          <w:color w:val="000000" w:themeColor="text1"/>
          <w:sz w:val="24"/>
          <w:szCs w:val="24"/>
        </w:rPr>
        <w:t xml:space="preserve"> </w:t>
      </w:r>
      <w:r w:rsidRPr="0013104F">
        <w:rPr>
          <w:rFonts w:ascii="Sylfaen" w:hAnsi="Sylfaen" w:cs="Sylfaen"/>
          <w:b/>
          <w:i/>
          <w:color w:val="000000" w:themeColor="text1"/>
          <w:sz w:val="24"/>
          <w:szCs w:val="24"/>
          <w:lang w:val="ka-GE"/>
        </w:rPr>
        <w:t xml:space="preserve">6.4 </w:t>
      </w:r>
      <w:r w:rsidR="002E0ECD">
        <w:rPr>
          <w:rFonts w:ascii="Sylfaen" w:hAnsi="Sylfaen" w:cs="Sylfaen"/>
          <w:b/>
          <w:i/>
          <w:color w:val="000000" w:themeColor="text1"/>
          <w:sz w:val="24"/>
          <w:szCs w:val="24"/>
        </w:rPr>
        <w:t xml:space="preserve"> </w:t>
      </w:r>
      <w:r w:rsidRPr="0013104F">
        <w:rPr>
          <w:rFonts w:ascii="Sylfaen" w:hAnsi="Sylfaen" w:cs="Sylfaen"/>
          <w:b/>
          <w:i/>
          <w:color w:val="000000" w:themeColor="text1"/>
          <w:sz w:val="24"/>
          <w:szCs w:val="24"/>
          <w:lang w:val="ka-GE"/>
        </w:rPr>
        <w:t xml:space="preserve">ბრიტანეთის საჭოს შემოქმედებითი ნაპერწკლის საგრანტო პროგრამის </w:t>
      </w:r>
      <w:r w:rsidRPr="002E0ECD">
        <w:rPr>
          <w:rFonts w:ascii="Sylfaen" w:hAnsi="Sylfaen" w:cs="Sylfaen"/>
          <w:b/>
          <w:i/>
          <w:color w:val="000000" w:themeColor="text1"/>
          <w:sz w:val="24"/>
          <w:szCs w:val="24"/>
          <w:lang w:val="ka-GE"/>
        </w:rPr>
        <w:t xml:space="preserve">ფარგლებში, საინკუბაციო პროგრამის საპილოტე ვერსიის შემუშავება და ამოქმედება, </w:t>
      </w:r>
      <w:r w:rsidR="0030010F" w:rsidRPr="002E0ECD">
        <w:rPr>
          <w:rFonts w:ascii="Sylfaen" w:hAnsi="Sylfaen" w:cs="Sylfaen"/>
          <w:b/>
          <w:i/>
          <w:color w:val="000000" w:themeColor="text1"/>
          <w:sz w:val="24"/>
          <w:szCs w:val="24"/>
          <w:lang w:val="ka-GE"/>
        </w:rPr>
        <w:t xml:space="preserve">სსიპ - </w:t>
      </w:r>
      <w:r w:rsidRPr="002E0ECD">
        <w:rPr>
          <w:rFonts w:ascii="Sylfaen" w:hAnsi="Sylfaen" w:cs="Sylfaen"/>
          <w:b/>
          <w:i/>
          <w:color w:val="000000" w:themeColor="text1"/>
          <w:sz w:val="24"/>
          <w:szCs w:val="24"/>
          <w:lang w:val="ka-GE"/>
        </w:rPr>
        <w:t>თბილისის სახელმწიფო სამხატვრო აკადემიის მედი</w:t>
      </w:r>
      <w:r w:rsidR="00873F3B" w:rsidRPr="002E0ECD">
        <w:rPr>
          <w:rFonts w:ascii="Sylfaen" w:hAnsi="Sylfaen" w:cs="Sylfaen"/>
          <w:b/>
          <w:i/>
          <w:color w:val="000000" w:themeColor="text1"/>
          <w:sz w:val="24"/>
          <w:szCs w:val="24"/>
          <w:lang w:val="ka-GE"/>
        </w:rPr>
        <w:t>ა</w:t>
      </w:r>
      <w:r w:rsidRPr="002E0ECD">
        <w:rPr>
          <w:rFonts w:ascii="Sylfaen" w:hAnsi="Sylfaen" w:cs="Sylfaen"/>
          <w:b/>
          <w:i/>
          <w:color w:val="000000" w:themeColor="text1"/>
          <w:sz w:val="24"/>
          <w:szCs w:val="24"/>
          <w:lang w:val="ka-GE"/>
        </w:rPr>
        <w:t>ხელოვნების ფაკულტეტის ბაზაზე</w:t>
      </w:r>
      <w:bookmarkEnd w:id="153"/>
    </w:p>
    <w:p w14:paraId="7FFA5631" w14:textId="77777777" w:rsidR="00967FDA" w:rsidRPr="0013104F" w:rsidRDefault="00967FDA" w:rsidP="000C388C">
      <w:pPr>
        <w:jc w:val="both"/>
        <w:rPr>
          <w:rFonts w:ascii="Sylfaen" w:hAnsi="Sylfaen"/>
          <w:i/>
          <w:lang w:val="ka-GE"/>
        </w:rPr>
      </w:pPr>
      <w:r w:rsidRPr="0013104F">
        <w:rPr>
          <w:rFonts w:ascii="Sylfaen" w:hAnsi="Sylfaen"/>
          <w:i/>
          <w:lang w:val="ka-GE"/>
        </w:rPr>
        <w:t>შესრულების ინდიკატორი: ინკუბატორის კონცეფცია და სამოქმედო გეგმა, გამართული ღონისძიებების რაოდენობა, ღონისძიებებში ჩართულ პირთა რაოდენობა</w:t>
      </w:r>
    </w:p>
    <w:p w14:paraId="41C9A4D7" w14:textId="77777777" w:rsidR="009732E8" w:rsidRPr="0013104F" w:rsidRDefault="009732E8" w:rsidP="000C388C">
      <w:pPr>
        <w:jc w:val="both"/>
        <w:rPr>
          <w:rFonts w:ascii="Sylfaen" w:hAnsi="Sylfaen"/>
          <w:lang w:val="ka-GE"/>
        </w:rPr>
      </w:pPr>
      <w:r w:rsidRPr="0013104F">
        <w:rPr>
          <w:rFonts w:ascii="Sylfaen" w:hAnsi="Sylfaen"/>
          <w:lang w:val="ka-GE"/>
        </w:rPr>
        <w:t>ბრიტანეთის საბჭოს საგრანტო პროგრამის „შემოქმედებითი ნაპერწკლის“ ფარგლებში</w:t>
      </w:r>
      <w:r w:rsidR="00E126EC" w:rsidRPr="0013104F">
        <w:rPr>
          <w:rFonts w:ascii="Sylfaen" w:hAnsi="Sylfaen"/>
          <w:lang w:val="ka-GE"/>
        </w:rPr>
        <w:t>,</w:t>
      </w:r>
      <w:r w:rsidRPr="0013104F">
        <w:rPr>
          <w:rFonts w:ascii="Sylfaen" w:hAnsi="Sylfaen"/>
          <w:lang w:val="ka-GE"/>
        </w:rPr>
        <w:t xml:space="preserve"> შემუშავდა</w:t>
      </w:r>
      <w:r w:rsidR="00B1754C">
        <w:rPr>
          <w:rFonts w:ascii="Sylfaen" w:hAnsi="Sylfaen"/>
          <w:lang w:val="ka-GE"/>
        </w:rPr>
        <w:t xml:space="preserve"> </w:t>
      </w:r>
      <w:r w:rsidR="003B350E" w:rsidRPr="0013104F">
        <w:rPr>
          <w:rFonts w:ascii="Sylfaen" w:hAnsi="Sylfaen"/>
          <w:lang w:val="ka-GE"/>
        </w:rPr>
        <w:t xml:space="preserve">სსიპ </w:t>
      </w:r>
      <w:r w:rsidR="00B1754C">
        <w:rPr>
          <w:rFonts w:ascii="Sylfaen" w:hAnsi="Sylfaen"/>
          <w:lang w:val="ka-GE"/>
        </w:rPr>
        <w:t xml:space="preserve">- </w:t>
      </w:r>
      <w:r w:rsidR="003B350E" w:rsidRPr="0013104F">
        <w:rPr>
          <w:rFonts w:ascii="Sylfaen" w:hAnsi="Sylfaen"/>
          <w:lang w:val="ka-GE"/>
        </w:rPr>
        <w:t xml:space="preserve">თბილისის აპოლონ ქუთათელაძის სახელობის სახელმწიფო სამხატვრო </w:t>
      </w:r>
      <w:r w:rsidR="007F6238" w:rsidRPr="0013104F">
        <w:rPr>
          <w:rFonts w:ascii="Sylfaen" w:hAnsi="Sylfaen"/>
          <w:lang w:val="ka-GE"/>
        </w:rPr>
        <w:t xml:space="preserve">აკადემიის </w:t>
      </w:r>
      <w:r w:rsidRPr="0013104F">
        <w:rPr>
          <w:rFonts w:ascii="Sylfaen" w:hAnsi="Sylfaen"/>
          <w:lang w:val="ka-GE"/>
        </w:rPr>
        <w:t>ბაზაზე ბიზნეს</w:t>
      </w:r>
      <w:r w:rsidR="00B1754C">
        <w:rPr>
          <w:rFonts w:ascii="Sylfaen" w:hAnsi="Sylfaen"/>
          <w:lang w:val="ka-GE"/>
        </w:rPr>
        <w:t>-</w:t>
      </w:r>
      <w:r w:rsidRPr="0013104F">
        <w:rPr>
          <w:rFonts w:ascii="Sylfaen" w:hAnsi="Sylfaen"/>
          <w:lang w:val="ka-GE"/>
        </w:rPr>
        <w:t>ინკუბატორის</w:t>
      </w:r>
      <w:r w:rsidR="00B1754C">
        <w:rPr>
          <w:rFonts w:ascii="Sylfaen" w:hAnsi="Sylfaen"/>
          <w:lang w:val="ka-GE"/>
        </w:rPr>
        <w:t xml:space="preserve"> </w:t>
      </w:r>
      <w:r w:rsidRPr="0013104F">
        <w:rPr>
          <w:rFonts w:ascii="Sylfaen" w:hAnsi="Sylfaen"/>
          <w:lang w:val="ka-GE"/>
        </w:rPr>
        <w:t xml:space="preserve">საპილოტე სამუშაო დოკუმენტი. 2020 წლიდან იგეგმება პროგრამის სატესტო ვერსიის გაშვება. </w:t>
      </w:r>
    </w:p>
    <w:tbl>
      <w:tblPr>
        <w:tblStyle w:val="TableGrid"/>
        <w:tblW w:w="9770" w:type="dxa"/>
        <w:tblLook w:val="04A0" w:firstRow="1" w:lastRow="0" w:firstColumn="1" w:lastColumn="0" w:noHBand="0" w:noVBand="1"/>
      </w:tblPr>
      <w:tblGrid>
        <w:gridCol w:w="1706"/>
        <w:gridCol w:w="1498"/>
        <w:gridCol w:w="1661"/>
        <w:gridCol w:w="1270"/>
        <w:gridCol w:w="1491"/>
        <w:gridCol w:w="2136"/>
        <w:gridCol w:w="8"/>
      </w:tblGrid>
      <w:tr w:rsidR="00DA1D85" w:rsidRPr="0013104F" w14:paraId="466D63A8" w14:textId="77777777" w:rsidTr="007A17C2">
        <w:tc>
          <w:tcPr>
            <w:tcW w:w="9770" w:type="dxa"/>
            <w:gridSpan w:val="7"/>
            <w:shd w:val="clear" w:color="auto" w:fill="0070C0"/>
          </w:tcPr>
          <w:p w14:paraId="6FC59C80" w14:textId="77777777" w:rsidR="00DA1D85" w:rsidRPr="00B41712" w:rsidRDefault="00DA1D85" w:rsidP="00B41712">
            <w:pPr>
              <w:keepNext/>
              <w:keepLines/>
              <w:spacing w:before="480"/>
              <w:jc w:val="center"/>
              <w:outlineLvl w:val="0"/>
              <w:rPr>
                <w:rFonts w:ascii="Sylfaen" w:eastAsiaTheme="majorEastAsia" w:hAnsi="Sylfaen" w:cstheme="majorBidi"/>
                <w:b/>
                <w:bCs/>
                <w:color w:val="FFFFFF" w:themeColor="background1"/>
                <w:sz w:val="20"/>
                <w:szCs w:val="20"/>
                <w:lang w:val="ka-GE"/>
              </w:rPr>
            </w:pPr>
            <w:bookmarkStart w:id="154" w:name="_Toc37687473"/>
            <w:r w:rsidRPr="00B41712">
              <w:rPr>
                <w:rFonts w:ascii="Sylfaen" w:eastAsiaTheme="majorEastAsia" w:hAnsi="Sylfaen" w:cstheme="majorBidi"/>
                <w:b/>
                <w:bCs/>
                <w:color w:val="FFFFFF" w:themeColor="background1"/>
                <w:sz w:val="20"/>
                <w:szCs w:val="20"/>
                <w:lang w:val="ka-GE"/>
              </w:rPr>
              <w:t>ამოცანა  6. მეწარმეობის სწავლების თანამედროვე ინოვაციური მიდგომებით წახალისება</w:t>
            </w:r>
            <w:bookmarkEnd w:id="154"/>
          </w:p>
          <w:p w14:paraId="0B11D6E2" w14:textId="77777777" w:rsidR="00DA1D85" w:rsidRPr="00B41712" w:rsidRDefault="00DA1D85" w:rsidP="00FC4C14">
            <w:pPr>
              <w:spacing w:after="120" w:line="276" w:lineRule="auto"/>
              <w:jc w:val="both"/>
              <w:rPr>
                <w:rFonts w:ascii="Sylfaen" w:hAnsi="Sylfaen"/>
                <w:b/>
                <w:color w:val="FF0000"/>
                <w:sz w:val="20"/>
                <w:szCs w:val="20"/>
              </w:rPr>
            </w:pPr>
          </w:p>
        </w:tc>
      </w:tr>
      <w:tr w:rsidR="00DA1D85" w:rsidRPr="0013104F" w14:paraId="175B5FE9" w14:textId="77777777" w:rsidTr="00A92E2F">
        <w:tc>
          <w:tcPr>
            <w:tcW w:w="3204" w:type="dxa"/>
            <w:gridSpan w:val="2"/>
          </w:tcPr>
          <w:p w14:paraId="6D950FC7" w14:textId="77777777" w:rsidR="00DA1D85" w:rsidRPr="00B41712" w:rsidRDefault="00DA1D85" w:rsidP="00FC4C14">
            <w:pPr>
              <w:spacing w:after="120" w:line="276" w:lineRule="auto"/>
              <w:jc w:val="both"/>
              <w:rPr>
                <w:rFonts w:ascii="Sylfaen" w:hAnsi="Sylfaen"/>
                <w:b/>
                <w:color w:val="000000" w:themeColor="text1"/>
                <w:sz w:val="20"/>
                <w:szCs w:val="20"/>
              </w:rPr>
            </w:pPr>
            <w:proofErr w:type="spellStart"/>
            <w:r w:rsidRPr="00B41712">
              <w:rPr>
                <w:rFonts w:ascii="Sylfaen" w:hAnsi="Sylfaen"/>
                <w:b/>
                <w:color w:val="000000" w:themeColor="text1"/>
                <w:sz w:val="20"/>
                <w:szCs w:val="20"/>
              </w:rPr>
              <w:t>აქტივობის</w:t>
            </w:r>
            <w:proofErr w:type="spellEnd"/>
            <w:r w:rsidRPr="00B41712">
              <w:rPr>
                <w:rFonts w:ascii="Sylfaen" w:hAnsi="Sylfaen"/>
                <w:b/>
                <w:color w:val="000000" w:themeColor="text1"/>
                <w:sz w:val="20"/>
                <w:szCs w:val="20"/>
              </w:rPr>
              <w:t xml:space="preserve"> </w:t>
            </w:r>
            <w:proofErr w:type="spellStart"/>
            <w:r w:rsidRPr="00B41712">
              <w:rPr>
                <w:rFonts w:ascii="Sylfaen" w:hAnsi="Sylfaen"/>
                <w:b/>
                <w:color w:val="000000" w:themeColor="text1"/>
                <w:sz w:val="20"/>
                <w:szCs w:val="20"/>
              </w:rPr>
              <w:t>ნომერი</w:t>
            </w:r>
            <w:proofErr w:type="spellEnd"/>
            <w:r w:rsidRPr="00B41712">
              <w:rPr>
                <w:rFonts w:ascii="Sylfaen" w:hAnsi="Sylfaen"/>
                <w:b/>
                <w:color w:val="000000" w:themeColor="text1"/>
                <w:sz w:val="20"/>
                <w:szCs w:val="20"/>
              </w:rPr>
              <w:t xml:space="preserve"> </w:t>
            </w:r>
            <w:proofErr w:type="spellStart"/>
            <w:r w:rsidRPr="00B41712">
              <w:rPr>
                <w:rFonts w:ascii="Sylfaen" w:hAnsi="Sylfaen"/>
                <w:b/>
                <w:color w:val="000000" w:themeColor="text1"/>
                <w:sz w:val="20"/>
                <w:szCs w:val="20"/>
              </w:rPr>
              <w:t>და</w:t>
            </w:r>
            <w:proofErr w:type="spellEnd"/>
            <w:r w:rsidRPr="00B41712">
              <w:rPr>
                <w:rFonts w:ascii="Sylfaen" w:hAnsi="Sylfaen"/>
                <w:b/>
                <w:color w:val="000000" w:themeColor="text1"/>
                <w:sz w:val="20"/>
                <w:szCs w:val="20"/>
              </w:rPr>
              <w:t xml:space="preserve"> </w:t>
            </w:r>
            <w:proofErr w:type="spellStart"/>
            <w:r w:rsidRPr="00B41712">
              <w:rPr>
                <w:rFonts w:ascii="Sylfaen" w:hAnsi="Sylfaen"/>
                <w:b/>
                <w:color w:val="000000" w:themeColor="text1"/>
                <w:sz w:val="20"/>
                <w:szCs w:val="20"/>
              </w:rPr>
              <w:t>სახელწოდება</w:t>
            </w:r>
            <w:proofErr w:type="spellEnd"/>
            <w:r w:rsidRPr="00B41712">
              <w:rPr>
                <w:rFonts w:ascii="Sylfaen" w:hAnsi="Sylfaen"/>
                <w:b/>
                <w:color w:val="000000" w:themeColor="text1"/>
                <w:sz w:val="20"/>
                <w:szCs w:val="20"/>
              </w:rPr>
              <w:t>:</w:t>
            </w:r>
          </w:p>
        </w:tc>
        <w:tc>
          <w:tcPr>
            <w:tcW w:w="6566" w:type="dxa"/>
            <w:gridSpan w:val="5"/>
          </w:tcPr>
          <w:p w14:paraId="0A8B26C7" w14:textId="77777777" w:rsidR="00DA1D85" w:rsidRPr="00B41712" w:rsidRDefault="00DA1D85" w:rsidP="00FC4C14">
            <w:pPr>
              <w:autoSpaceDE w:val="0"/>
              <w:autoSpaceDN w:val="0"/>
              <w:adjustRightInd w:val="0"/>
              <w:spacing w:after="200" w:line="276" w:lineRule="auto"/>
              <w:jc w:val="both"/>
              <w:rPr>
                <w:rFonts w:ascii="Sylfaen" w:hAnsi="Sylfaen" w:cs="Sylfaen"/>
                <w:color w:val="000000" w:themeColor="text1"/>
                <w:sz w:val="20"/>
                <w:szCs w:val="20"/>
              </w:rPr>
            </w:pPr>
            <w:proofErr w:type="spellStart"/>
            <w:r w:rsidRPr="00B41712">
              <w:rPr>
                <w:rFonts w:ascii="Sylfaen" w:hAnsi="Sylfaen"/>
                <w:sz w:val="20"/>
                <w:szCs w:val="20"/>
              </w:rPr>
              <w:t>აქტივობა</w:t>
            </w:r>
            <w:proofErr w:type="spellEnd"/>
            <w:r w:rsidRPr="00B41712">
              <w:rPr>
                <w:rFonts w:ascii="Sylfaen" w:hAnsi="Sylfaen"/>
                <w:sz w:val="20"/>
                <w:szCs w:val="20"/>
              </w:rPr>
              <w:t xml:space="preserve"> 6.4 </w:t>
            </w:r>
            <w:proofErr w:type="spellStart"/>
            <w:r w:rsidRPr="00B41712">
              <w:rPr>
                <w:rFonts w:ascii="Sylfaen" w:hAnsi="Sylfaen"/>
                <w:sz w:val="20"/>
                <w:szCs w:val="20"/>
              </w:rPr>
              <w:t>ბრიტანეთის</w:t>
            </w:r>
            <w:proofErr w:type="spellEnd"/>
            <w:r w:rsidRPr="00B41712">
              <w:rPr>
                <w:rFonts w:ascii="Sylfaen" w:hAnsi="Sylfaen"/>
                <w:sz w:val="20"/>
                <w:szCs w:val="20"/>
              </w:rPr>
              <w:t xml:space="preserve"> </w:t>
            </w:r>
            <w:proofErr w:type="spellStart"/>
            <w:r w:rsidRPr="00B41712">
              <w:rPr>
                <w:rFonts w:ascii="Sylfaen" w:hAnsi="Sylfaen"/>
                <w:sz w:val="20"/>
                <w:szCs w:val="20"/>
              </w:rPr>
              <w:t>საჭოს</w:t>
            </w:r>
            <w:proofErr w:type="spellEnd"/>
            <w:r w:rsidRPr="00B41712">
              <w:rPr>
                <w:rFonts w:ascii="Sylfaen" w:hAnsi="Sylfaen"/>
                <w:sz w:val="20"/>
                <w:szCs w:val="20"/>
              </w:rPr>
              <w:t xml:space="preserve"> </w:t>
            </w:r>
            <w:proofErr w:type="spellStart"/>
            <w:r w:rsidRPr="00B41712">
              <w:rPr>
                <w:rFonts w:ascii="Sylfaen" w:hAnsi="Sylfaen"/>
                <w:sz w:val="20"/>
                <w:szCs w:val="20"/>
              </w:rPr>
              <w:t>შემოქმედებითი</w:t>
            </w:r>
            <w:proofErr w:type="spellEnd"/>
            <w:r w:rsidRPr="00B41712">
              <w:rPr>
                <w:rFonts w:ascii="Sylfaen" w:hAnsi="Sylfaen"/>
                <w:sz w:val="20"/>
                <w:szCs w:val="20"/>
              </w:rPr>
              <w:t xml:space="preserve"> </w:t>
            </w:r>
            <w:proofErr w:type="spellStart"/>
            <w:r w:rsidRPr="00B41712">
              <w:rPr>
                <w:rFonts w:ascii="Sylfaen" w:hAnsi="Sylfaen"/>
                <w:sz w:val="20"/>
                <w:szCs w:val="20"/>
              </w:rPr>
              <w:t>ნაპერწკლის</w:t>
            </w:r>
            <w:proofErr w:type="spellEnd"/>
            <w:r w:rsidRPr="00B41712">
              <w:rPr>
                <w:rFonts w:ascii="Sylfaen" w:hAnsi="Sylfaen"/>
                <w:sz w:val="20"/>
                <w:szCs w:val="20"/>
              </w:rPr>
              <w:t xml:space="preserve"> </w:t>
            </w:r>
            <w:proofErr w:type="spellStart"/>
            <w:r w:rsidRPr="00B41712">
              <w:rPr>
                <w:rFonts w:ascii="Sylfaen" w:hAnsi="Sylfaen"/>
                <w:sz w:val="20"/>
                <w:szCs w:val="20"/>
              </w:rPr>
              <w:t>საგრანტო</w:t>
            </w:r>
            <w:proofErr w:type="spellEnd"/>
            <w:r w:rsidRPr="00B41712">
              <w:rPr>
                <w:rFonts w:ascii="Sylfaen" w:hAnsi="Sylfaen"/>
                <w:sz w:val="20"/>
                <w:szCs w:val="20"/>
              </w:rPr>
              <w:t xml:space="preserve"> </w:t>
            </w:r>
            <w:proofErr w:type="spellStart"/>
            <w:r w:rsidRPr="00B41712">
              <w:rPr>
                <w:rFonts w:ascii="Sylfaen" w:hAnsi="Sylfaen"/>
                <w:sz w:val="20"/>
                <w:szCs w:val="20"/>
              </w:rPr>
              <w:t>პროგრამის</w:t>
            </w:r>
            <w:proofErr w:type="spellEnd"/>
            <w:r w:rsidRPr="00B41712">
              <w:rPr>
                <w:rFonts w:ascii="Sylfaen" w:hAnsi="Sylfaen"/>
                <w:sz w:val="20"/>
                <w:szCs w:val="20"/>
              </w:rPr>
              <w:t xml:space="preserve"> </w:t>
            </w:r>
            <w:proofErr w:type="spellStart"/>
            <w:r w:rsidRPr="00B41712">
              <w:rPr>
                <w:rFonts w:ascii="Sylfaen" w:hAnsi="Sylfaen"/>
                <w:sz w:val="20"/>
                <w:szCs w:val="20"/>
              </w:rPr>
              <w:t>ფარგლებში</w:t>
            </w:r>
            <w:proofErr w:type="spellEnd"/>
            <w:r w:rsidRPr="00B41712">
              <w:rPr>
                <w:rFonts w:ascii="Sylfaen" w:hAnsi="Sylfaen"/>
                <w:sz w:val="20"/>
                <w:szCs w:val="20"/>
              </w:rPr>
              <w:t xml:space="preserve">, </w:t>
            </w:r>
            <w:proofErr w:type="spellStart"/>
            <w:r w:rsidRPr="00B41712">
              <w:rPr>
                <w:rFonts w:ascii="Sylfaen" w:hAnsi="Sylfaen"/>
                <w:sz w:val="20"/>
                <w:szCs w:val="20"/>
              </w:rPr>
              <w:t>საინკუბაციო</w:t>
            </w:r>
            <w:proofErr w:type="spellEnd"/>
            <w:r w:rsidRPr="00B41712">
              <w:rPr>
                <w:rFonts w:ascii="Sylfaen" w:hAnsi="Sylfaen"/>
                <w:sz w:val="20"/>
                <w:szCs w:val="20"/>
              </w:rPr>
              <w:t xml:space="preserve"> </w:t>
            </w:r>
            <w:proofErr w:type="spellStart"/>
            <w:r w:rsidRPr="00B41712">
              <w:rPr>
                <w:rFonts w:ascii="Sylfaen" w:hAnsi="Sylfaen"/>
                <w:sz w:val="20"/>
                <w:szCs w:val="20"/>
              </w:rPr>
              <w:t>პროგრამის</w:t>
            </w:r>
            <w:proofErr w:type="spellEnd"/>
            <w:r w:rsidRPr="00B41712">
              <w:rPr>
                <w:rFonts w:ascii="Sylfaen" w:hAnsi="Sylfaen"/>
                <w:sz w:val="20"/>
                <w:szCs w:val="20"/>
              </w:rPr>
              <w:t xml:space="preserve"> </w:t>
            </w:r>
            <w:proofErr w:type="spellStart"/>
            <w:r w:rsidRPr="00B41712">
              <w:rPr>
                <w:rFonts w:ascii="Sylfaen" w:hAnsi="Sylfaen"/>
                <w:sz w:val="20"/>
                <w:szCs w:val="20"/>
              </w:rPr>
              <w:t>საპილოტე</w:t>
            </w:r>
            <w:proofErr w:type="spellEnd"/>
            <w:r w:rsidRPr="00B41712">
              <w:rPr>
                <w:rFonts w:ascii="Sylfaen" w:hAnsi="Sylfaen"/>
                <w:sz w:val="20"/>
                <w:szCs w:val="20"/>
              </w:rPr>
              <w:t xml:space="preserve"> </w:t>
            </w:r>
            <w:proofErr w:type="spellStart"/>
            <w:r w:rsidRPr="00B41712">
              <w:rPr>
                <w:rFonts w:ascii="Sylfaen" w:hAnsi="Sylfaen"/>
                <w:sz w:val="20"/>
                <w:szCs w:val="20"/>
              </w:rPr>
              <w:t>ვერსიის</w:t>
            </w:r>
            <w:proofErr w:type="spellEnd"/>
            <w:r w:rsidRPr="00B41712">
              <w:rPr>
                <w:rFonts w:ascii="Sylfaen" w:hAnsi="Sylfaen"/>
                <w:sz w:val="20"/>
                <w:szCs w:val="20"/>
              </w:rPr>
              <w:t xml:space="preserve"> </w:t>
            </w:r>
            <w:proofErr w:type="spellStart"/>
            <w:r w:rsidRPr="00B41712">
              <w:rPr>
                <w:rFonts w:ascii="Sylfaen" w:hAnsi="Sylfaen"/>
                <w:sz w:val="20"/>
                <w:szCs w:val="20"/>
              </w:rPr>
              <w:t>შემუშავება</w:t>
            </w:r>
            <w:proofErr w:type="spellEnd"/>
            <w:r w:rsidRPr="00B41712">
              <w:rPr>
                <w:rFonts w:ascii="Sylfaen" w:hAnsi="Sylfaen"/>
                <w:sz w:val="20"/>
                <w:szCs w:val="20"/>
              </w:rPr>
              <w:t xml:space="preserve"> </w:t>
            </w:r>
            <w:proofErr w:type="spellStart"/>
            <w:r w:rsidRPr="00B41712">
              <w:rPr>
                <w:rFonts w:ascii="Sylfaen" w:hAnsi="Sylfaen"/>
                <w:sz w:val="20"/>
                <w:szCs w:val="20"/>
              </w:rPr>
              <w:t>და</w:t>
            </w:r>
            <w:proofErr w:type="spellEnd"/>
            <w:r w:rsidRPr="00B41712">
              <w:rPr>
                <w:rFonts w:ascii="Sylfaen" w:hAnsi="Sylfaen"/>
                <w:sz w:val="20"/>
                <w:szCs w:val="20"/>
              </w:rPr>
              <w:t xml:space="preserve"> </w:t>
            </w:r>
            <w:proofErr w:type="spellStart"/>
            <w:r w:rsidRPr="00B41712">
              <w:rPr>
                <w:rFonts w:ascii="Sylfaen" w:hAnsi="Sylfaen"/>
                <w:sz w:val="20"/>
                <w:szCs w:val="20"/>
              </w:rPr>
              <w:t>ამოქმედება</w:t>
            </w:r>
            <w:proofErr w:type="spellEnd"/>
            <w:r w:rsidRPr="00B41712">
              <w:rPr>
                <w:rFonts w:ascii="Sylfaen" w:hAnsi="Sylfaen"/>
                <w:sz w:val="20"/>
                <w:szCs w:val="20"/>
              </w:rPr>
              <w:t xml:space="preserve">, </w:t>
            </w:r>
            <w:proofErr w:type="spellStart"/>
            <w:r w:rsidRPr="00B41712">
              <w:rPr>
                <w:rFonts w:ascii="Sylfaen" w:hAnsi="Sylfaen"/>
                <w:sz w:val="20"/>
                <w:szCs w:val="20"/>
              </w:rPr>
              <w:t>თბილისის</w:t>
            </w:r>
            <w:proofErr w:type="spellEnd"/>
            <w:r w:rsidRPr="00B41712">
              <w:rPr>
                <w:rFonts w:ascii="Sylfaen" w:hAnsi="Sylfaen"/>
                <w:sz w:val="20"/>
                <w:szCs w:val="20"/>
              </w:rPr>
              <w:t xml:space="preserve"> </w:t>
            </w:r>
            <w:proofErr w:type="spellStart"/>
            <w:r w:rsidRPr="00B41712">
              <w:rPr>
                <w:rFonts w:ascii="Sylfaen" w:hAnsi="Sylfaen"/>
                <w:sz w:val="20"/>
                <w:szCs w:val="20"/>
              </w:rPr>
              <w:t>სახელმწიფო</w:t>
            </w:r>
            <w:proofErr w:type="spellEnd"/>
            <w:r w:rsidRPr="00B41712">
              <w:rPr>
                <w:rFonts w:ascii="Sylfaen" w:hAnsi="Sylfaen"/>
                <w:sz w:val="20"/>
                <w:szCs w:val="20"/>
              </w:rPr>
              <w:t xml:space="preserve"> </w:t>
            </w:r>
            <w:proofErr w:type="spellStart"/>
            <w:r w:rsidRPr="00B41712">
              <w:rPr>
                <w:rFonts w:ascii="Sylfaen" w:hAnsi="Sylfaen"/>
                <w:sz w:val="20"/>
                <w:szCs w:val="20"/>
              </w:rPr>
              <w:t>სამხატვრო</w:t>
            </w:r>
            <w:proofErr w:type="spellEnd"/>
            <w:r w:rsidRPr="00B41712">
              <w:rPr>
                <w:rFonts w:ascii="Sylfaen" w:hAnsi="Sylfaen"/>
                <w:sz w:val="20"/>
                <w:szCs w:val="20"/>
              </w:rPr>
              <w:t xml:space="preserve"> </w:t>
            </w:r>
            <w:proofErr w:type="spellStart"/>
            <w:r w:rsidRPr="00B41712">
              <w:rPr>
                <w:rFonts w:ascii="Sylfaen" w:hAnsi="Sylfaen"/>
                <w:sz w:val="20"/>
                <w:szCs w:val="20"/>
              </w:rPr>
              <w:t>აკადემიის</w:t>
            </w:r>
            <w:proofErr w:type="spellEnd"/>
            <w:r w:rsidRPr="00B41712">
              <w:rPr>
                <w:rFonts w:ascii="Sylfaen" w:hAnsi="Sylfaen"/>
                <w:sz w:val="20"/>
                <w:szCs w:val="20"/>
              </w:rPr>
              <w:t xml:space="preserve"> </w:t>
            </w:r>
            <w:proofErr w:type="spellStart"/>
            <w:r w:rsidRPr="00B41712">
              <w:rPr>
                <w:rFonts w:ascii="Sylfaen" w:hAnsi="Sylfaen"/>
                <w:sz w:val="20"/>
                <w:szCs w:val="20"/>
              </w:rPr>
              <w:t>მედიახელოვნების</w:t>
            </w:r>
            <w:proofErr w:type="spellEnd"/>
            <w:r w:rsidRPr="00B41712">
              <w:rPr>
                <w:rFonts w:ascii="Sylfaen" w:hAnsi="Sylfaen"/>
                <w:sz w:val="20"/>
                <w:szCs w:val="20"/>
              </w:rPr>
              <w:t xml:space="preserve"> </w:t>
            </w:r>
            <w:proofErr w:type="spellStart"/>
            <w:r w:rsidRPr="00B41712">
              <w:rPr>
                <w:rFonts w:ascii="Sylfaen" w:hAnsi="Sylfaen"/>
                <w:sz w:val="20"/>
                <w:szCs w:val="20"/>
              </w:rPr>
              <w:t>ფაკულტეტის</w:t>
            </w:r>
            <w:proofErr w:type="spellEnd"/>
            <w:r w:rsidRPr="00B41712">
              <w:rPr>
                <w:rFonts w:ascii="Sylfaen" w:hAnsi="Sylfaen"/>
                <w:sz w:val="20"/>
                <w:szCs w:val="20"/>
              </w:rPr>
              <w:t xml:space="preserve"> </w:t>
            </w:r>
            <w:proofErr w:type="spellStart"/>
            <w:r w:rsidRPr="00B41712">
              <w:rPr>
                <w:rFonts w:ascii="Sylfaen" w:hAnsi="Sylfaen"/>
                <w:sz w:val="20"/>
                <w:szCs w:val="20"/>
              </w:rPr>
              <w:t>ბაზაზე</w:t>
            </w:r>
            <w:proofErr w:type="spellEnd"/>
          </w:p>
        </w:tc>
      </w:tr>
      <w:tr w:rsidR="00DA1D85" w:rsidRPr="0013104F" w14:paraId="0211874D" w14:textId="77777777" w:rsidTr="00A92E2F">
        <w:tc>
          <w:tcPr>
            <w:tcW w:w="3204" w:type="dxa"/>
            <w:gridSpan w:val="2"/>
          </w:tcPr>
          <w:p w14:paraId="277B294A" w14:textId="77777777" w:rsidR="00DA1D85" w:rsidRPr="00B41712" w:rsidRDefault="00DA1D85" w:rsidP="00FC4C14">
            <w:pPr>
              <w:spacing w:after="120" w:line="276" w:lineRule="auto"/>
              <w:jc w:val="both"/>
              <w:rPr>
                <w:rFonts w:ascii="Sylfaen" w:hAnsi="Sylfaen"/>
                <w:b/>
                <w:color w:val="000000" w:themeColor="text1"/>
                <w:sz w:val="20"/>
                <w:szCs w:val="20"/>
              </w:rPr>
            </w:pPr>
            <w:proofErr w:type="spellStart"/>
            <w:r w:rsidRPr="00B41712">
              <w:rPr>
                <w:rFonts w:ascii="Sylfaen" w:hAnsi="Sylfaen"/>
                <w:b/>
                <w:color w:val="000000" w:themeColor="text1"/>
                <w:sz w:val="20"/>
                <w:szCs w:val="20"/>
              </w:rPr>
              <w:t>პასუხისმგებელი</w:t>
            </w:r>
            <w:proofErr w:type="spellEnd"/>
            <w:r w:rsidRPr="00B41712">
              <w:rPr>
                <w:rFonts w:ascii="Sylfaen" w:hAnsi="Sylfaen"/>
                <w:b/>
                <w:color w:val="000000" w:themeColor="text1"/>
                <w:sz w:val="20"/>
                <w:szCs w:val="20"/>
              </w:rPr>
              <w:t xml:space="preserve"> </w:t>
            </w:r>
            <w:proofErr w:type="spellStart"/>
            <w:r w:rsidRPr="00B41712">
              <w:rPr>
                <w:rFonts w:ascii="Sylfaen" w:hAnsi="Sylfaen"/>
                <w:b/>
                <w:color w:val="000000" w:themeColor="text1"/>
                <w:sz w:val="20"/>
                <w:szCs w:val="20"/>
              </w:rPr>
              <w:t>უწყება</w:t>
            </w:r>
            <w:proofErr w:type="spellEnd"/>
            <w:r w:rsidRPr="00B41712">
              <w:rPr>
                <w:rFonts w:ascii="Sylfaen" w:hAnsi="Sylfaen"/>
                <w:b/>
                <w:color w:val="000000" w:themeColor="text1"/>
                <w:sz w:val="20"/>
                <w:szCs w:val="20"/>
              </w:rPr>
              <w:t xml:space="preserve">: </w:t>
            </w:r>
          </w:p>
        </w:tc>
        <w:tc>
          <w:tcPr>
            <w:tcW w:w="6566" w:type="dxa"/>
            <w:gridSpan w:val="5"/>
          </w:tcPr>
          <w:p w14:paraId="71D574DC" w14:textId="77777777" w:rsidR="00DA1D85" w:rsidRDefault="00DA1D85" w:rsidP="00FC4C14">
            <w:pPr>
              <w:spacing w:after="200" w:line="276" w:lineRule="auto"/>
              <w:jc w:val="both"/>
              <w:rPr>
                <w:rFonts w:ascii="Sylfaen" w:hAnsi="Sylfaen" w:cs="Sylfaen"/>
                <w:color w:val="000000" w:themeColor="text1"/>
                <w:sz w:val="20"/>
                <w:szCs w:val="20"/>
              </w:rPr>
            </w:pPr>
            <w:proofErr w:type="spellStart"/>
            <w:r w:rsidRPr="00B41712">
              <w:rPr>
                <w:rFonts w:ascii="Sylfaen" w:hAnsi="Sylfaen" w:cs="Sylfaen"/>
                <w:color w:val="000000" w:themeColor="text1"/>
                <w:sz w:val="20"/>
                <w:szCs w:val="20"/>
              </w:rPr>
              <w:t>საქართველოს</w:t>
            </w:r>
            <w:proofErr w:type="spellEnd"/>
            <w:r w:rsidRPr="00B41712">
              <w:rPr>
                <w:rFonts w:ascii="Sylfaen" w:hAnsi="Sylfaen" w:cs="Sylfaen"/>
                <w:color w:val="000000" w:themeColor="text1"/>
                <w:sz w:val="20"/>
                <w:szCs w:val="20"/>
              </w:rPr>
              <w:t xml:space="preserve"> </w:t>
            </w:r>
            <w:proofErr w:type="spellStart"/>
            <w:r w:rsidRPr="00B41712">
              <w:rPr>
                <w:rFonts w:ascii="Sylfaen" w:hAnsi="Sylfaen" w:cs="Sylfaen"/>
                <w:color w:val="000000" w:themeColor="text1"/>
                <w:sz w:val="20"/>
                <w:szCs w:val="20"/>
              </w:rPr>
              <w:t>განათლების</w:t>
            </w:r>
            <w:proofErr w:type="spellEnd"/>
            <w:r w:rsidRPr="00B41712">
              <w:rPr>
                <w:rFonts w:ascii="Sylfaen" w:hAnsi="Sylfaen" w:cs="Sylfaen"/>
                <w:color w:val="000000" w:themeColor="text1"/>
                <w:sz w:val="20"/>
                <w:szCs w:val="20"/>
              </w:rPr>
              <w:t xml:space="preserve">, </w:t>
            </w:r>
            <w:proofErr w:type="spellStart"/>
            <w:r w:rsidRPr="00B41712">
              <w:rPr>
                <w:rFonts w:ascii="Sylfaen" w:hAnsi="Sylfaen" w:cs="Sylfaen"/>
                <w:color w:val="000000" w:themeColor="text1"/>
                <w:sz w:val="20"/>
                <w:szCs w:val="20"/>
              </w:rPr>
              <w:t>მეცნიერების</w:t>
            </w:r>
            <w:proofErr w:type="spellEnd"/>
            <w:r w:rsidRPr="00B41712">
              <w:rPr>
                <w:rFonts w:ascii="Sylfaen" w:hAnsi="Sylfaen" w:cs="Sylfaen"/>
                <w:color w:val="000000" w:themeColor="text1"/>
                <w:sz w:val="20"/>
                <w:szCs w:val="20"/>
              </w:rPr>
              <w:t xml:space="preserve">, </w:t>
            </w:r>
            <w:proofErr w:type="spellStart"/>
            <w:r w:rsidRPr="00B41712">
              <w:rPr>
                <w:rFonts w:ascii="Sylfaen" w:hAnsi="Sylfaen" w:cs="Sylfaen"/>
                <w:color w:val="000000" w:themeColor="text1"/>
                <w:sz w:val="20"/>
                <w:szCs w:val="20"/>
              </w:rPr>
              <w:t>კულტურისა</w:t>
            </w:r>
            <w:proofErr w:type="spellEnd"/>
            <w:r w:rsidRPr="00B41712">
              <w:rPr>
                <w:rFonts w:ascii="Sylfaen" w:hAnsi="Sylfaen" w:cs="Sylfaen"/>
                <w:color w:val="000000" w:themeColor="text1"/>
                <w:sz w:val="20"/>
                <w:szCs w:val="20"/>
              </w:rPr>
              <w:t xml:space="preserve"> </w:t>
            </w:r>
            <w:proofErr w:type="spellStart"/>
            <w:r w:rsidRPr="00B41712">
              <w:rPr>
                <w:rFonts w:ascii="Sylfaen" w:hAnsi="Sylfaen" w:cs="Sylfaen"/>
                <w:color w:val="000000" w:themeColor="text1"/>
                <w:sz w:val="20"/>
                <w:szCs w:val="20"/>
              </w:rPr>
              <w:t>და</w:t>
            </w:r>
            <w:proofErr w:type="spellEnd"/>
            <w:r w:rsidRPr="00B41712">
              <w:rPr>
                <w:rFonts w:ascii="Sylfaen" w:hAnsi="Sylfaen" w:cs="Sylfaen"/>
                <w:color w:val="000000" w:themeColor="text1"/>
                <w:sz w:val="20"/>
                <w:szCs w:val="20"/>
              </w:rPr>
              <w:t xml:space="preserve"> </w:t>
            </w:r>
            <w:proofErr w:type="spellStart"/>
            <w:r w:rsidRPr="00B41712">
              <w:rPr>
                <w:rFonts w:ascii="Sylfaen" w:hAnsi="Sylfaen" w:cs="Sylfaen"/>
                <w:color w:val="000000" w:themeColor="text1"/>
                <w:sz w:val="20"/>
                <w:szCs w:val="20"/>
              </w:rPr>
              <w:t>სპორტის</w:t>
            </w:r>
            <w:proofErr w:type="spellEnd"/>
            <w:r w:rsidRPr="00B41712">
              <w:rPr>
                <w:rFonts w:ascii="Sylfaen" w:hAnsi="Sylfaen" w:cs="Sylfaen"/>
                <w:color w:val="000000" w:themeColor="text1"/>
                <w:sz w:val="20"/>
                <w:szCs w:val="20"/>
              </w:rPr>
              <w:t xml:space="preserve"> </w:t>
            </w:r>
            <w:proofErr w:type="spellStart"/>
            <w:r w:rsidRPr="00B41712">
              <w:rPr>
                <w:rFonts w:ascii="Sylfaen" w:hAnsi="Sylfaen" w:cs="Sylfaen"/>
                <w:color w:val="000000" w:themeColor="text1"/>
                <w:sz w:val="20"/>
                <w:szCs w:val="20"/>
              </w:rPr>
              <w:t>სამინისტრო</w:t>
            </w:r>
            <w:proofErr w:type="spellEnd"/>
          </w:p>
          <w:p w14:paraId="3AEBC5D6" w14:textId="7B045FA0" w:rsidR="00D30E44" w:rsidRPr="00B41712" w:rsidRDefault="00D30E44" w:rsidP="00FC4C14">
            <w:pPr>
              <w:spacing w:after="200" w:line="276" w:lineRule="auto"/>
              <w:jc w:val="both"/>
              <w:rPr>
                <w:rFonts w:ascii="Sylfaen" w:hAnsi="Sylfaen" w:cs="Sylfaen"/>
                <w:color w:val="000000" w:themeColor="text1"/>
                <w:sz w:val="20"/>
                <w:szCs w:val="20"/>
              </w:rPr>
            </w:pPr>
          </w:p>
        </w:tc>
      </w:tr>
      <w:tr w:rsidR="00DA1D85" w:rsidRPr="0013104F" w14:paraId="5409853A" w14:textId="77777777" w:rsidTr="007A17C2">
        <w:tc>
          <w:tcPr>
            <w:tcW w:w="9770" w:type="dxa"/>
            <w:gridSpan w:val="7"/>
            <w:shd w:val="clear" w:color="auto" w:fill="EEECE1" w:themeFill="background2"/>
          </w:tcPr>
          <w:p w14:paraId="75803F4E" w14:textId="77777777" w:rsidR="00DA1D85" w:rsidRPr="00B41712" w:rsidRDefault="00DA1D85" w:rsidP="00FC4C14">
            <w:pPr>
              <w:spacing w:after="120" w:line="276" w:lineRule="auto"/>
              <w:jc w:val="center"/>
              <w:rPr>
                <w:rFonts w:ascii="Sylfaen" w:hAnsi="Sylfaen"/>
                <w:b/>
                <w:color w:val="000000" w:themeColor="text1"/>
                <w:sz w:val="20"/>
                <w:szCs w:val="20"/>
              </w:rPr>
            </w:pPr>
            <w:proofErr w:type="spellStart"/>
            <w:r w:rsidRPr="00B41712">
              <w:rPr>
                <w:rFonts w:ascii="Sylfaen" w:hAnsi="Sylfaen"/>
                <w:b/>
                <w:color w:val="000000" w:themeColor="text1"/>
                <w:sz w:val="20"/>
                <w:szCs w:val="20"/>
              </w:rPr>
              <w:lastRenderedPageBreak/>
              <w:t>შესრულების</w:t>
            </w:r>
            <w:proofErr w:type="spellEnd"/>
            <w:r w:rsidRPr="00B41712">
              <w:rPr>
                <w:rFonts w:ascii="Sylfaen" w:hAnsi="Sylfaen"/>
                <w:b/>
                <w:color w:val="000000" w:themeColor="text1"/>
                <w:sz w:val="20"/>
                <w:szCs w:val="20"/>
              </w:rPr>
              <w:t xml:space="preserve"> </w:t>
            </w:r>
            <w:proofErr w:type="spellStart"/>
            <w:r w:rsidRPr="00B41712">
              <w:rPr>
                <w:rFonts w:ascii="Sylfaen" w:hAnsi="Sylfaen"/>
                <w:b/>
                <w:color w:val="000000" w:themeColor="text1"/>
                <w:sz w:val="20"/>
                <w:szCs w:val="20"/>
              </w:rPr>
              <w:t>ინდიკატორები</w:t>
            </w:r>
            <w:proofErr w:type="spellEnd"/>
          </w:p>
        </w:tc>
      </w:tr>
      <w:tr w:rsidR="00DA1D85" w:rsidRPr="0013104F" w14:paraId="79961648" w14:textId="77777777" w:rsidTr="00A92E2F">
        <w:trPr>
          <w:trHeight w:val="699"/>
        </w:trPr>
        <w:tc>
          <w:tcPr>
            <w:tcW w:w="3204" w:type="dxa"/>
            <w:gridSpan w:val="2"/>
          </w:tcPr>
          <w:p w14:paraId="0C48F696" w14:textId="77777777" w:rsidR="00DA1D85" w:rsidRPr="00B41712" w:rsidRDefault="00DA1D85" w:rsidP="00FC4C14">
            <w:pPr>
              <w:spacing w:after="120" w:line="276" w:lineRule="auto"/>
              <w:jc w:val="both"/>
              <w:rPr>
                <w:rFonts w:ascii="Sylfaen" w:hAnsi="Sylfaen" w:cs="Sylfaen"/>
                <w:b/>
                <w:color w:val="000000" w:themeColor="text1"/>
                <w:sz w:val="20"/>
                <w:szCs w:val="20"/>
              </w:rPr>
            </w:pPr>
            <w:proofErr w:type="spellStart"/>
            <w:r w:rsidRPr="00B41712">
              <w:rPr>
                <w:rFonts w:ascii="Sylfaen" w:hAnsi="Sylfaen" w:cs="Sylfaen"/>
                <w:b/>
                <w:color w:val="000000" w:themeColor="text1"/>
                <w:sz w:val="20"/>
                <w:szCs w:val="20"/>
              </w:rPr>
              <w:t>შესრულების</w:t>
            </w:r>
            <w:proofErr w:type="spellEnd"/>
            <w:r w:rsidRPr="00B41712">
              <w:rPr>
                <w:rFonts w:ascii="Sylfaen" w:hAnsi="Sylfaen" w:cs="Sylfaen"/>
                <w:b/>
                <w:color w:val="000000" w:themeColor="text1"/>
                <w:sz w:val="20"/>
                <w:szCs w:val="20"/>
              </w:rPr>
              <w:t xml:space="preserve"> </w:t>
            </w:r>
            <w:proofErr w:type="spellStart"/>
            <w:r w:rsidRPr="00B41712">
              <w:rPr>
                <w:rFonts w:ascii="Sylfaen" w:hAnsi="Sylfaen" w:cs="Sylfaen"/>
                <w:b/>
                <w:color w:val="000000" w:themeColor="text1"/>
                <w:sz w:val="20"/>
                <w:szCs w:val="20"/>
              </w:rPr>
              <w:t>ინდიკატორი</w:t>
            </w:r>
            <w:proofErr w:type="spellEnd"/>
            <w:r w:rsidRPr="00B41712">
              <w:rPr>
                <w:rFonts w:ascii="Sylfaen" w:hAnsi="Sylfaen" w:cs="Sylfaen"/>
                <w:b/>
                <w:color w:val="000000" w:themeColor="text1"/>
                <w:sz w:val="20"/>
                <w:szCs w:val="20"/>
              </w:rPr>
              <w:t xml:space="preserve">: </w:t>
            </w:r>
          </w:p>
          <w:p w14:paraId="66289D46" w14:textId="77777777" w:rsidR="00DA1D85" w:rsidRPr="00B41712" w:rsidRDefault="00DA1D85" w:rsidP="00FC4C14">
            <w:pPr>
              <w:spacing w:after="120" w:line="276" w:lineRule="auto"/>
              <w:jc w:val="both"/>
              <w:rPr>
                <w:rFonts w:ascii="Sylfaen" w:hAnsi="Sylfaen"/>
                <w:sz w:val="20"/>
                <w:szCs w:val="20"/>
                <w:lang w:val="ka-GE"/>
              </w:rPr>
            </w:pPr>
            <w:r w:rsidRPr="00B41712">
              <w:rPr>
                <w:rFonts w:ascii="Sylfaen" w:hAnsi="Sylfaen"/>
                <w:i/>
                <w:sz w:val="20"/>
                <w:szCs w:val="20"/>
                <w:lang w:val="ka-GE"/>
              </w:rPr>
              <w:t>ინკუბატორის კონცეფცია და სამოქმედო გეგმა, გამართული ღონისძიებების რაოდენობა, ღონისძიებებში ჩართულ პირთა რაოდენობა</w:t>
            </w:r>
          </w:p>
        </w:tc>
        <w:tc>
          <w:tcPr>
            <w:tcW w:w="6566" w:type="dxa"/>
            <w:gridSpan w:val="5"/>
          </w:tcPr>
          <w:p w14:paraId="3F267CE4" w14:textId="77777777" w:rsidR="00DA1D85" w:rsidRPr="00B41712" w:rsidRDefault="00DA1D85" w:rsidP="00FC4C14">
            <w:pPr>
              <w:spacing w:before="120" w:after="120" w:line="276" w:lineRule="auto"/>
              <w:jc w:val="both"/>
              <w:rPr>
                <w:rFonts w:ascii="Sylfaen" w:eastAsia="Arial Unicode MS" w:hAnsi="Sylfaen" w:cs="Arial Unicode MS"/>
                <w:b/>
                <w:color w:val="000000" w:themeColor="text1"/>
                <w:sz w:val="20"/>
                <w:szCs w:val="20"/>
                <w:lang w:val="ka-GE"/>
              </w:rPr>
            </w:pPr>
            <w:r w:rsidRPr="00B41712">
              <w:rPr>
                <w:rFonts w:ascii="Sylfaen" w:eastAsia="Arial Unicode MS" w:hAnsi="Sylfaen" w:cs="Arial Unicode MS"/>
                <w:b/>
                <w:color w:val="000000" w:themeColor="text1"/>
                <w:sz w:val="20"/>
                <w:szCs w:val="20"/>
                <w:lang w:val="ka-GE"/>
              </w:rPr>
              <w:t>შესრულება:</w:t>
            </w:r>
          </w:p>
          <w:p w14:paraId="42921756" w14:textId="77777777" w:rsidR="00DA1D85" w:rsidRPr="00B41712" w:rsidRDefault="00DA1D85" w:rsidP="00DA1D85">
            <w:pPr>
              <w:jc w:val="both"/>
              <w:rPr>
                <w:rFonts w:ascii="Sylfaen" w:hAnsi="Sylfaen"/>
                <w:sz w:val="20"/>
                <w:szCs w:val="20"/>
                <w:lang w:val="ka-GE"/>
              </w:rPr>
            </w:pPr>
            <w:r w:rsidRPr="00B41712">
              <w:rPr>
                <w:rFonts w:ascii="Sylfaen" w:hAnsi="Sylfaen"/>
                <w:sz w:val="20"/>
                <w:szCs w:val="20"/>
                <w:lang w:val="ka-GE"/>
              </w:rPr>
              <w:t xml:space="preserve">შემუშავდა სსიპ </w:t>
            </w:r>
            <w:r w:rsidR="00616995" w:rsidRPr="00B41712">
              <w:rPr>
                <w:rFonts w:ascii="Sylfaen" w:hAnsi="Sylfaen"/>
                <w:sz w:val="20"/>
                <w:szCs w:val="20"/>
                <w:lang w:val="ka-GE"/>
              </w:rPr>
              <w:t xml:space="preserve">- </w:t>
            </w:r>
            <w:r w:rsidRPr="00B41712">
              <w:rPr>
                <w:rFonts w:ascii="Sylfaen" w:hAnsi="Sylfaen"/>
                <w:sz w:val="20"/>
                <w:szCs w:val="20"/>
                <w:lang w:val="ka-GE"/>
              </w:rPr>
              <w:t xml:space="preserve">თბილისის აპოლონ ქუთათელაძის სახელობის სახელმწიფო სამხატვრო აკადემიის ბაზაზე ბიზნეს ინკუბატორის საპილოტე სამუშაო დოკუმენტი. </w:t>
            </w:r>
          </w:p>
        </w:tc>
      </w:tr>
      <w:tr w:rsidR="007A17C2" w:rsidRPr="00B1754C" w14:paraId="26860923" w14:textId="77777777" w:rsidTr="007A17C2">
        <w:trPr>
          <w:gridAfter w:val="1"/>
          <w:wAfter w:w="8" w:type="dxa"/>
        </w:trPr>
        <w:tc>
          <w:tcPr>
            <w:tcW w:w="9762" w:type="dxa"/>
            <w:gridSpan w:val="6"/>
            <w:shd w:val="clear" w:color="auto" w:fill="EEECE1" w:themeFill="background2"/>
          </w:tcPr>
          <w:p w14:paraId="0DE1B268" w14:textId="77777777" w:rsidR="007A17C2" w:rsidRPr="00B41712" w:rsidRDefault="007A17C2" w:rsidP="00F60FB0">
            <w:pPr>
              <w:pStyle w:val="Heading2"/>
              <w:jc w:val="center"/>
              <w:outlineLvl w:val="1"/>
              <w:rPr>
                <w:rFonts w:ascii="Sylfaen" w:hAnsi="Sylfaen"/>
                <w:b/>
                <w:color w:val="000000" w:themeColor="text1"/>
                <w:sz w:val="20"/>
                <w:szCs w:val="20"/>
              </w:rPr>
            </w:pPr>
            <w:bookmarkStart w:id="155" w:name="_Toc37078377"/>
            <w:bookmarkStart w:id="156" w:name="_Toc37687474"/>
            <w:proofErr w:type="spellStart"/>
            <w:r w:rsidRPr="00B41712">
              <w:rPr>
                <w:rFonts w:ascii="Sylfaen" w:hAnsi="Sylfaen"/>
                <w:b/>
                <w:color w:val="000000" w:themeColor="text1"/>
                <w:sz w:val="20"/>
                <w:szCs w:val="20"/>
              </w:rPr>
              <w:t>ბიუჯეტი</w:t>
            </w:r>
            <w:bookmarkEnd w:id="155"/>
            <w:bookmarkEnd w:id="156"/>
            <w:proofErr w:type="spellEnd"/>
          </w:p>
        </w:tc>
      </w:tr>
      <w:tr w:rsidR="007A17C2" w:rsidRPr="00B1754C" w14:paraId="1748072D" w14:textId="77777777" w:rsidTr="007A17C2">
        <w:trPr>
          <w:gridAfter w:val="1"/>
          <w:wAfter w:w="8" w:type="dxa"/>
          <w:trHeight w:val="233"/>
        </w:trPr>
        <w:tc>
          <w:tcPr>
            <w:tcW w:w="3204" w:type="dxa"/>
            <w:gridSpan w:val="2"/>
            <w:shd w:val="clear" w:color="auto" w:fill="FFFF00"/>
          </w:tcPr>
          <w:p w14:paraId="7F1956E2" w14:textId="77777777" w:rsidR="007A17C2" w:rsidRPr="00B41712" w:rsidRDefault="007A17C2" w:rsidP="00F60FB0">
            <w:pPr>
              <w:pStyle w:val="Heading2"/>
              <w:jc w:val="center"/>
              <w:outlineLvl w:val="1"/>
              <w:rPr>
                <w:rFonts w:ascii="Sylfaen" w:hAnsi="Sylfaen"/>
                <w:b/>
                <w:color w:val="000000" w:themeColor="text1"/>
                <w:sz w:val="20"/>
                <w:szCs w:val="20"/>
              </w:rPr>
            </w:pPr>
            <w:bookmarkStart w:id="157" w:name="_Toc37078378"/>
            <w:bookmarkStart w:id="158" w:name="_Toc37687475"/>
            <w:proofErr w:type="spellStart"/>
            <w:r w:rsidRPr="00B41712">
              <w:rPr>
                <w:rFonts w:ascii="Sylfaen" w:hAnsi="Sylfaen"/>
                <w:b/>
                <w:color w:val="000000" w:themeColor="text1"/>
                <w:sz w:val="20"/>
                <w:szCs w:val="20"/>
              </w:rPr>
              <w:t>საპროგნოზო</w:t>
            </w:r>
            <w:proofErr w:type="spellEnd"/>
            <w:r w:rsidRPr="00B41712">
              <w:rPr>
                <w:rFonts w:ascii="Sylfaen" w:hAnsi="Sylfaen"/>
                <w:b/>
                <w:color w:val="000000" w:themeColor="text1"/>
                <w:sz w:val="20"/>
                <w:szCs w:val="20"/>
              </w:rPr>
              <w:t>:</w:t>
            </w:r>
            <w:bookmarkEnd w:id="157"/>
            <w:bookmarkEnd w:id="158"/>
          </w:p>
        </w:tc>
        <w:tc>
          <w:tcPr>
            <w:tcW w:w="6558" w:type="dxa"/>
            <w:gridSpan w:val="4"/>
            <w:shd w:val="clear" w:color="auto" w:fill="FFFF00"/>
          </w:tcPr>
          <w:p w14:paraId="0A270DC5" w14:textId="77777777" w:rsidR="007A17C2" w:rsidRPr="00B41712" w:rsidRDefault="007A17C2" w:rsidP="00F60FB0">
            <w:pPr>
              <w:pStyle w:val="Heading2"/>
              <w:jc w:val="center"/>
              <w:outlineLvl w:val="1"/>
              <w:rPr>
                <w:rFonts w:ascii="Sylfaen" w:hAnsi="Sylfaen"/>
                <w:b/>
                <w:color w:val="000000" w:themeColor="text1"/>
                <w:sz w:val="20"/>
                <w:szCs w:val="20"/>
              </w:rPr>
            </w:pPr>
            <w:bookmarkStart w:id="159" w:name="_Toc37078379"/>
            <w:bookmarkStart w:id="160" w:name="_Toc37687476"/>
            <w:proofErr w:type="spellStart"/>
            <w:r w:rsidRPr="00B41712">
              <w:rPr>
                <w:rFonts w:ascii="Sylfaen" w:hAnsi="Sylfaen"/>
                <w:b/>
                <w:color w:val="000000" w:themeColor="text1"/>
                <w:sz w:val="20"/>
                <w:szCs w:val="20"/>
              </w:rPr>
              <w:t>ფაქტობრივი</w:t>
            </w:r>
            <w:proofErr w:type="spellEnd"/>
            <w:r w:rsidRPr="00B41712">
              <w:rPr>
                <w:rFonts w:ascii="Sylfaen" w:hAnsi="Sylfaen"/>
                <w:b/>
                <w:color w:val="000000" w:themeColor="text1"/>
                <w:sz w:val="20"/>
                <w:szCs w:val="20"/>
              </w:rPr>
              <w:t>:</w:t>
            </w:r>
            <w:bookmarkEnd w:id="159"/>
            <w:bookmarkEnd w:id="160"/>
          </w:p>
        </w:tc>
      </w:tr>
      <w:tr w:rsidR="007A17C2" w:rsidRPr="00B1754C" w14:paraId="24CEE6FF" w14:textId="77777777" w:rsidTr="007A17C2">
        <w:trPr>
          <w:gridAfter w:val="1"/>
          <w:wAfter w:w="8" w:type="dxa"/>
          <w:trHeight w:val="233"/>
        </w:trPr>
        <w:tc>
          <w:tcPr>
            <w:tcW w:w="3204" w:type="dxa"/>
            <w:gridSpan w:val="2"/>
            <w:shd w:val="clear" w:color="auto" w:fill="FFFFFF" w:themeFill="background1"/>
          </w:tcPr>
          <w:p w14:paraId="4147FD33" w14:textId="77777777" w:rsidR="007A17C2" w:rsidRPr="00B41712" w:rsidRDefault="007A17C2" w:rsidP="007A17C2">
            <w:pPr>
              <w:jc w:val="center"/>
              <w:rPr>
                <w:rFonts w:ascii="Sylfaen" w:hAnsi="Sylfaen"/>
                <w:sz w:val="20"/>
                <w:szCs w:val="20"/>
                <w:lang w:val="ka-GE"/>
              </w:rPr>
            </w:pPr>
            <w:proofErr w:type="spellStart"/>
            <w:r w:rsidRPr="00B41712">
              <w:rPr>
                <w:rFonts w:ascii="Sylfaen" w:hAnsi="Sylfaen"/>
                <w:color w:val="000000" w:themeColor="text1"/>
                <w:sz w:val="20"/>
                <w:szCs w:val="20"/>
              </w:rPr>
              <w:t>ბიუჯეტი</w:t>
            </w:r>
            <w:proofErr w:type="spellEnd"/>
            <w:r w:rsidRPr="00B41712">
              <w:rPr>
                <w:rFonts w:ascii="Sylfaen" w:hAnsi="Sylfaen"/>
                <w:color w:val="000000" w:themeColor="text1"/>
                <w:sz w:val="20"/>
                <w:szCs w:val="20"/>
                <w:lang w:val="ka-GE"/>
              </w:rPr>
              <w:t xml:space="preserve"> 10 000 ლარი (სსიპ - თბილისის აპოლონ ქუთათელაძის სახელობის სახელმწიფო სამხატვრო აკადემია;  სსიპ -შემოქმედებითი საქართველოს ადმინისტრაციული რესურსი</w:t>
            </w:r>
          </w:p>
        </w:tc>
        <w:tc>
          <w:tcPr>
            <w:tcW w:w="6558" w:type="dxa"/>
            <w:gridSpan w:val="4"/>
            <w:shd w:val="clear" w:color="auto" w:fill="FFFFFF" w:themeFill="background1"/>
          </w:tcPr>
          <w:p w14:paraId="01C95BAF" w14:textId="77777777" w:rsidR="007A17C2" w:rsidRPr="00B41712" w:rsidRDefault="0005030B" w:rsidP="007A17C2">
            <w:pPr>
              <w:jc w:val="center"/>
              <w:rPr>
                <w:rFonts w:ascii="Sylfaen" w:hAnsi="Sylfaen"/>
                <w:sz w:val="20"/>
                <w:szCs w:val="20"/>
                <w:lang w:val="ka-GE"/>
              </w:rPr>
            </w:pPr>
            <w:r w:rsidRPr="00B41712">
              <w:rPr>
                <w:rFonts w:ascii="Sylfaen" w:hAnsi="Sylfaen"/>
                <w:color w:val="000000" w:themeColor="text1"/>
                <w:sz w:val="20"/>
                <w:szCs w:val="20"/>
                <w:lang w:val="ka-GE"/>
              </w:rPr>
              <w:t>0 ლარი</w:t>
            </w:r>
          </w:p>
        </w:tc>
      </w:tr>
      <w:tr w:rsidR="007A17C2" w:rsidRPr="00B1754C" w14:paraId="0FEE0A22" w14:textId="77777777" w:rsidTr="007A17C2">
        <w:trPr>
          <w:gridAfter w:val="1"/>
          <w:wAfter w:w="8" w:type="dxa"/>
          <w:trHeight w:val="625"/>
        </w:trPr>
        <w:tc>
          <w:tcPr>
            <w:tcW w:w="1706" w:type="dxa"/>
            <w:vMerge w:val="restart"/>
            <w:shd w:val="clear" w:color="auto" w:fill="DDD9C3" w:themeFill="background2" w:themeFillShade="E6"/>
          </w:tcPr>
          <w:p w14:paraId="308094BD" w14:textId="77777777" w:rsidR="007A17C2" w:rsidRPr="00B41712" w:rsidRDefault="007A17C2" w:rsidP="007A17C2">
            <w:pPr>
              <w:pStyle w:val="Heading2"/>
              <w:jc w:val="both"/>
              <w:outlineLvl w:val="1"/>
              <w:rPr>
                <w:rFonts w:ascii="Sylfaen" w:hAnsi="Sylfaen"/>
                <w:b/>
                <w:color w:val="000000" w:themeColor="text1"/>
                <w:sz w:val="20"/>
                <w:szCs w:val="20"/>
                <w:lang w:val="ka-GE"/>
              </w:rPr>
            </w:pPr>
          </w:p>
          <w:p w14:paraId="4FD6E7CF" w14:textId="77777777" w:rsidR="007A17C2" w:rsidRPr="00B41712" w:rsidRDefault="007A17C2" w:rsidP="007A17C2">
            <w:pPr>
              <w:pStyle w:val="Heading2"/>
              <w:jc w:val="both"/>
              <w:outlineLvl w:val="1"/>
              <w:rPr>
                <w:rFonts w:ascii="Sylfaen" w:hAnsi="Sylfaen"/>
                <w:b/>
                <w:color w:val="000000" w:themeColor="text1"/>
                <w:sz w:val="20"/>
                <w:szCs w:val="20"/>
                <w:lang w:val="ka-GE"/>
              </w:rPr>
            </w:pPr>
          </w:p>
          <w:p w14:paraId="0287BF2D" w14:textId="77777777" w:rsidR="007A17C2" w:rsidRPr="00B41712" w:rsidRDefault="007A17C2" w:rsidP="007A17C2">
            <w:pPr>
              <w:pStyle w:val="Heading2"/>
              <w:jc w:val="both"/>
              <w:outlineLvl w:val="1"/>
              <w:rPr>
                <w:rFonts w:ascii="Sylfaen" w:hAnsi="Sylfaen"/>
                <w:b/>
                <w:color w:val="000000" w:themeColor="text1"/>
                <w:sz w:val="20"/>
                <w:szCs w:val="20"/>
                <w:lang w:val="ka-GE"/>
              </w:rPr>
            </w:pPr>
          </w:p>
          <w:p w14:paraId="2CBDE60F" w14:textId="77777777" w:rsidR="007A17C2" w:rsidRPr="00B41712" w:rsidRDefault="007A17C2" w:rsidP="007A17C2">
            <w:pPr>
              <w:pStyle w:val="Heading2"/>
              <w:jc w:val="both"/>
              <w:outlineLvl w:val="1"/>
              <w:rPr>
                <w:rFonts w:ascii="Sylfaen" w:hAnsi="Sylfaen"/>
                <w:b/>
                <w:color w:val="000000" w:themeColor="text1"/>
                <w:sz w:val="20"/>
                <w:szCs w:val="20"/>
                <w:lang w:val="ka-GE"/>
              </w:rPr>
            </w:pPr>
            <w:bookmarkStart w:id="161" w:name="_Toc37078380"/>
            <w:bookmarkStart w:id="162" w:name="_Toc37687477"/>
            <w:r w:rsidRPr="00B41712">
              <w:rPr>
                <w:rFonts w:ascii="Sylfaen" w:hAnsi="Sylfaen"/>
                <w:b/>
                <w:color w:val="000000" w:themeColor="text1"/>
                <w:sz w:val="20"/>
                <w:szCs w:val="20"/>
                <w:lang w:val="ka-GE"/>
              </w:rPr>
              <w:t>შესრულების შეფასება</w:t>
            </w:r>
            <w:bookmarkEnd w:id="161"/>
            <w:bookmarkEnd w:id="162"/>
          </w:p>
        </w:tc>
        <w:tc>
          <w:tcPr>
            <w:tcW w:w="1498" w:type="dxa"/>
            <w:shd w:val="clear" w:color="auto" w:fill="8DB3E2" w:themeFill="text2" w:themeFillTint="66"/>
          </w:tcPr>
          <w:p w14:paraId="0C2F9696" w14:textId="77777777" w:rsidR="007A17C2" w:rsidRPr="00B41712" w:rsidRDefault="007A17C2" w:rsidP="007A17C2">
            <w:pPr>
              <w:pStyle w:val="Heading2"/>
              <w:jc w:val="both"/>
              <w:outlineLvl w:val="1"/>
              <w:rPr>
                <w:rFonts w:ascii="Sylfaen" w:hAnsi="Sylfaen"/>
                <w:b/>
                <w:color w:val="000000" w:themeColor="text1"/>
                <w:sz w:val="20"/>
                <w:szCs w:val="20"/>
                <w:lang w:val="ka-GE"/>
              </w:rPr>
            </w:pPr>
            <w:bookmarkStart w:id="163" w:name="_Toc37078381"/>
            <w:bookmarkStart w:id="164" w:name="_Toc37687478"/>
            <w:r w:rsidRPr="00B41712">
              <w:rPr>
                <w:rFonts w:ascii="Sylfaen" w:hAnsi="Sylfaen"/>
                <w:b/>
                <w:color w:val="000000" w:themeColor="text1"/>
                <w:sz w:val="20"/>
                <w:szCs w:val="20"/>
                <w:lang w:val="ka-GE"/>
              </w:rPr>
              <w:t>პროგრესი (%)</w:t>
            </w:r>
            <w:bookmarkEnd w:id="163"/>
            <w:bookmarkEnd w:id="164"/>
          </w:p>
        </w:tc>
        <w:tc>
          <w:tcPr>
            <w:tcW w:w="1661" w:type="dxa"/>
            <w:shd w:val="clear" w:color="auto" w:fill="95B3D7" w:themeFill="accent1" w:themeFillTint="99"/>
          </w:tcPr>
          <w:p w14:paraId="18B0A766" w14:textId="77777777" w:rsidR="007A17C2" w:rsidRPr="00B41712" w:rsidRDefault="007A17C2" w:rsidP="007A17C2">
            <w:pPr>
              <w:pStyle w:val="Heading2"/>
              <w:jc w:val="both"/>
              <w:outlineLvl w:val="1"/>
              <w:rPr>
                <w:rFonts w:ascii="Sylfaen" w:hAnsi="Sylfaen"/>
                <w:b/>
                <w:color w:val="000000" w:themeColor="text1"/>
                <w:sz w:val="20"/>
                <w:szCs w:val="20"/>
              </w:rPr>
            </w:pPr>
            <w:bookmarkStart w:id="165" w:name="_Toc37078382"/>
            <w:bookmarkStart w:id="166" w:name="_Toc37687479"/>
            <w:r w:rsidRPr="00B41712">
              <w:rPr>
                <w:rFonts w:ascii="Sylfaen" w:hAnsi="Sylfaen"/>
                <w:b/>
                <w:color w:val="000000" w:themeColor="text1"/>
                <w:sz w:val="20"/>
                <w:szCs w:val="20"/>
                <w:lang w:val="ka-GE"/>
              </w:rPr>
              <w:t>100%</w:t>
            </w:r>
            <w:bookmarkEnd w:id="165"/>
            <w:bookmarkEnd w:id="166"/>
          </w:p>
          <w:p w14:paraId="4C12C2A7" w14:textId="77777777" w:rsidR="007A17C2" w:rsidRPr="00B41712" w:rsidRDefault="007A17C2" w:rsidP="007A17C2">
            <w:pPr>
              <w:pStyle w:val="Heading2"/>
              <w:jc w:val="both"/>
              <w:outlineLvl w:val="1"/>
              <w:rPr>
                <w:rFonts w:ascii="Sylfaen" w:hAnsi="Sylfaen"/>
                <w:b/>
                <w:color w:val="000000" w:themeColor="text1"/>
                <w:sz w:val="20"/>
                <w:szCs w:val="20"/>
              </w:rPr>
            </w:pPr>
          </w:p>
        </w:tc>
        <w:tc>
          <w:tcPr>
            <w:tcW w:w="1270" w:type="dxa"/>
            <w:shd w:val="clear" w:color="auto" w:fill="95B3D7" w:themeFill="accent1" w:themeFillTint="99"/>
          </w:tcPr>
          <w:p w14:paraId="06C26F44" w14:textId="77777777" w:rsidR="007A17C2" w:rsidRPr="00B41712" w:rsidRDefault="007A17C2" w:rsidP="007A17C2">
            <w:pPr>
              <w:pStyle w:val="Heading2"/>
              <w:jc w:val="both"/>
              <w:outlineLvl w:val="1"/>
              <w:rPr>
                <w:rFonts w:ascii="Sylfaen" w:hAnsi="Sylfaen"/>
                <w:b/>
                <w:color w:val="000000" w:themeColor="text1"/>
                <w:sz w:val="20"/>
                <w:szCs w:val="20"/>
              </w:rPr>
            </w:pPr>
            <w:bookmarkStart w:id="167" w:name="_Toc37078383"/>
            <w:bookmarkStart w:id="168" w:name="_Toc37687480"/>
            <w:r w:rsidRPr="00B41712">
              <w:rPr>
                <w:rFonts w:ascii="Sylfaen" w:hAnsi="Sylfaen"/>
                <w:b/>
                <w:color w:val="000000" w:themeColor="text1"/>
                <w:sz w:val="20"/>
                <w:szCs w:val="20"/>
                <w:lang w:val="ka-GE"/>
              </w:rPr>
              <w:t>51%-99%</w:t>
            </w:r>
            <w:bookmarkEnd w:id="167"/>
            <w:bookmarkEnd w:id="168"/>
          </w:p>
          <w:p w14:paraId="6C333B13" w14:textId="77777777" w:rsidR="007A17C2" w:rsidRPr="00B41712" w:rsidRDefault="007A17C2" w:rsidP="007A17C2">
            <w:pPr>
              <w:pStyle w:val="Heading2"/>
              <w:jc w:val="both"/>
              <w:outlineLvl w:val="1"/>
              <w:rPr>
                <w:rFonts w:ascii="Sylfaen" w:hAnsi="Sylfaen"/>
                <w:b/>
                <w:color w:val="000000" w:themeColor="text1"/>
                <w:sz w:val="20"/>
                <w:szCs w:val="20"/>
              </w:rPr>
            </w:pPr>
          </w:p>
        </w:tc>
        <w:tc>
          <w:tcPr>
            <w:tcW w:w="1491" w:type="dxa"/>
            <w:shd w:val="clear" w:color="auto" w:fill="95B3D7" w:themeFill="accent1" w:themeFillTint="99"/>
          </w:tcPr>
          <w:p w14:paraId="046E2AA9" w14:textId="77777777" w:rsidR="007A17C2" w:rsidRPr="00B41712" w:rsidRDefault="007A17C2" w:rsidP="007A17C2">
            <w:pPr>
              <w:pStyle w:val="Heading2"/>
              <w:jc w:val="both"/>
              <w:outlineLvl w:val="1"/>
              <w:rPr>
                <w:rFonts w:ascii="Sylfaen" w:hAnsi="Sylfaen"/>
                <w:b/>
                <w:color w:val="000000" w:themeColor="text1"/>
                <w:sz w:val="20"/>
                <w:szCs w:val="20"/>
              </w:rPr>
            </w:pPr>
            <w:bookmarkStart w:id="169" w:name="_Toc37078384"/>
            <w:bookmarkStart w:id="170" w:name="_Toc37687481"/>
            <w:r w:rsidRPr="00B41712">
              <w:rPr>
                <w:rFonts w:ascii="Sylfaen" w:hAnsi="Sylfaen"/>
                <w:b/>
                <w:color w:val="000000" w:themeColor="text1"/>
                <w:sz w:val="20"/>
                <w:szCs w:val="20"/>
                <w:lang w:val="ka-GE"/>
              </w:rPr>
              <w:t>1%-50%</w:t>
            </w:r>
            <w:bookmarkEnd w:id="169"/>
            <w:bookmarkEnd w:id="170"/>
          </w:p>
          <w:p w14:paraId="11675875" w14:textId="77777777" w:rsidR="007A17C2" w:rsidRPr="00B41712" w:rsidRDefault="007A17C2" w:rsidP="007A17C2">
            <w:pPr>
              <w:pStyle w:val="Heading2"/>
              <w:jc w:val="both"/>
              <w:outlineLvl w:val="1"/>
              <w:rPr>
                <w:rFonts w:ascii="Sylfaen" w:hAnsi="Sylfaen"/>
                <w:b/>
                <w:color w:val="000000" w:themeColor="text1"/>
                <w:sz w:val="20"/>
                <w:szCs w:val="20"/>
              </w:rPr>
            </w:pPr>
          </w:p>
        </w:tc>
        <w:tc>
          <w:tcPr>
            <w:tcW w:w="2136" w:type="dxa"/>
            <w:shd w:val="clear" w:color="auto" w:fill="95B3D7" w:themeFill="accent1" w:themeFillTint="99"/>
          </w:tcPr>
          <w:p w14:paraId="44B949C9" w14:textId="77777777" w:rsidR="007A17C2" w:rsidRPr="00B41712" w:rsidRDefault="007A17C2" w:rsidP="007A17C2">
            <w:pPr>
              <w:pStyle w:val="Heading2"/>
              <w:jc w:val="both"/>
              <w:outlineLvl w:val="1"/>
              <w:rPr>
                <w:rFonts w:ascii="Sylfaen" w:hAnsi="Sylfaen"/>
                <w:b/>
                <w:color w:val="000000" w:themeColor="text1"/>
                <w:sz w:val="20"/>
                <w:szCs w:val="20"/>
              </w:rPr>
            </w:pPr>
            <w:bookmarkStart w:id="171" w:name="_Toc37078385"/>
            <w:bookmarkStart w:id="172" w:name="_Toc37687482"/>
            <w:r w:rsidRPr="00B41712">
              <w:rPr>
                <w:rFonts w:ascii="Sylfaen" w:hAnsi="Sylfaen"/>
                <w:b/>
                <w:color w:val="000000" w:themeColor="text1"/>
                <w:sz w:val="20"/>
                <w:szCs w:val="20"/>
                <w:lang w:val="ka-GE"/>
              </w:rPr>
              <w:t>0%</w:t>
            </w:r>
            <w:bookmarkEnd w:id="171"/>
            <w:bookmarkEnd w:id="172"/>
          </w:p>
          <w:p w14:paraId="1350703A" w14:textId="77777777" w:rsidR="007A17C2" w:rsidRPr="00B41712" w:rsidRDefault="007A17C2" w:rsidP="007A17C2">
            <w:pPr>
              <w:pStyle w:val="Heading2"/>
              <w:jc w:val="both"/>
              <w:outlineLvl w:val="1"/>
              <w:rPr>
                <w:rFonts w:ascii="Sylfaen" w:hAnsi="Sylfaen"/>
                <w:b/>
                <w:color w:val="000000" w:themeColor="text1"/>
                <w:sz w:val="20"/>
                <w:szCs w:val="20"/>
                <w:lang w:val="ka-GE"/>
              </w:rPr>
            </w:pPr>
          </w:p>
        </w:tc>
      </w:tr>
      <w:tr w:rsidR="007A17C2" w:rsidRPr="00B1754C" w14:paraId="32570A93" w14:textId="77777777" w:rsidTr="007A17C2">
        <w:trPr>
          <w:gridAfter w:val="1"/>
          <w:wAfter w:w="8" w:type="dxa"/>
          <w:trHeight w:val="228"/>
        </w:trPr>
        <w:tc>
          <w:tcPr>
            <w:tcW w:w="1706" w:type="dxa"/>
            <w:vMerge/>
            <w:shd w:val="clear" w:color="auto" w:fill="DDD9C3" w:themeFill="background2" w:themeFillShade="E6"/>
          </w:tcPr>
          <w:p w14:paraId="3A078282" w14:textId="77777777" w:rsidR="007A17C2" w:rsidRPr="00B41712" w:rsidRDefault="007A17C2" w:rsidP="007A17C2">
            <w:pPr>
              <w:pStyle w:val="Heading2"/>
              <w:outlineLvl w:val="1"/>
              <w:rPr>
                <w:rFonts w:ascii="Sylfaen" w:hAnsi="Sylfaen"/>
                <w:b/>
                <w:color w:val="000000" w:themeColor="text1"/>
                <w:sz w:val="20"/>
                <w:szCs w:val="20"/>
              </w:rPr>
            </w:pPr>
          </w:p>
        </w:tc>
        <w:tc>
          <w:tcPr>
            <w:tcW w:w="1498" w:type="dxa"/>
            <w:shd w:val="clear" w:color="auto" w:fill="FFFFFF" w:themeFill="background1"/>
          </w:tcPr>
          <w:p w14:paraId="4D268BFE" w14:textId="77777777" w:rsidR="007A17C2" w:rsidRPr="00B41712" w:rsidRDefault="007A17C2" w:rsidP="007A17C2">
            <w:pPr>
              <w:pStyle w:val="Heading2"/>
              <w:jc w:val="both"/>
              <w:outlineLvl w:val="1"/>
              <w:rPr>
                <w:rFonts w:ascii="Sylfaen" w:hAnsi="Sylfaen"/>
                <w:b/>
                <w:color w:val="000000" w:themeColor="text1"/>
                <w:sz w:val="20"/>
                <w:szCs w:val="20"/>
                <w:lang w:val="ka-GE"/>
              </w:rPr>
            </w:pPr>
          </w:p>
          <w:p w14:paraId="5AD57626" w14:textId="77777777" w:rsidR="007A17C2" w:rsidRPr="00B41712" w:rsidRDefault="007A17C2" w:rsidP="007A17C2">
            <w:pPr>
              <w:pStyle w:val="Heading2"/>
              <w:jc w:val="both"/>
              <w:outlineLvl w:val="1"/>
              <w:rPr>
                <w:rFonts w:ascii="Sylfaen" w:hAnsi="Sylfaen"/>
                <w:b/>
                <w:color w:val="000000" w:themeColor="text1"/>
                <w:sz w:val="20"/>
                <w:szCs w:val="20"/>
                <w:lang w:val="ka-GE"/>
              </w:rPr>
            </w:pPr>
          </w:p>
        </w:tc>
        <w:tc>
          <w:tcPr>
            <w:tcW w:w="1661" w:type="dxa"/>
            <w:shd w:val="clear" w:color="auto" w:fill="FFFFFF" w:themeFill="background1"/>
          </w:tcPr>
          <w:p w14:paraId="4A2278B4" w14:textId="77777777" w:rsidR="007A17C2" w:rsidRPr="00B41712" w:rsidRDefault="007A17C2" w:rsidP="007A17C2">
            <w:pPr>
              <w:pStyle w:val="Heading2"/>
              <w:jc w:val="both"/>
              <w:outlineLvl w:val="1"/>
              <w:rPr>
                <w:rFonts w:ascii="Sylfaen" w:hAnsi="Sylfaen"/>
                <w:b/>
                <w:color w:val="000000" w:themeColor="text1"/>
                <w:sz w:val="20"/>
                <w:szCs w:val="20"/>
                <w:lang w:val="ka-GE"/>
              </w:rPr>
            </w:pPr>
          </w:p>
        </w:tc>
        <w:tc>
          <w:tcPr>
            <w:tcW w:w="1270" w:type="dxa"/>
            <w:shd w:val="clear" w:color="auto" w:fill="FFFFFF" w:themeFill="background1"/>
          </w:tcPr>
          <w:p w14:paraId="277D769F" w14:textId="77777777" w:rsidR="007A17C2" w:rsidRPr="00B41712" w:rsidRDefault="007A17C2" w:rsidP="007A17C2">
            <w:pPr>
              <w:pStyle w:val="Heading2"/>
              <w:jc w:val="both"/>
              <w:outlineLvl w:val="1"/>
              <w:rPr>
                <w:rFonts w:ascii="Sylfaen" w:hAnsi="Sylfaen"/>
                <w:b/>
                <w:color w:val="000000" w:themeColor="text1"/>
                <w:sz w:val="20"/>
                <w:szCs w:val="20"/>
                <w:lang w:val="ka-GE"/>
              </w:rPr>
            </w:pPr>
            <w:bookmarkStart w:id="173" w:name="_Toc37078386"/>
            <w:bookmarkStart w:id="174" w:name="_Toc37687483"/>
            <w:r w:rsidRPr="00B41712">
              <w:rPr>
                <w:rFonts w:ascii="Sylfaen" w:hAnsi="Sylfaen"/>
                <w:b/>
                <w:color w:val="000000" w:themeColor="text1"/>
                <w:sz w:val="20"/>
                <w:szCs w:val="20"/>
                <w:lang w:val="ka-GE"/>
              </w:rPr>
              <w:t>80%</w:t>
            </w:r>
            <w:bookmarkEnd w:id="173"/>
            <w:bookmarkEnd w:id="174"/>
          </w:p>
        </w:tc>
        <w:tc>
          <w:tcPr>
            <w:tcW w:w="1491" w:type="dxa"/>
            <w:shd w:val="clear" w:color="auto" w:fill="FFFFFF" w:themeFill="background1"/>
          </w:tcPr>
          <w:p w14:paraId="133C7473" w14:textId="77777777" w:rsidR="007A17C2" w:rsidRPr="00B41712" w:rsidRDefault="007A17C2" w:rsidP="007A17C2">
            <w:pPr>
              <w:pStyle w:val="Heading2"/>
              <w:jc w:val="both"/>
              <w:outlineLvl w:val="1"/>
              <w:rPr>
                <w:rFonts w:ascii="Sylfaen" w:hAnsi="Sylfaen"/>
                <w:b/>
                <w:color w:val="000000" w:themeColor="text1"/>
                <w:sz w:val="20"/>
                <w:szCs w:val="20"/>
                <w:lang w:val="ka-GE"/>
              </w:rPr>
            </w:pPr>
          </w:p>
        </w:tc>
        <w:tc>
          <w:tcPr>
            <w:tcW w:w="2136" w:type="dxa"/>
            <w:shd w:val="clear" w:color="auto" w:fill="FFFFFF" w:themeFill="background1"/>
          </w:tcPr>
          <w:p w14:paraId="114C2C95" w14:textId="77777777" w:rsidR="007A17C2" w:rsidRPr="00B41712" w:rsidRDefault="007A17C2" w:rsidP="007A17C2">
            <w:pPr>
              <w:pStyle w:val="Heading2"/>
              <w:jc w:val="both"/>
              <w:outlineLvl w:val="1"/>
              <w:rPr>
                <w:rFonts w:ascii="Sylfaen" w:hAnsi="Sylfaen"/>
                <w:b/>
                <w:color w:val="000000" w:themeColor="text1"/>
                <w:sz w:val="20"/>
                <w:szCs w:val="20"/>
              </w:rPr>
            </w:pPr>
          </w:p>
        </w:tc>
      </w:tr>
      <w:tr w:rsidR="007A17C2" w:rsidRPr="00B1754C" w14:paraId="3A64FFEA" w14:textId="77777777" w:rsidTr="007A17C2">
        <w:trPr>
          <w:gridAfter w:val="1"/>
          <w:wAfter w:w="8" w:type="dxa"/>
          <w:trHeight w:val="574"/>
        </w:trPr>
        <w:tc>
          <w:tcPr>
            <w:tcW w:w="1706" w:type="dxa"/>
            <w:vMerge/>
            <w:shd w:val="clear" w:color="auto" w:fill="DDD9C3" w:themeFill="background2" w:themeFillShade="E6"/>
          </w:tcPr>
          <w:p w14:paraId="503D76F4" w14:textId="77777777" w:rsidR="007A17C2" w:rsidRPr="00B41712" w:rsidRDefault="007A17C2" w:rsidP="007A17C2">
            <w:pPr>
              <w:pStyle w:val="Heading2"/>
              <w:outlineLvl w:val="1"/>
              <w:rPr>
                <w:rFonts w:ascii="Sylfaen" w:hAnsi="Sylfaen"/>
                <w:b/>
                <w:color w:val="000000" w:themeColor="text1"/>
                <w:sz w:val="20"/>
                <w:szCs w:val="20"/>
              </w:rPr>
            </w:pPr>
          </w:p>
        </w:tc>
        <w:tc>
          <w:tcPr>
            <w:tcW w:w="1498" w:type="dxa"/>
            <w:shd w:val="clear" w:color="auto" w:fill="FABF8F" w:themeFill="accent6" w:themeFillTint="99"/>
          </w:tcPr>
          <w:p w14:paraId="61094867" w14:textId="77777777" w:rsidR="007A17C2" w:rsidRPr="00B41712" w:rsidRDefault="007A17C2" w:rsidP="007A17C2">
            <w:pPr>
              <w:pStyle w:val="Heading2"/>
              <w:jc w:val="both"/>
              <w:outlineLvl w:val="1"/>
              <w:rPr>
                <w:rFonts w:ascii="Sylfaen" w:hAnsi="Sylfaen"/>
                <w:b/>
                <w:color w:val="000000" w:themeColor="text1"/>
                <w:sz w:val="20"/>
                <w:szCs w:val="20"/>
                <w:lang w:val="ka-GE"/>
              </w:rPr>
            </w:pPr>
            <w:bookmarkStart w:id="175" w:name="_Toc37078387"/>
            <w:bookmarkStart w:id="176" w:name="_Toc37687484"/>
            <w:r w:rsidRPr="00B41712">
              <w:rPr>
                <w:rFonts w:ascii="Sylfaen" w:hAnsi="Sylfaen"/>
                <w:b/>
                <w:color w:val="000000" w:themeColor="text1"/>
                <w:sz w:val="20"/>
                <w:szCs w:val="20"/>
                <w:lang w:val="ka-GE"/>
              </w:rPr>
              <w:t>სტატუსი</w:t>
            </w:r>
            <w:bookmarkEnd w:id="175"/>
            <w:bookmarkEnd w:id="176"/>
          </w:p>
        </w:tc>
        <w:tc>
          <w:tcPr>
            <w:tcW w:w="1661" w:type="dxa"/>
            <w:shd w:val="clear" w:color="auto" w:fill="FABF8F" w:themeFill="accent6" w:themeFillTint="99"/>
          </w:tcPr>
          <w:p w14:paraId="3C2B887C" w14:textId="77777777" w:rsidR="007A17C2" w:rsidRPr="00B41712" w:rsidRDefault="007A17C2" w:rsidP="007A17C2">
            <w:pPr>
              <w:pStyle w:val="Heading2"/>
              <w:jc w:val="both"/>
              <w:outlineLvl w:val="1"/>
              <w:rPr>
                <w:rFonts w:ascii="Sylfaen" w:hAnsi="Sylfaen"/>
                <w:b/>
                <w:color w:val="000000" w:themeColor="text1"/>
                <w:sz w:val="20"/>
                <w:szCs w:val="20"/>
                <w:lang w:val="ka-GE"/>
              </w:rPr>
            </w:pPr>
            <w:bookmarkStart w:id="177" w:name="_Toc37078388"/>
            <w:bookmarkStart w:id="178" w:name="_Toc37687485"/>
            <w:r w:rsidRPr="00B41712">
              <w:rPr>
                <w:rFonts w:ascii="Sylfaen" w:hAnsi="Sylfaen"/>
                <w:b/>
                <w:color w:val="000000" w:themeColor="text1"/>
                <w:sz w:val="20"/>
                <w:szCs w:val="20"/>
                <w:lang w:val="ka-GE"/>
              </w:rPr>
              <w:t>განხორციელდა</w:t>
            </w:r>
            <w:bookmarkEnd w:id="177"/>
            <w:bookmarkEnd w:id="178"/>
          </w:p>
        </w:tc>
        <w:tc>
          <w:tcPr>
            <w:tcW w:w="1270" w:type="dxa"/>
            <w:shd w:val="clear" w:color="auto" w:fill="FABF8F" w:themeFill="accent6" w:themeFillTint="99"/>
          </w:tcPr>
          <w:p w14:paraId="6D1FDA8E" w14:textId="77777777" w:rsidR="007A17C2" w:rsidRPr="00B41712" w:rsidRDefault="007A17C2" w:rsidP="007A17C2">
            <w:pPr>
              <w:pStyle w:val="Heading2"/>
              <w:jc w:val="both"/>
              <w:outlineLvl w:val="1"/>
              <w:rPr>
                <w:rFonts w:ascii="Sylfaen" w:hAnsi="Sylfaen"/>
                <w:b/>
                <w:color w:val="000000" w:themeColor="text1"/>
                <w:sz w:val="20"/>
                <w:szCs w:val="20"/>
                <w:lang w:val="ka-GE"/>
              </w:rPr>
            </w:pPr>
            <w:bookmarkStart w:id="179" w:name="_Toc37078389"/>
            <w:bookmarkStart w:id="180" w:name="_Toc37687486"/>
            <w:r w:rsidRPr="00B41712">
              <w:rPr>
                <w:rFonts w:ascii="Sylfaen" w:hAnsi="Sylfaen"/>
                <w:b/>
                <w:color w:val="000000" w:themeColor="text1"/>
                <w:sz w:val="20"/>
                <w:szCs w:val="20"/>
                <w:lang w:val="ka-GE"/>
              </w:rPr>
              <w:t>მიმდინარე - მეტწილად შესრულდა</w:t>
            </w:r>
            <w:bookmarkEnd w:id="179"/>
            <w:bookmarkEnd w:id="180"/>
          </w:p>
        </w:tc>
        <w:tc>
          <w:tcPr>
            <w:tcW w:w="1491" w:type="dxa"/>
            <w:shd w:val="clear" w:color="auto" w:fill="FABF8F" w:themeFill="accent6" w:themeFillTint="99"/>
          </w:tcPr>
          <w:p w14:paraId="7A106DCC" w14:textId="77777777" w:rsidR="007A17C2" w:rsidRPr="00B41712" w:rsidRDefault="007A17C2" w:rsidP="007A17C2">
            <w:pPr>
              <w:pStyle w:val="Heading2"/>
              <w:jc w:val="both"/>
              <w:outlineLvl w:val="1"/>
              <w:rPr>
                <w:rFonts w:ascii="Sylfaen" w:hAnsi="Sylfaen"/>
                <w:b/>
                <w:color w:val="000000" w:themeColor="text1"/>
                <w:sz w:val="20"/>
                <w:szCs w:val="20"/>
                <w:lang w:val="ka-GE"/>
              </w:rPr>
            </w:pPr>
            <w:bookmarkStart w:id="181" w:name="_Toc37078390"/>
            <w:bookmarkStart w:id="182" w:name="_Toc37687487"/>
            <w:r w:rsidRPr="00B41712">
              <w:rPr>
                <w:rFonts w:ascii="Sylfaen" w:hAnsi="Sylfaen"/>
                <w:b/>
                <w:color w:val="000000" w:themeColor="text1"/>
                <w:sz w:val="20"/>
                <w:szCs w:val="20"/>
                <w:lang w:val="ka-GE"/>
              </w:rPr>
              <w:t>მიმდინარე -ნაწილობრივ შესრულდა</w:t>
            </w:r>
            <w:bookmarkEnd w:id="181"/>
            <w:bookmarkEnd w:id="182"/>
          </w:p>
        </w:tc>
        <w:tc>
          <w:tcPr>
            <w:tcW w:w="2136" w:type="dxa"/>
            <w:shd w:val="clear" w:color="auto" w:fill="FABF8F" w:themeFill="accent6" w:themeFillTint="99"/>
          </w:tcPr>
          <w:p w14:paraId="635120D2" w14:textId="77777777" w:rsidR="007A17C2" w:rsidRPr="00B41712" w:rsidRDefault="007A17C2" w:rsidP="007A17C2">
            <w:pPr>
              <w:pStyle w:val="Heading2"/>
              <w:jc w:val="both"/>
              <w:outlineLvl w:val="1"/>
              <w:rPr>
                <w:rFonts w:ascii="Sylfaen" w:hAnsi="Sylfaen"/>
                <w:b/>
                <w:color w:val="000000" w:themeColor="text1"/>
                <w:sz w:val="20"/>
                <w:szCs w:val="20"/>
                <w:lang w:val="ka-GE"/>
              </w:rPr>
            </w:pPr>
            <w:bookmarkStart w:id="183" w:name="_Toc37078391"/>
            <w:bookmarkStart w:id="184" w:name="_Toc37687488"/>
            <w:r w:rsidRPr="00B41712">
              <w:rPr>
                <w:rFonts w:ascii="Sylfaen" w:hAnsi="Sylfaen"/>
                <w:b/>
                <w:color w:val="000000" w:themeColor="text1"/>
                <w:sz w:val="20"/>
                <w:szCs w:val="20"/>
                <w:lang w:val="ka-GE"/>
              </w:rPr>
              <w:t>არ დაწყებულა/გაუქმდა</w:t>
            </w:r>
            <w:bookmarkEnd w:id="183"/>
            <w:bookmarkEnd w:id="184"/>
          </w:p>
        </w:tc>
      </w:tr>
      <w:tr w:rsidR="007A17C2" w:rsidRPr="00B1754C" w14:paraId="17B482F7" w14:textId="77777777" w:rsidTr="007A17C2">
        <w:trPr>
          <w:gridAfter w:val="1"/>
          <w:wAfter w:w="8" w:type="dxa"/>
          <w:trHeight w:val="574"/>
        </w:trPr>
        <w:tc>
          <w:tcPr>
            <w:tcW w:w="1706" w:type="dxa"/>
            <w:vMerge/>
            <w:shd w:val="clear" w:color="auto" w:fill="DDD9C3" w:themeFill="background2" w:themeFillShade="E6"/>
          </w:tcPr>
          <w:p w14:paraId="4FBA95DD" w14:textId="77777777" w:rsidR="007A17C2" w:rsidRPr="00B41712" w:rsidRDefault="007A17C2" w:rsidP="007A17C2">
            <w:pPr>
              <w:pStyle w:val="Heading2"/>
              <w:outlineLvl w:val="1"/>
              <w:rPr>
                <w:rFonts w:ascii="Sylfaen" w:hAnsi="Sylfaen"/>
                <w:b/>
                <w:color w:val="000000" w:themeColor="text1"/>
                <w:sz w:val="20"/>
                <w:szCs w:val="20"/>
              </w:rPr>
            </w:pPr>
          </w:p>
        </w:tc>
        <w:tc>
          <w:tcPr>
            <w:tcW w:w="1498" w:type="dxa"/>
            <w:shd w:val="clear" w:color="auto" w:fill="FFFFFF" w:themeFill="background1"/>
          </w:tcPr>
          <w:p w14:paraId="441421AB" w14:textId="77777777" w:rsidR="007A17C2" w:rsidRPr="00B41712" w:rsidRDefault="007A17C2" w:rsidP="007A17C2">
            <w:pPr>
              <w:pStyle w:val="Heading2"/>
              <w:outlineLvl w:val="1"/>
              <w:rPr>
                <w:rFonts w:ascii="Sylfaen" w:hAnsi="Sylfaen"/>
                <w:b/>
                <w:color w:val="000000" w:themeColor="text1"/>
                <w:sz w:val="20"/>
                <w:szCs w:val="20"/>
              </w:rPr>
            </w:pPr>
          </w:p>
        </w:tc>
        <w:tc>
          <w:tcPr>
            <w:tcW w:w="1661" w:type="dxa"/>
            <w:shd w:val="clear" w:color="auto" w:fill="FFFFFF" w:themeFill="background1"/>
          </w:tcPr>
          <w:p w14:paraId="535C638E" w14:textId="77777777" w:rsidR="007A17C2" w:rsidRPr="00B41712" w:rsidRDefault="007A17C2" w:rsidP="007A17C2">
            <w:pPr>
              <w:pStyle w:val="Heading2"/>
              <w:jc w:val="both"/>
              <w:outlineLvl w:val="1"/>
              <w:rPr>
                <w:rFonts w:ascii="Sylfaen" w:hAnsi="Sylfaen"/>
                <w:b/>
                <w:color w:val="000000" w:themeColor="text1"/>
                <w:sz w:val="20"/>
                <w:szCs w:val="20"/>
                <w:lang w:val="ka-GE"/>
              </w:rPr>
            </w:pPr>
          </w:p>
        </w:tc>
        <w:tc>
          <w:tcPr>
            <w:tcW w:w="1270" w:type="dxa"/>
          </w:tcPr>
          <w:p w14:paraId="1A640E89" w14:textId="77777777" w:rsidR="007A17C2" w:rsidRPr="00B41712" w:rsidRDefault="007A17C2" w:rsidP="007A17C2">
            <w:pPr>
              <w:pStyle w:val="Heading2"/>
              <w:outlineLvl w:val="1"/>
              <w:rPr>
                <w:rFonts w:ascii="Sylfaen" w:hAnsi="Sylfaen"/>
                <w:b/>
                <w:color w:val="000000" w:themeColor="text1"/>
                <w:sz w:val="20"/>
                <w:szCs w:val="20"/>
                <w:lang w:val="ka-GE"/>
              </w:rPr>
            </w:pPr>
            <w:bookmarkStart w:id="185" w:name="_Toc37078392"/>
            <w:bookmarkStart w:id="186" w:name="_Toc37687489"/>
            <w:r w:rsidRPr="00B41712">
              <w:rPr>
                <w:rFonts w:ascii="Sylfaen" w:hAnsi="Sylfaen"/>
                <w:b/>
                <w:color w:val="000000" w:themeColor="text1"/>
                <w:sz w:val="20"/>
                <w:szCs w:val="20"/>
                <w:lang w:val="ka-GE"/>
              </w:rPr>
              <w:t>√</w:t>
            </w:r>
            <w:bookmarkEnd w:id="185"/>
            <w:bookmarkEnd w:id="186"/>
          </w:p>
        </w:tc>
        <w:tc>
          <w:tcPr>
            <w:tcW w:w="1491" w:type="dxa"/>
          </w:tcPr>
          <w:p w14:paraId="0B8E7058" w14:textId="77777777" w:rsidR="007A17C2" w:rsidRPr="00B41712" w:rsidRDefault="007A17C2" w:rsidP="007A17C2">
            <w:pPr>
              <w:pStyle w:val="Heading2"/>
              <w:jc w:val="both"/>
              <w:outlineLvl w:val="1"/>
              <w:rPr>
                <w:rFonts w:ascii="Sylfaen" w:hAnsi="Sylfaen"/>
                <w:b/>
                <w:color w:val="000000" w:themeColor="text1"/>
                <w:sz w:val="20"/>
                <w:szCs w:val="20"/>
                <w:lang w:val="ka-GE"/>
              </w:rPr>
            </w:pPr>
          </w:p>
        </w:tc>
        <w:tc>
          <w:tcPr>
            <w:tcW w:w="2136" w:type="dxa"/>
          </w:tcPr>
          <w:p w14:paraId="727899E3" w14:textId="77777777" w:rsidR="007A17C2" w:rsidRPr="00B41712" w:rsidRDefault="007A17C2" w:rsidP="007A17C2">
            <w:pPr>
              <w:pStyle w:val="Heading2"/>
              <w:outlineLvl w:val="1"/>
              <w:rPr>
                <w:rFonts w:ascii="Sylfaen" w:hAnsi="Sylfaen"/>
                <w:b/>
                <w:color w:val="000000" w:themeColor="text1"/>
                <w:sz w:val="20"/>
                <w:szCs w:val="20"/>
                <w:lang w:val="ka-GE"/>
              </w:rPr>
            </w:pPr>
          </w:p>
        </w:tc>
      </w:tr>
    </w:tbl>
    <w:p w14:paraId="03110DFC" w14:textId="77777777" w:rsidR="00967FDA" w:rsidRPr="0013104F" w:rsidRDefault="00967FDA" w:rsidP="000C388C">
      <w:pPr>
        <w:jc w:val="both"/>
        <w:rPr>
          <w:rFonts w:ascii="Sylfaen" w:hAnsi="Sylfaen"/>
          <w:b/>
          <w:lang w:val="ka-GE"/>
        </w:rPr>
      </w:pPr>
    </w:p>
    <w:p w14:paraId="40521E44" w14:textId="77777777" w:rsidR="00967FDA" w:rsidRPr="0013104F" w:rsidRDefault="00967FDA" w:rsidP="00B534AB">
      <w:pPr>
        <w:pStyle w:val="Heading2"/>
        <w:jc w:val="both"/>
        <w:rPr>
          <w:rFonts w:ascii="Sylfaen" w:hAnsi="Sylfaen" w:cs="Sylfaen"/>
          <w:b/>
          <w:i/>
          <w:color w:val="000000" w:themeColor="text1"/>
          <w:sz w:val="24"/>
          <w:szCs w:val="24"/>
          <w:lang w:val="ka-GE"/>
        </w:rPr>
      </w:pPr>
      <w:bookmarkStart w:id="187" w:name="_Toc37687490"/>
      <w:r w:rsidRPr="0013104F">
        <w:rPr>
          <w:rFonts w:ascii="Sylfaen" w:hAnsi="Sylfaen" w:cs="Sylfaen"/>
          <w:b/>
          <w:i/>
          <w:color w:val="000000" w:themeColor="text1"/>
          <w:sz w:val="24"/>
          <w:szCs w:val="24"/>
          <w:lang w:val="ka-GE"/>
        </w:rPr>
        <w:t>აქტივობა</w:t>
      </w:r>
      <w:r w:rsidR="008D49D5">
        <w:rPr>
          <w:rFonts w:ascii="Sylfaen" w:hAnsi="Sylfaen" w:cs="Sylfaen"/>
          <w:b/>
          <w:i/>
          <w:color w:val="000000" w:themeColor="text1"/>
          <w:sz w:val="24"/>
          <w:szCs w:val="24"/>
        </w:rPr>
        <w:t xml:space="preserve"> </w:t>
      </w:r>
      <w:r w:rsidRPr="0013104F">
        <w:rPr>
          <w:rFonts w:ascii="Sylfaen" w:hAnsi="Sylfaen" w:cs="Sylfaen"/>
          <w:b/>
          <w:i/>
          <w:color w:val="000000" w:themeColor="text1"/>
          <w:sz w:val="24"/>
          <w:szCs w:val="24"/>
          <w:lang w:val="ka-GE"/>
        </w:rPr>
        <w:t>6.5 ბრიტანეთის სა</w:t>
      </w:r>
      <w:r w:rsidR="008D49D5">
        <w:rPr>
          <w:rFonts w:ascii="Sylfaen" w:hAnsi="Sylfaen" w:cs="Sylfaen"/>
          <w:b/>
          <w:i/>
          <w:color w:val="000000" w:themeColor="text1"/>
          <w:sz w:val="24"/>
          <w:szCs w:val="24"/>
          <w:lang w:val="ka-GE"/>
        </w:rPr>
        <w:t>ბ</w:t>
      </w:r>
      <w:r w:rsidRPr="0013104F">
        <w:rPr>
          <w:rFonts w:ascii="Sylfaen" w:hAnsi="Sylfaen" w:cs="Sylfaen"/>
          <w:b/>
          <w:i/>
          <w:color w:val="000000" w:themeColor="text1"/>
          <w:sz w:val="24"/>
          <w:szCs w:val="24"/>
          <w:lang w:val="ka-GE"/>
        </w:rPr>
        <w:t xml:space="preserve">ჭოს </w:t>
      </w:r>
      <w:r w:rsidR="00FE1F14" w:rsidRPr="0013104F">
        <w:rPr>
          <w:rFonts w:ascii="Sylfaen" w:hAnsi="Sylfaen" w:cs="Sylfaen"/>
          <w:b/>
          <w:i/>
          <w:color w:val="000000" w:themeColor="text1"/>
          <w:sz w:val="24"/>
          <w:szCs w:val="24"/>
          <w:lang w:val="ka-GE"/>
        </w:rPr>
        <w:t>„</w:t>
      </w:r>
      <w:r w:rsidRPr="0013104F">
        <w:rPr>
          <w:rFonts w:ascii="Sylfaen" w:hAnsi="Sylfaen" w:cs="Sylfaen"/>
          <w:b/>
          <w:i/>
          <w:color w:val="000000" w:themeColor="text1"/>
          <w:sz w:val="24"/>
          <w:szCs w:val="24"/>
          <w:lang w:val="ka-GE"/>
        </w:rPr>
        <w:t>შემოქმედებითი ნაპერწკლის</w:t>
      </w:r>
      <w:r w:rsidR="00FE1F14" w:rsidRPr="0013104F">
        <w:rPr>
          <w:rFonts w:ascii="Sylfaen" w:hAnsi="Sylfaen" w:cs="Sylfaen"/>
          <w:b/>
          <w:i/>
          <w:color w:val="000000" w:themeColor="text1"/>
          <w:sz w:val="24"/>
          <w:szCs w:val="24"/>
          <w:lang w:val="ka-GE"/>
        </w:rPr>
        <w:t>“</w:t>
      </w:r>
      <w:r w:rsidRPr="0013104F">
        <w:rPr>
          <w:rFonts w:ascii="Sylfaen" w:hAnsi="Sylfaen" w:cs="Sylfaen"/>
          <w:b/>
          <w:i/>
          <w:color w:val="000000" w:themeColor="text1"/>
          <w:sz w:val="24"/>
          <w:szCs w:val="24"/>
          <w:lang w:val="ka-GE"/>
        </w:rPr>
        <w:t xml:space="preserve"> საგრანტო პროგრამის ფარგლებში, სხვადასხვა მიმართულების სტუდენტების სამეწარმეო უნარ-ჩვევების განვითარება და მათი ჩართულობით, არსებული ინსტიტუციებისა და პროგრამების/პროექტების კონცეფციებისა და მართვის გეგმების განახლება და ბიზნეს</w:t>
      </w:r>
      <w:r w:rsidR="00B534AB" w:rsidRPr="0013104F">
        <w:rPr>
          <w:rFonts w:ascii="Sylfaen" w:hAnsi="Sylfaen" w:cs="Sylfaen"/>
          <w:b/>
          <w:i/>
          <w:color w:val="000000" w:themeColor="text1"/>
          <w:sz w:val="24"/>
          <w:szCs w:val="24"/>
          <w:lang w:val="ka-GE"/>
        </w:rPr>
        <w:t>-</w:t>
      </w:r>
      <w:r w:rsidRPr="0013104F">
        <w:rPr>
          <w:rFonts w:ascii="Sylfaen" w:hAnsi="Sylfaen" w:cs="Sylfaen"/>
          <w:b/>
          <w:i/>
          <w:color w:val="000000" w:themeColor="text1"/>
          <w:sz w:val="24"/>
          <w:szCs w:val="24"/>
          <w:lang w:val="ka-GE"/>
        </w:rPr>
        <w:t>განვითარების სტრატეგიის შემუშავება</w:t>
      </w:r>
      <w:bookmarkEnd w:id="187"/>
    </w:p>
    <w:p w14:paraId="295FE681" w14:textId="77777777" w:rsidR="00967FDA" w:rsidRPr="0013104F" w:rsidRDefault="00967FDA" w:rsidP="000C388C">
      <w:pPr>
        <w:jc w:val="both"/>
        <w:rPr>
          <w:rFonts w:ascii="Sylfaen" w:hAnsi="Sylfaen"/>
          <w:i/>
          <w:lang w:val="ka-GE"/>
        </w:rPr>
      </w:pPr>
      <w:r w:rsidRPr="0013104F">
        <w:rPr>
          <w:rFonts w:ascii="Sylfaen" w:hAnsi="Sylfaen"/>
          <w:i/>
          <w:lang w:val="ka-GE"/>
        </w:rPr>
        <w:t>შესრულების ინდიკატორი: პროგრამის ფარგლებში გამართული ღონისძიებების ანგარიშე</w:t>
      </w:r>
      <w:r w:rsidR="00864D01" w:rsidRPr="0013104F">
        <w:rPr>
          <w:rFonts w:ascii="Sylfaen" w:hAnsi="Sylfaen"/>
          <w:i/>
          <w:lang w:val="ka-GE"/>
        </w:rPr>
        <w:t>ბ</w:t>
      </w:r>
      <w:r w:rsidRPr="0013104F">
        <w:rPr>
          <w:rFonts w:ascii="Sylfaen" w:hAnsi="Sylfaen"/>
          <w:i/>
          <w:lang w:val="ka-GE"/>
        </w:rPr>
        <w:t>ი;  ინსტიტუციების, პროექტების/პროგრამების რაოდენობა, რომელთა შესახებაც შემუშავდა სამოქმედო გეგმები და ბიზნესგანვითარების სტრატეგიები</w:t>
      </w:r>
    </w:p>
    <w:p w14:paraId="5F1ABE80" w14:textId="77777777" w:rsidR="00967FDA" w:rsidRPr="0013104F" w:rsidRDefault="009732E8" w:rsidP="000C388C">
      <w:pPr>
        <w:jc w:val="both"/>
        <w:rPr>
          <w:rFonts w:ascii="Sylfaen" w:hAnsi="Sylfaen"/>
          <w:lang w:val="ka-GE"/>
        </w:rPr>
      </w:pPr>
      <w:r w:rsidRPr="0013104F">
        <w:rPr>
          <w:rFonts w:ascii="Sylfaen" w:hAnsi="Sylfaen"/>
          <w:lang w:val="ka-GE"/>
        </w:rPr>
        <w:t>ბრიტანეთის საბჭოს საგრანტო პროგრამის „შემოქმედებითი ნაპერწკ</w:t>
      </w:r>
      <w:r w:rsidR="00E65691">
        <w:rPr>
          <w:rFonts w:ascii="Sylfaen" w:hAnsi="Sylfaen"/>
          <w:lang w:val="ka-GE"/>
        </w:rPr>
        <w:t>ალი</w:t>
      </w:r>
      <w:r w:rsidRPr="0013104F">
        <w:rPr>
          <w:rFonts w:ascii="Sylfaen" w:hAnsi="Sylfaen"/>
          <w:lang w:val="ka-GE"/>
        </w:rPr>
        <w:t>“ ფარგლებში</w:t>
      </w:r>
      <w:r w:rsidR="00C40569" w:rsidRPr="0013104F">
        <w:rPr>
          <w:rFonts w:ascii="Sylfaen" w:hAnsi="Sylfaen"/>
          <w:lang w:val="ka-GE"/>
        </w:rPr>
        <w:t>,</w:t>
      </w:r>
      <w:r w:rsidRPr="0013104F">
        <w:rPr>
          <w:rFonts w:ascii="Sylfaen" w:hAnsi="Sylfaen"/>
          <w:lang w:val="ka-GE"/>
        </w:rPr>
        <w:t xml:space="preserve"> განხორციელდა პროექტი</w:t>
      </w:r>
      <w:r w:rsidR="0051273C" w:rsidRPr="0013104F">
        <w:rPr>
          <w:rFonts w:ascii="Sylfaen" w:hAnsi="Sylfaen"/>
          <w:lang w:val="ka-GE"/>
        </w:rPr>
        <w:t xml:space="preserve"> „</w:t>
      </w:r>
      <w:r w:rsidRPr="0013104F">
        <w:rPr>
          <w:rFonts w:ascii="Sylfaen" w:hAnsi="Sylfaen"/>
          <w:lang w:val="ka-GE"/>
        </w:rPr>
        <w:t>რეკონცეფცია</w:t>
      </w:r>
      <w:r w:rsidR="0051273C" w:rsidRPr="0013104F">
        <w:rPr>
          <w:rFonts w:ascii="Sylfaen" w:hAnsi="Sylfaen"/>
          <w:lang w:val="ka-GE"/>
        </w:rPr>
        <w:t>“,</w:t>
      </w:r>
      <w:r w:rsidRPr="0013104F">
        <w:rPr>
          <w:rFonts w:ascii="Sylfaen" w:hAnsi="Sylfaen"/>
          <w:lang w:val="ka-GE"/>
        </w:rPr>
        <w:t xml:space="preserve"> რომლის ფარგლებშიც გაიმართა სტუდენტების ბიზნეს</w:t>
      </w:r>
      <w:r w:rsidR="004F28C8" w:rsidRPr="0013104F">
        <w:rPr>
          <w:rFonts w:ascii="Sylfaen" w:hAnsi="Sylfaen"/>
          <w:lang w:val="ka-GE"/>
        </w:rPr>
        <w:t>-</w:t>
      </w:r>
      <w:r w:rsidRPr="0013104F">
        <w:rPr>
          <w:rFonts w:ascii="Sylfaen" w:hAnsi="Sylfaen"/>
          <w:lang w:val="ka-GE"/>
        </w:rPr>
        <w:t xml:space="preserve">უნარების განვითარების აქტივობები (ბუთქემფი) და შემუშავდა ბიზნესგანვითარების სტრატეგიები სხვადასხვა ინსტიტუციისთვის, კერძოდ </w:t>
      </w:r>
      <w:r w:rsidRPr="0013104F">
        <w:rPr>
          <w:rFonts w:ascii="Sylfaen" w:hAnsi="Sylfaen"/>
          <w:lang w:val="ka-GE"/>
        </w:rPr>
        <w:lastRenderedPageBreak/>
        <w:t xml:space="preserve">მუზეუმებისთვის. ჯამში დამუშავდა 4 ბიზნესგანვითარების გეგმა. </w:t>
      </w:r>
      <w:r w:rsidR="00FE1F14" w:rsidRPr="0013104F">
        <w:rPr>
          <w:rFonts w:ascii="Sylfaen" w:hAnsi="Sylfaen"/>
          <w:lang w:val="ka-GE"/>
        </w:rPr>
        <w:t>ღონისძიებაში მონაწილეობდა</w:t>
      </w:r>
      <w:r w:rsidRPr="0013104F">
        <w:rPr>
          <w:rFonts w:ascii="Sylfaen" w:hAnsi="Sylfaen"/>
          <w:lang w:val="ka-GE"/>
        </w:rPr>
        <w:t xml:space="preserve"> 25 სტუდენტი.</w:t>
      </w:r>
    </w:p>
    <w:tbl>
      <w:tblPr>
        <w:tblStyle w:val="TableGrid"/>
        <w:tblW w:w="9770" w:type="dxa"/>
        <w:tblLook w:val="04A0" w:firstRow="1" w:lastRow="0" w:firstColumn="1" w:lastColumn="0" w:noHBand="0" w:noVBand="1"/>
      </w:tblPr>
      <w:tblGrid>
        <w:gridCol w:w="1706"/>
        <w:gridCol w:w="1498"/>
        <w:gridCol w:w="1661"/>
        <w:gridCol w:w="1270"/>
        <w:gridCol w:w="1491"/>
        <w:gridCol w:w="2144"/>
      </w:tblGrid>
      <w:tr w:rsidR="00DA1D85" w:rsidRPr="0013104F" w14:paraId="5CA30FFB" w14:textId="77777777" w:rsidTr="00A92E2F">
        <w:tc>
          <w:tcPr>
            <w:tcW w:w="9770" w:type="dxa"/>
            <w:gridSpan w:val="6"/>
            <w:shd w:val="clear" w:color="auto" w:fill="0070C0"/>
          </w:tcPr>
          <w:p w14:paraId="200B13F6" w14:textId="77777777" w:rsidR="00DA1D85" w:rsidRPr="003C282E" w:rsidRDefault="00DA1D85" w:rsidP="003C282E">
            <w:pPr>
              <w:keepNext/>
              <w:keepLines/>
              <w:spacing w:before="480"/>
              <w:jc w:val="center"/>
              <w:outlineLvl w:val="0"/>
              <w:rPr>
                <w:rFonts w:ascii="Sylfaen" w:eastAsiaTheme="majorEastAsia" w:hAnsi="Sylfaen" w:cstheme="majorBidi"/>
                <w:b/>
                <w:bCs/>
                <w:color w:val="FFFFFF" w:themeColor="background1"/>
                <w:sz w:val="20"/>
                <w:szCs w:val="20"/>
                <w:lang w:val="ka-GE"/>
              </w:rPr>
            </w:pPr>
            <w:bookmarkStart w:id="188" w:name="_Toc37687491"/>
            <w:r w:rsidRPr="003C282E">
              <w:rPr>
                <w:rFonts w:ascii="Sylfaen" w:eastAsiaTheme="majorEastAsia" w:hAnsi="Sylfaen" w:cstheme="majorBidi"/>
                <w:b/>
                <w:bCs/>
                <w:color w:val="FFFFFF" w:themeColor="background1"/>
                <w:sz w:val="20"/>
                <w:szCs w:val="20"/>
                <w:lang w:val="ka-GE"/>
              </w:rPr>
              <w:t>ამოცანა  6. მეწარმეობის სწავლების თანამედროვე ინოვაციური მიდგომებით წახალისება</w:t>
            </w:r>
            <w:bookmarkEnd w:id="188"/>
          </w:p>
          <w:p w14:paraId="64098793" w14:textId="77777777" w:rsidR="00DA1D85" w:rsidRPr="003C282E" w:rsidRDefault="00DA1D85" w:rsidP="00FC4C14">
            <w:pPr>
              <w:spacing w:after="120" w:line="276" w:lineRule="auto"/>
              <w:jc w:val="both"/>
              <w:rPr>
                <w:rFonts w:ascii="Sylfaen" w:hAnsi="Sylfaen"/>
                <w:b/>
                <w:color w:val="FF0000"/>
                <w:sz w:val="20"/>
                <w:szCs w:val="20"/>
              </w:rPr>
            </w:pPr>
          </w:p>
        </w:tc>
      </w:tr>
      <w:tr w:rsidR="00DA1D85" w:rsidRPr="0013104F" w14:paraId="3237B9AF" w14:textId="77777777" w:rsidTr="00643371">
        <w:tc>
          <w:tcPr>
            <w:tcW w:w="3204" w:type="dxa"/>
            <w:gridSpan w:val="2"/>
          </w:tcPr>
          <w:p w14:paraId="76A8FA81" w14:textId="77777777" w:rsidR="00DA1D85" w:rsidRPr="003C282E" w:rsidRDefault="00DA1D85" w:rsidP="00FC4C14">
            <w:pPr>
              <w:spacing w:after="120" w:line="276" w:lineRule="auto"/>
              <w:jc w:val="both"/>
              <w:rPr>
                <w:rFonts w:ascii="Sylfaen" w:hAnsi="Sylfaen"/>
                <w:b/>
                <w:color w:val="000000" w:themeColor="text1"/>
                <w:sz w:val="20"/>
                <w:szCs w:val="20"/>
              </w:rPr>
            </w:pPr>
            <w:proofErr w:type="spellStart"/>
            <w:r w:rsidRPr="003C282E">
              <w:rPr>
                <w:rFonts w:ascii="Sylfaen" w:hAnsi="Sylfaen"/>
                <w:b/>
                <w:color w:val="000000" w:themeColor="text1"/>
                <w:sz w:val="20"/>
                <w:szCs w:val="20"/>
              </w:rPr>
              <w:t>აქტივობის</w:t>
            </w:r>
            <w:proofErr w:type="spellEnd"/>
            <w:r w:rsidRPr="003C282E">
              <w:rPr>
                <w:rFonts w:ascii="Sylfaen" w:hAnsi="Sylfaen"/>
                <w:b/>
                <w:color w:val="000000" w:themeColor="text1"/>
                <w:sz w:val="20"/>
                <w:szCs w:val="20"/>
              </w:rPr>
              <w:t xml:space="preserve"> </w:t>
            </w:r>
            <w:proofErr w:type="spellStart"/>
            <w:r w:rsidRPr="003C282E">
              <w:rPr>
                <w:rFonts w:ascii="Sylfaen" w:hAnsi="Sylfaen"/>
                <w:b/>
                <w:color w:val="000000" w:themeColor="text1"/>
                <w:sz w:val="20"/>
                <w:szCs w:val="20"/>
              </w:rPr>
              <w:t>ნომერი</w:t>
            </w:r>
            <w:proofErr w:type="spellEnd"/>
            <w:r w:rsidRPr="003C282E">
              <w:rPr>
                <w:rFonts w:ascii="Sylfaen" w:hAnsi="Sylfaen"/>
                <w:b/>
                <w:color w:val="000000" w:themeColor="text1"/>
                <w:sz w:val="20"/>
                <w:szCs w:val="20"/>
              </w:rPr>
              <w:t xml:space="preserve"> </w:t>
            </w:r>
            <w:proofErr w:type="spellStart"/>
            <w:r w:rsidRPr="003C282E">
              <w:rPr>
                <w:rFonts w:ascii="Sylfaen" w:hAnsi="Sylfaen"/>
                <w:b/>
                <w:color w:val="000000" w:themeColor="text1"/>
                <w:sz w:val="20"/>
                <w:szCs w:val="20"/>
              </w:rPr>
              <w:t>და</w:t>
            </w:r>
            <w:proofErr w:type="spellEnd"/>
            <w:r w:rsidRPr="003C282E">
              <w:rPr>
                <w:rFonts w:ascii="Sylfaen" w:hAnsi="Sylfaen"/>
                <w:b/>
                <w:color w:val="000000" w:themeColor="text1"/>
                <w:sz w:val="20"/>
                <w:szCs w:val="20"/>
              </w:rPr>
              <w:t xml:space="preserve"> </w:t>
            </w:r>
            <w:proofErr w:type="spellStart"/>
            <w:r w:rsidRPr="003C282E">
              <w:rPr>
                <w:rFonts w:ascii="Sylfaen" w:hAnsi="Sylfaen"/>
                <w:b/>
                <w:color w:val="000000" w:themeColor="text1"/>
                <w:sz w:val="20"/>
                <w:szCs w:val="20"/>
              </w:rPr>
              <w:t>სახელწოდება</w:t>
            </w:r>
            <w:proofErr w:type="spellEnd"/>
            <w:r w:rsidRPr="003C282E">
              <w:rPr>
                <w:rFonts w:ascii="Sylfaen" w:hAnsi="Sylfaen"/>
                <w:b/>
                <w:color w:val="000000" w:themeColor="text1"/>
                <w:sz w:val="20"/>
                <w:szCs w:val="20"/>
              </w:rPr>
              <w:t>:</w:t>
            </w:r>
          </w:p>
        </w:tc>
        <w:tc>
          <w:tcPr>
            <w:tcW w:w="6566" w:type="dxa"/>
            <w:gridSpan w:val="4"/>
          </w:tcPr>
          <w:p w14:paraId="4B9F1D66" w14:textId="77777777" w:rsidR="00DA1D85" w:rsidRPr="003C282E" w:rsidRDefault="00DA1D85" w:rsidP="00FC4C14">
            <w:pPr>
              <w:autoSpaceDE w:val="0"/>
              <w:autoSpaceDN w:val="0"/>
              <w:adjustRightInd w:val="0"/>
              <w:spacing w:after="200" w:line="276" w:lineRule="auto"/>
              <w:jc w:val="both"/>
              <w:rPr>
                <w:rFonts w:ascii="Sylfaen" w:hAnsi="Sylfaen" w:cs="Sylfaen"/>
                <w:color w:val="000000" w:themeColor="text1"/>
                <w:sz w:val="20"/>
                <w:szCs w:val="20"/>
              </w:rPr>
            </w:pPr>
            <w:proofErr w:type="spellStart"/>
            <w:r w:rsidRPr="003C282E">
              <w:rPr>
                <w:rFonts w:ascii="Sylfaen" w:hAnsi="Sylfaen"/>
                <w:sz w:val="20"/>
                <w:szCs w:val="20"/>
              </w:rPr>
              <w:t>აქტივობა</w:t>
            </w:r>
            <w:proofErr w:type="spellEnd"/>
            <w:r w:rsidRPr="003C282E">
              <w:rPr>
                <w:rFonts w:ascii="Sylfaen" w:hAnsi="Sylfaen"/>
                <w:sz w:val="20"/>
                <w:szCs w:val="20"/>
              </w:rPr>
              <w:t xml:space="preserve"> 6.5 </w:t>
            </w:r>
            <w:proofErr w:type="spellStart"/>
            <w:r w:rsidRPr="003C282E">
              <w:rPr>
                <w:rFonts w:ascii="Sylfaen" w:hAnsi="Sylfaen"/>
                <w:sz w:val="20"/>
                <w:szCs w:val="20"/>
              </w:rPr>
              <w:t>ბრიტანეთის</w:t>
            </w:r>
            <w:proofErr w:type="spellEnd"/>
            <w:r w:rsidRPr="003C282E">
              <w:rPr>
                <w:rFonts w:ascii="Sylfaen" w:hAnsi="Sylfaen"/>
                <w:sz w:val="20"/>
                <w:szCs w:val="20"/>
              </w:rPr>
              <w:t xml:space="preserve"> </w:t>
            </w:r>
            <w:proofErr w:type="spellStart"/>
            <w:r w:rsidRPr="003C282E">
              <w:rPr>
                <w:rFonts w:ascii="Sylfaen" w:hAnsi="Sylfaen"/>
                <w:sz w:val="20"/>
                <w:szCs w:val="20"/>
              </w:rPr>
              <w:t>სა</w:t>
            </w:r>
            <w:proofErr w:type="spellEnd"/>
            <w:r w:rsidR="003C282E">
              <w:rPr>
                <w:rFonts w:ascii="Sylfaen" w:hAnsi="Sylfaen"/>
                <w:sz w:val="20"/>
                <w:szCs w:val="20"/>
                <w:lang w:val="ka-GE"/>
              </w:rPr>
              <w:t>ბ</w:t>
            </w:r>
            <w:proofErr w:type="spellStart"/>
            <w:r w:rsidRPr="003C282E">
              <w:rPr>
                <w:rFonts w:ascii="Sylfaen" w:hAnsi="Sylfaen"/>
                <w:sz w:val="20"/>
                <w:szCs w:val="20"/>
              </w:rPr>
              <w:t>ჭოს</w:t>
            </w:r>
            <w:proofErr w:type="spellEnd"/>
            <w:r w:rsidRPr="003C282E">
              <w:rPr>
                <w:rFonts w:ascii="Sylfaen" w:hAnsi="Sylfaen"/>
                <w:sz w:val="20"/>
                <w:szCs w:val="20"/>
              </w:rPr>
              <w:t xml:space="preserve"> „</w:t>
            </w:r>
            <w:proofErr w:type="spellStart"/>
            <w:r w:rsidRPr="003C282E">
              <w:rPr>
                <w:rFonts w:ascii="Sylfaen" w:hAnsi="Sylfaen"/>
                <w:sz w:val="20"/>
                <w:szCs w:val="20"/>
              </w:rPr>
              <w:t>შემოქმედებითი</w:t>
            </w:r>
            <w:proofErr w:type="spellEnd"/>
            <w:r w:rsidRPr="003C282E">
              <w:rPr>
                <w:rFonts w:ascii="Sylfaen" w:hAnsi="Sylfaen"/>
                <w:sz w:val="20"/>
                <w:szCs w:val="20"/>
              </w:rPr>
              <w:t xml:space="preserve"> </w:t>
            </w:r>
            <w:proofErr w:type="spellStart"/>
            <w:r w:rsidRPr="003C282E">
              <w:rPr>
                <w:rFonts w:ascii="Sylfaen" w:hAnsi="Sylfaen"/>
                <w:sz w:val="20"/>
                <w:szCs w:val="20"/>
              </w:rPr>
              <w:t>ნაპერწკლის</w:t>
            </w:r>
            <w:proofErr w:type="spellEnd"/>
            <w:r w:rsidRPr="003C282E">
              <w:rPr>
                <w:rFonts w:ascii="Sylfaen" w:hAnsi="Sylfaen"/>
                <w:sz w:val="20"/>
                <w:szCs w:val="20"/>
              </w:rPr>
              <w:t xml:space="preserve">“ </w:t>
            </w:r>
            <w:proofErr w:type="spellStart"/>
            <w:r w:rsidRPr="003C282E">
              <w:rPr>
                <w:rFonts w:ascii="Sylfaen" w:hAnsi="Sylfaen"/>
                <w:sz w:val="20"/>
                <w:szCs w:val="20"/>
              </w:rPr>
              <w:t>საგრანტო</w:t>
            </w:r>
            <w:proofErr w:type="spellEnd"/>
            <w:r w:rsidRPr="003C282E">
              <w:rPr>
                <w:rFonts w:ascii="Sylfaen" w:hAnsi="Sylfaen"/>
                <w:sz w:val="20"/>
                <w:szCs w:val="20"/>
              </w:rPr>
              <w:t xml:space="preserve"> </w:t>
            </w:r>
            <w:proofErr w:type="spellStart"/>
            <w:r w:rsidRPr="003C282E">
              <w:rPr>
                <w:rFonts w:ascii="Sylfaen" w:hAnsi="Sylfaen"/>
                <w:sz w:val="20"/>
                <w:szCs w:val="20"/>
              </w:rPr>
              <w:t>პროგრამის</w:t>
            </w:r>
            <w:proofErr w:type="spellEnd"/>
            <w:r w:rsidRPr="003C282E">
              <w:rPr>
                <w:rFonts w:ascii="Sylfaen" w:hAnsi="Sylfaen"/>
                <w:sz w:val="20"/>
                <w:szCs w:val="20"/>
              </w:rPr>
              <w:t xml:space="preserve"> </w:t>
            </w:r>
            <w:proofErr w:type="spellStart"/>
            <w:r w:rsidRPr="003C282E">
              <w:rPr>
                <w:rFonts w:ascii="Sylfaen" w:hAnsi="Sylfaen"/>
                <w:sz w:val="20"/>
                <w:szCs w:val="20"/>
              </w:rPr>
              <w:t>ფარგლებში</w:t>
            </w:r>
            <w:proofErr w:type="spellEnd"/>
            <w:r w:rsidRPr="003C282E">
              <w:rPr>
                <w:rFonts w:ascii="Sylfaen" w:hAnsi="Sylfaen"/>
                <w:sz w:val="20"/>
                <w:szCs w:val="20"/>
              </w:rPr>
              <w:t xml:space="preserve">, </w:t>
            </w:r>
            <w:proofErr w:type="spellStart"/>
            <w:r w:rsidRPr="003C282E">
              <w:rPr>
                <w:rFonts w:ascii="Sylfaen" w:hAnsi="Sylfaen"/>
                <w:sz w:val="20"/>
                <w:szCs w:val="20"/>
              </w:rPr>
              <w:t>სხვადასხვა</w:t>
            </w:r>
            <w:proofErr w:type="spellEnd"/>
            <w:r w:rsidRPr="003C282E">
              <w:rPr>
                <w:rFonts w:ascii="Sylfaen" w:hAnsi="Sylfaen"/>
                <w:sz w:val="20"/>
                <w:szCs w:val="20"/>
              </w:rPr>
              <w:t xml:space="preserve"> </w:t>
            </w:r>
            <w:proofErr w:type="spellStart"/>
            <w:r w:rsidRPr="003C282E">
              <w:rPr>
                <w:rFonts w:ascii="Sylfaen" w:hAnsi="Sylfaen"/>
                <w:sz w:val="20"/>
                <w:szCs w:val="20"/>
              </w:rPr>
              <w:t>მიმართულების</w:t>
            </w:r>
            <w:proofErr w:type="spellEnd"/>
            <w:r w:rsidRPr="003C282E">
              <w:rPr>
                <w:rFonts w:ascii="Sylfaen" w:hAnsi="Sylfaen"/>
                <w:sz w:val="20"/>
                <w:szCs w:val="20"/>
              </w:rPr>
              <w:t xml:space="preserve"> </w:t>
            </w:r>
            <w:proofErr w:type="spellStart"/>
            <w:r w:rsidRPr="003C282E">
              <w:rPr>
                <w:rFonts w:ascii="Sylfaen" w:hAnsi="Sylfaen"/>
                <w:sz w:val="20"/>
                <w:szCs w:val="20"/>
              </w:rPr>
              <w:t>სტუდენტების</w:t>
            </w:r>
            <w:proofErr w:type="spellEnd"/>
            <w:r w:rsidRPr="003C282E">
              <w:rPr>
                <w:rFonts w:ascii="Sylfaen" w:hAnsi="Sylfaen"/>
                <w:sz w:val="20"/>
                <w:szCs w:val="20"/>
              </w:rPr>
              <w:t xml:space="preserve"> </w:t>
            </w:r>
            <w:proofErr w:type="spellStart"/>
            <w:r w:rsidRPr="003C282E">
              <w:rPr>
                <w:rFonts w:ascii="Sylfaen" w:hAnsi="Sylfaen"/>
                <w:sz w:val="20"/>
                <w:szCs w:val="20"/>
              </w:rPr>
              <w:t>სამეწარმეო</w:t>
            </w:r>
            <w:proofErr w:type="spellEnd"/>
            <w:r w:rsidRPr="003C282E">
              <w:rPr>
                <w:rFonts w:ascii="Sylfaen" w:hAnsi="Sylfaen"/>
                <w:sz w:val="20"/>
                <w:szCs w:val="20"/>
              </w:rPr>
              <w:t xml:space="preserve"> </w:t>
            </w:r>
            <w:proofErr w:type="spellStart"/>
            <w:r w:rsidRPr="003C282E">
              <w:rPr>
                <w:rFonts w:ascii="Sylfaen" w:hAnsi="Sylfaen"/>
                <w:sz w:val="20"/>
                <w:szCs w:val="20"/>
              </w:rPr>
              <w:t>უნარ-ჩვევების</w:t>
            </w:r>
            <w:proofErr w:type="spellEnd"/>
            <w:r w:rsidRPr="003C282E">
              <w:rPr>
                <w:rFonts w:ascii="Sylfaen" w:hAnsi="Sylfaen"/>
                <w:sz w:val="20"/>
                <w:szCs w:val="20"/>
              </w:rPr>
              <w:t xml:space="preserve"> </w:t>
            </w:r>
            <w:proofErr w:type="spellStart"/>
            <w:r w:rsidRPr="003C282E">
              <w:rPr>
                <w:rFonts w:ascii="Sylfaen" w:hAnsi="Sylfaen"/>
                <w:sz w:val="20"/>
                <w:szCs w:val="20"/>
              </w:rPr>
              <w:t>განვითარება</w:t>
            </w:r>
            <w:proofErr w:type="spellEnd"/>
            <w:r w:rsidRPr="003C282E">
              <w:rPr>
                <w:rFonts w:ascii="Sylfaen" w:hAnsi="Sylfaen"/>
                <w:sz w:val="20"/>
                <w:szCs w:val="20"/>
              </w:rPr>
              <w:t xml:space="preserve"> </w:t>
            </w:r>
            <w:proofErr w:type="spellStart"/>
            <w:r w:rsidRPr="003C282E">
              <w:rPr>
                <w:rFonts w:ascii="Sylfaen" w:hAnsi="Sylfaen"/>
                <w:sz w:val="20"/>
                <w:szCs w:val="20"/>
              </w:rPr>
              <w:t>და</w:t>
            </w:r>
            <w:proofErr w:type="spellEnd"/>
            <w:r w:rsidRPr="003C282E">
              <w:rPr>
                <w:rFonts w:ascii="Sylfaen" w:hAnsi="Sylfaen"/>
                <w:sz w:val="20"/>
                <w:szCs w:val="20"/>
              </w:rPr>
              <w:t xml:space="preserve"> </w:t>
            </w:r>
            <w:proofErr w:type="spellStart"/>
            <w:r w:rsidRPr="003C282E">
              <w:rPr>
                <w:rFonts w:ascii="Sylfaen" w:hAnsi="Sylfaen"/>
                <w:sz w:val="20"/>
                <w:szCs w:val="20"/>
              </w:rPr>
              <w:t>მათი</w:t>
            </w:r>
            <w:proofErr w:type="spellEnd"/>
            <w:r w:rsidRPr="003C282E">
              <w:rPr>
                <w:rFonts w:ascii="Sylfaen" w:hAnsi="Sylfaen"/>
                <w:sz w:val="20"/>
                <w:szCs w:val="20"/>
              </w:rPr>
              <w:t xml:space="preserve"> </w:t>
            </w:r>
            <w:proofErr w:type="spellStart"/>
            <w:r w:rsidRPr="003C282E">
              <w:rPr>
                <w:rFonts w:ascii="Sylfaen" w:hAnsi="Sylfaen"/>
                <w:sz w:val="20"/>
                <w:szCs w:val="20"/>
              </w:rPr>
              <w:t>ჩართულობით</w:t>
            </w:r>
            <w:proofErr w:type="spellEnd"/>
            <w:r w:rsidRPr="003C282E">
              <w:rPr>
                <w:rFonts w:ascii="Sylfaen" w:hAnsi="Sylfaen"/>
                <w:sz w:val="20"/>
                <w:szCs w:val="20"/>
              </w:rPr>
              <w:t xml:space="preserve">, </w:t>
            </w:r>
            <w:proofErr w:type="spellStart"/>
            <w:r w:rsidRPr="003C282E">
              <w:rPr>
                <w:rFonts w:ascii="Sylfaen" w:hAnsi="Sylfaen"/>
                <w:sz w:val="20"/>
                <w:szCs w:val="20"/>
              </w:rPr>
              <w:t>არსებული</w:t>
            </w:r>
            <w:proofErr w:type="spellEnd"/>
            <w:r w:rsidRPr="003C282E">
              <w:rPr>
                <w:rFonts w:ascii="Sylfaen" w:hAnsi="Sylfaen"/>
                <w:sz w:val="20"/>
                <w:szCs w:val="20"/>
              </w:rPr>
              <w:t xml:space="preserve"> </w:t>
            </w:r>
            <w:proofErr w:type="spellStart"/>
            <w:r w:rsidRPr="003C282E">
              <w:rPr>
                <w:rFonts w:ascii="Sylfaen" w:hAnsi="Sylfaen"/>
                <w:sz w:val="20"/>
                <w:szCs w:val="20"/>
              </w:rPr>
              <w:t>ინსტიტუციებისა</w:t>
            </w:r>
            <w:proofErr w:type="spellEnd"/>
            <w:r w:rsidRPr="003C282E">
              <w:rPr>
                <w:rFonts w:ascii="Sylfaen" w:hAnsi="Sylfaen"/>
                <w:sz w:val="20"/>
                <w:szCs w:val="20"/>
              </w:rPr>
              <w:t xml:space="preserve"> </w:t>
            </w:r>
            <w:proofErr w:type="spellStart"/>
            <w:r w:rsidRPr="003C282E">
              <w:rPr>
                <w:rFonts w:ascii="Sylfaen" w:hAnsi="Sylfaen"/>
                <w:sz w:val="20"/>
                <w:szCs w:val="20"/>
              </w:rPr>
              <w:t>და</w:t>
            </w:r>
            <w:proofErr w:type="spellEnd"/>
            <w:r w:rsidRPr="003C282E">
              <w:rPr>
                <w:rFonts w:ascii="Sylfaen" w:hAnsi="Sylfaen"/>
                <w:sz w:val="20"/>
                <w:szCs w:val="20"/>
              </w:rPr>
              <w:t xml:space="preserve"> </w:t>
            </w:r>
            <w:proofErr w:type="spellStart"/>
            <w:r w:rsidRPr="003C282E">
              <w:rPr>
                <w:rFonts w:ascii="Sylfaen" w:hAnsi="Sylfaen"/>
                <w:sz w:val="20"/>
                <w:szCs w:val="20"/>
              </w:rPr>
              <w:t>პროგრამების</w:t>
            </w:r>
            <w:proofErr w:type="spellEnd"/>
            <w:r w:rsidRPr="003C282E">
              <w:rPr>
                <w:rFonts w:ascii="Sylfaen" w:hAnsi="Sylfaen"/>
                <w:sz w:val="20"/>
                <w:szCs w:val="20"/>
              </w:rPr>
              <w:t>/</w:t>
            </w:r>
            <w:proofErr w:type="spellStart"/>
            <w:r w:rsidRPr="003C282E">
              <w:rPr>
                <w:rFonts w:ascii="Sylfaen" w:hAnsi="Sylfaen"/>
                <w:sz w:val="20"/>
                <w:szCs w:val="20"/>
              </w:rPr>
              <w:t>პროექტების</w:t>
            </w:r>
            <w:proofErr w:type="spellEnd"/>
            <w:r w:rsidRPr="003C282E">
              <w:rPr>
                <w:rFonts w:ascii="Sylfaen" w:hAnsi="Sylfaen"/>
                <w:sz w:val="20"/>
                <w:szCs w:val="20"/>
              </w:rPr>
              <w:t xml:space="preserve"> </w:t>
            </w:r>
            <w:proofErr w:type="spellStart"/>
            <w:r w:rsidRPr="003C282E">
              <w:rPr>
                <w:rFonts w:ascii="Sylfaen" w:hAnsi="Sylfaen"/>
                <w:sz w:val="20"/>
                <w:szCs w:val="20"/>
              </w:rPr>
              <w:t>კონცეფციებისა</w:t>
            </w:r>
            <w:proofErr w:type="spellEnd"/>
            <w:r w:rsidRPr="003C282E">
              <w:rPr>
                <w:rFonts w:ascii="Sylfaen" w:hAnsi="Sylfaen"/>
                <w:sz w:val="20"/>
                <w:szCs w:val="20"/>
              </w:rPr>
              <w:t xml:space="preserve"> </w:t>
            </w:r>
            <w:proofErr w:type="spellStart"/>
            <w:r w:rsidRPr="003C282E">
              <w:rPr>
                <w:rFonts w:ascii="Sylfaen" w:hAnsi="Sylfaen"/>
                <w:sz w:val="20"/>
                <w:szCs w:val="20"/>
              </w:rPr>
              <w:t>და</w:t>
            </w:r>
            <w:proofErr w:type="spellEnd"/>
            <w:r w:rsidRPr="003C282E">
              <w:rPr>
                <w:rFonts w:ascii="Sylfaen" w:hAnsi="Sylfaen"/>
                <w:sz w:val="20"/>
                <w:szCs w:val="20"/>
              </w:rPr>
              <w:t xml:space="preserve"> </w:t>
            </w:r>
            <w:proofErr w:type="spellStart"/>
            <w:r w:rsidRPr="003C282E">
              <w:rPr>
                <w:rFonts w:ascii="Sylfaen" w:hAnsi="Sylfaen"/>
                <w:sz w:val="20"/>
                <w:szCs w:val="20"/>
              </w:rPr>
              <w:t>მართვის</w:t>
            </w:r>
            <w:proofErr w:type="spellEnd"/>
            <w:r w:rsidRPr="003C282E">
              <w:rPr>
                <w:rFonts w:ascii="Sylfaen" w:hAnsi="Sylfaen"/>
                <w:sz w:val="20"/>
                <w:szCs w:val="20"/>
              </w:rPr>
              <w:t xml:space="preserve"> </w:t>
            </w:r>
            <w:proofErr w:type="spellStart"/>
            <w:r w:rsidRPr="003C282E">
              <w:rPr>
                <w:rFonts w:ascii="Sylfaen" w:hAnsi="Sylfaen"/>
                <w:sz w:val="20"/>
                <w:szCs w:val="20"/>
              </w:rPr>
              <w:t>გეგმების</w:t>
            </w:r>
            <w:proofErr w:type="spellEnd"/>
            <w:r w:rsidRPr="003C282E">
              <w:rPr>
                <w:rFonts w:ascii="Sylfaen" w:hAnsi="Sylfaen"/>
                <w:sz w:val="20"/>
                <w:szCs w:val="20"/>
              </w:rPr>
              <w:t xml:space="preserve"> </w:t>
            </w:r>
            <w:proofErr w:type="spellStart"/>
            <w:r w:rsidRPr="003C282E">
              <w:rPr>
                <w:rFonts w:ascii="Sylfaen" w:hAnsi="Sylfaen"/>
                <w:sz w:val="20"/>
                <w:szCs w:val="20"/>
              </w:rPr>
              <w:t>განახლება</w:t>
            </w:r>
            <w:proofErr w:type="spellEnd"/>
            <w:r w:rsidRPr="003C282E">
              <w:rPr>
                <w:rFonts w:ascii="Sylfaen" w:hAnsi="Sylfaen"/>
                <w:sz w:val="20"/>
                <w:szCs w:val="20"/>
              </w:rPr>
              <w:t xml:space="preserve"> </w:t>
            </w:r>
            <w:proofErr w:type="spellStart"/>
            <w:r w:rsidRPr="003C282E">
              <w:rPr>
                <w:rFonts w:ascii="Sylfaen" w:hAnsi="Sylfaen"/>
                <w:sz w:val="20"/>
                <w:szCs w:val="20"/>
              </w:rPr>
              <w:t>და</w:t>
            </w:r>
            <w:proofErr w:type="spellEnd"/>
            <w:r w:rsidRPr="003C282E">
              <w:rPr>
                <w:rFonts w:ascii="Sylfaen" w:hAnsi="Sylfaen"/>
                <w:sz w:val="20"/>
                <w:szCs w:val="20"/>
              </w:rPr>
              <w:t xml:space="preserve"> </w:t>
            </w:r>
            <w:proofErr w:type="spellStart"/>
            <w:r w:rsidRPr="003C282E">
              <w:rPr>
                <w:rFonts w:ascii="Sylfaen" w:hAnsi="Sylfaen"/>
                <w:sz w:val="20"/>
                <w:szCs w:val="20"/>
              </w:rPr>
              <w:t>ბიზნეს-განვითარების</w:t>
            </w:r>
            <w:proofErr w:type="spellEnd"/>
            <w:r w:rsidRPr="003C282E">
              <w:rPr>
                <w:rFonts w:ascii="Sylfaen" w:hAnsi="Sylfaen"/>
                <w:sz w:val="20"/>
                <w:szCs w:val="20"/>
              </w:rPr>
              <w:t xml:space="preserve"> </w:t>
            </w:r>
            <w:proofErr w:type="spellStart"/>
            <w:r w:rsidRPr="003C282E">
              <w:rPr>
                <w:rFonts w:ascii="Sylfaen" w:hAnsi="Sylfaen"/>
                <w:sz w:val="20"/>
                <w:szCs w:val="20"/>
              </w:rPr>
              <w:t>სტრატეგიის</w:t>
            </w:r>
            <w:proofErr w:type="spellEnd"/>
            <w:r w:rsidRPr="003C282E">
              <w:rPr>
                <w:rFonts w:ascii="Sylfaen" w:hAnsi="Sylfaen"/>
                <w:sz w:val="20"/>
                <w:szCs w:val="20"/>
              </w:rPr>
              <w:t xml:space="preserve"> </w:t>
            </w:r>
            <w:proofErr w:type="spellStart"/>
            <w:r w:rsidRPr="003C282E">
              <w:rPr>
                <w:rFonts w:ascii="Sylfaen" w:hAnsi="Sylfaen"/>
                <w:sz w:val="20"/>
                <w:szCs w:val="20"/>
              </w:rPr>
              <w:t>შემუშავება</w:t>
            </w:r>
            <w:proofErr w:type="spellEnd"/>
          </w:p>
        </w:tc>
      </w:tr>
      <w:tr w:rsidR="00DA1D85" w:rsidRPr="0013104F" w14:paraId="18272462" w14:textId="77777777" w:rsidTr="00643371">
        <w:tc>
          <w:tcPr>
            <w:tcW w:w="3204" w:type="dxa"/>
            <w:gridSpan w:val="2"/>
          </w:tcPr>
          <w:p w14:paraId="1EDB2A12" w14:textId="77777777" w:rsidR="00DA1D85" w:rsidRPr="003C282E" w:rsidRDefault="00DA1D85" w:rsidP="00FC4C14">
            <w:pPr>
              <w:spacing w:after="120" w:line="276" w:lineRule="auto"/>
              <w:jc w:val="both"/>
              <w:rPr>
                <w:rFonts w:ascii="Sylfaen" w:hAnsi="Sylfaen"/>
                <w:b/>
                <w:color w:val="000000" w:themeColor="text1"/>
                <w:sz w:val="20"/>
                <w:szCs w:val="20"/>
              </w:rPr>
            </w:pPr>
            <w:proofErr w:type="spellStart"/>
            <w:r w:rsidRPr="003C282E">
              <w:rPr>
                <w:rFonts w:ascii="Sylfaen" w:hAnsi="Sylfaen"/>
                <w:b/>
                <w:color w:val="000000" w:themeColor="text1"/>
                <w:sz w:val="20"/>
                <w:szCs w:val="20"/>
              </w:rPr>
              <w:t>პასუხისმგებელი</w:t>
            </w:r>
            <w:proofErr w:type="spellEnd"/>
            <w:r w:rsidRPr="003C282E">
              <w:rPr>
                <w:rFonts w:ascii="Sylfaen" w:hAnsi="Sylfaen"/>
                <w:b/>
                <w:color w:val="000000" w:themeColor="text1"/>
                <w:sz w:val="20"/>
                <w:szCs w:val="20"/>
              </w:rPr>
              <w:t xml:space="preserve"> </w:t>
            </w:r>
            <w:proofErr w:type="spellStart"/>
            <w:r w:rsidRPr="003C282E">
              <w:rPr>
                <w:rFonts w:ascii="Sylfaen" w:hAnsi="Sylfaen"/>
                <w:b/>
                <w:color w:val="000000" w:themeColor="text1"/>
                <w:sz w:val="20"/>
                <w:szCs w:val="20"/>
              </w:rPr>
              <w:t>უწყება</w:t>
            </w:r>
            <w:proofErr w:type="spellEnd"/>
            <w:r w:rsidRPr="003C282E">
              <w:rPr>
                <w:rFonts w:ascii="Sylfaen" w:hAnsi="Sylfaen"/>
                <w:b/>
                <w:color w:val="000000" w:themeColor="text1"/>
                <w:sz w:val="20"/>
                <w:szCs w:val="20"/>
              </w:rPr>
              <w:t xml:space="preserve">: </w:t>
            </w:r>
          </w:p>
        </w:tc>
        <w:tc>
          <w:tcPr>
            <w:tcW w:w="6566" w:type="dxa"/>
            <w:gridSpan w:val="4"/>
          </w:tcPr>
          <w:p w14:paraId="58E9B08E" w14:textId="77777777" w:rsidR="00DA1D85" w:rsidRPr="003C282E" w:rsidRDefault="00DA1D85" w:rsidP="00FC4C14">
            <w:pPr>
              <w:spacing w:after="200" w:line="276" w:lineRule="auto"/>
              <w:jc w:val="both"/>
              <w:rPr>
                <w:rFonts w:ascii="Sylfaen" w:hAnsi="Sylfaen" w:cs="Sylfaen"/>
                <w:color w:val="000000" w:themeColor="text1"/>
                <w:sz w:val="20"/>
                <w:szCs w:val="20"/>
              </w:rPr>
            </w:pPr>
            <w:proofErr w:type="spellStart"/>
            <w:r w:rsidRPr="003C282E">
              <w:rPr>
                <w:rFonts w:ascii="Sylfaen" w:hAnsi="Sylfaen" w:cs="Sylfaen"/>
                <w:color w:val="000000" w:themeColor="text1"/>
                <w:sz w:val="20"/>
                <w:szCs w:val="20"/>
              </w:rPr>
              <w:t>საქართველოს</w:t>
            </w:r>
            <w:proofErr w:type="spellEnd"/>
            <w:r w:rsidRPr="003C282E">
              <w:rPr>
                <w:rFonts w:ascii="Sylfaen" w:hAnsi="Sylfaen" w:cs="Sylfaen"/>
                <w:color w:val="000000" w:themeColor="text1"/>
                <w:sz w:val="20"/>
                <w:szCs w:val="20"/>
              </w:rPr>
              <w:t xml:space="preserve"> </w:t>
            </w:r>
            <w:proofErr w:type="spellStart"/>
            <w:r w:rsidRPr="003C282E">
              <w:rPr>
                <w:rFonts w:ascii="Sylfaen" w:hAnsi="Sylfaen" w:cs="Sylfaen"/>
                <w:color w:val="000000" w:themeColor="text1"/>
                <w:sz w:val="20"/>
                <w:szCs w:val="20"/>
              </w:rPr>
              <w:t>განათლების</w:t>
            </w:r>
            <w:proofErr w:type="spellEnd"/>
            <w:r w:rsidRPr="003C282E">
              <w:rPr>
                <w:rFonts w:ascii="Sylfaen" w:hAnsi="Sylfaen" w:cs="Sylfaen"/>
                <w:color w:val="000000" w:themeColor="text1"/>
                <w:sz w:val="20"/>
                <w:szCs w:val="20"/>
              </w:rPr>
              <w:t xml:space="preserve">, </w:t>
            </w:r>
            <w:proofErr w:type="spellStart"/>
            <w:r w:rsidRPr="003C282E">
              <w:rPr>
                <w:rFonts w:ascii="Sylfaen" w:hAnsi="Sylfaen" w:cs="Sylfaen"/>
                <w:color w:val="000000" w:themeColor="text1"/>
                <w:sz w:val="20"/>
                <w:szCs w:val="20"/>
              </w:rPr>
              <w:t>მეცნიერების</w:t>
            </w:r>
            <w:proofErr w:type="spellEnd"/>
            <w:r w:rsidRPr="003C282E">
              <w:rPr>
                <w:rFonts w:ascii="Sylfaen" w:hAnsi="Sylfaen" w:cs="Sylfaen"/>
                <w:color w:val="000000" w:themeColor="text1"/>
                <w:sz w:val="20"/>
                <w:szCs w:val="20"/>
              </w:rPr>
              <w:t xml:space="preserve">, </w:t>
            </w:r>
            <w:proofErr w:type="spellStart"/>
            <w:r w:rsidRPr="003C282E">
              <w:rPr>
                <w:rFonts w:ascii="Sylfaen" w:hAnsi="Sylfaen" w:cs="Sylfaen"/>
                <w:color w:val="000000" w:themeColor="text1"/>
                <w:sz w:val="20"/>
                <w:szCs w:val="20"/>
              </w:rPr>
              <w:t>კულტურისა</w:t>
            </w:r>
            <w:proofErr w:type="spellEnd"/>
            <w:r w:rsidRPr="003C282E">
              <w:rPr>
                <w:rFonts w:ascii="Sylfaen" w:hAnsi="Sylfaen" w:cs="Sylfaen"/>
                <w:color w:val="000000" w:themeColor="text1"/>
                <w:sz w:val="20"/>
                <w:szCs w:val="20"/>
              </w:rPr>
              <w:t xml:space="preserve"> </w:t>
            </w:r>
            <w:proofErr w:type="spellStart"/>
            <w:r w:rsidRPr="003C282E">
              <w:rPr>
                <w:rFonts w:ascii="Sylfaen" w:hAnsi="Sylfaen" w:cs="Sylfaen"/>
                <w:color w:val="000000" w:themeColor="text1"/>
                <w:sz w:val="20"/>
                <w:szCs w:val="20"/>
              </w:rPr>
              <w:t>და</w:t>
            </w:r>
            <w:proofErr w:type="spellEnd"/>
            <w:r w:rsidRPr="003C282E">
              <w:rPr>
                <w:rFonts w:ascii="Sylfaen" w:hAnsi="Sylfaen" w:cs="Sylfaen"/>
                <w:color w:val="000000" w:themeColor="text1"/>
                <w:sz w:val="20"/>
                <w:szCs w:val="20"/>
              </w:rPr>
              <w:t xml:space="preserve"> </w:t>
            </w:r>
            <w:proofErr w:type="spellStart"/>
            <w:r w:rsidRPr="003C282E">
              <w:rPr>
                <w:rFonts w:ascii="Sylfaen" w:hAnsi="Sylfaen" w:cs="Sylfaen"/>
                <w:color w:val="000000" w:themeColor="text1"/>
                <w:sz w:val="20"/>
                <w:szCs w:val="20"/>
              </w:rPr>
              <w:t>სპორტის</w:t>
            </w:r>
            <w:proofErr w:type="spellEnd"/>
            <w:r w:rsidRPr="003C282E">
              <w:rPr>
                <w:rFonts w:ascii="Sylfaen" w:hAnsi="Sylfaen" w:cs="Sylfaen"/>
                <w:color w:val="000000" w:themeColor="text1"/>
                <w:sz w:val="20"/>
                <w:szCs w:val="20"/>
              </w:rPr>
              <w:t xml:space="preserve"> </w:t>
            </w:r>
            <w:proofErr w:type="spellStart"/>
            <w:r w:rsidRPr="003C282E">
              <w:rPr>
                <w:rFonts w:ascii="Sylfaen" w:hAnsi="Sylfaen" w:cs="Sylfaen"/>
                <w:color w:val="000000" w:themeColor="text1"/>
                <w:sz w:val="20"/>
                <w:szCs w:val="20"/>
              </w:rPr>
              <w:t>სამინისტრო</w:t>
            </w:r>
            <w:proofErr w:type="spellEnd"/>
          </w:p>
        </w:tc>
      </w:tr>
      <w:tr w:rsidR="00DA1D85" w:rsidRPr="0013104F" w14:paraId="41485ACB" w14:textId="77777777" w:rsidTr="00A92E2F">
        <w:tc>
          <w:tcPr>
            <w:tcW w:w="9770" w:type="dxa"/>
            <w:gridSpan w:val="6"/>
            <w:shd w:val="clear" w:color="auto" w:fill="EEECE1" w:themeFill="background2"/>
          </w:tcPr>
          <w:p w14:paraId="30AB938D" w14:textId="77777777" w:rsidR="00DA1D85" w:rsidRPr="003C282E" w:rsidRDefault="00DA1D85" w:rsidP="00FC4C14">
            <w:pPr>
              <w:spacing w:after="120" w:line="276" w:lineRule="auto"/>
              <w:jc w:val="center"/>
              <w:rPr>
                <w:rFonts w:ascii="Sylfaen" w:hAnsi="Sylfaen"/>
                <w:b/>
                <w:color w:val="000000" w:themeColor="text1"/>
                <w:sz w:val="20"/>
                <w:szCs w:val="20"/>
              </w:rPr>
            </w:pPr>
            <w:proofErr w:type="spellStart"/>
            <w:r w:rsidRPr="003C282E">
              <w:rPr>
                <w:rFonts w:ascii="Sylfaen" w:hAnsi="Sylfaen"/>
                <w:b/>
                <w:color w:val="000000" w:themeColor="text1"/>
                <w:sz w:val="20"/>
                <w:szCs w:val="20"/>
              </w:rPr>
              <w:t>შესრულების</w:t>
            </w:r>
            <w:proofErr w:type="spellEnd"/>
            <w:r w:rsidRPr="003C282E">
              <w:rPr>
                <w:rFonts w:ascii="Sylfaen" w:hAnsi="Sylfaen"/>
                <w:b/>
                <w:color w:val="000000" w:themeColor="text1"/>
                <w:sz w:val="20"/>
                <w:szCs w:val="20"/>
              </w:rPr>
              <w:t xml:space="preserve"> </w:t>
            </w:r>
            <w:proofErr w:type="spellStart"/>
            <w:r w:rsidRPr="003C282E">
              <w:rPr>
                <w:rFonts w:ascii="Sylfaen" w:hAnsi="Sylfaen"/>
                <w:b/>
                <w:color w:val="000000" w:themeColor="text1"/>
                <w:sz w:val="20"/>
                <w:szCs w:val="20"/>
              </w:rPr>
              <w:t>ინდიკატორები</w:t>
            </w:r>
            <w:proofErr w:type="spellEnd"/>
          </w:p>
        </w:tc>
      </w:tr>
      <w:tr w:rsidR="00DA1D85" w:rsidRPr="0013104F" w14:paraId="6B0A8C91" w14:textId="77777777" w:rsidTr="00643371">
        <w:trPr>
          <w:trHeight w:val="699"/>
        </w:trPr>
        <w:tc>
          <w:tcPr>
            <w:tcW w:w="3204" w:type="dxa"/>
            <w:gridSpan w:val="2"/>
          </w:tcPr>
          <w:p w14:paraId="0FCFFE08" w14:textId="77777777" w:rsidR="00DA1D85" w:rsidRPr="00C96BD8" w:rsidRDefault="00DA1D85" w:rsidP="00FC4C14">
            <w:pPr>
              <w:spacing w:after="120" w:line="276" w:lineRule="auto"/>
              <w:jc w:val="both"/>
              <w:rPr>
                <w:rFonts w:ascii="Sylfaen" w:hAnsi="Sylfaen" w:cs="Sylfaen"/>
                <w:b/>
                <w:color w:val="000000" w:themeColor="text1"/>
                <w:sz w:val="20"/>
                <w:szCs w:val="20"/>
              </w:rPr>
            </w:pPr>
            <w:proofErr w:type="spellStart"/>
            <w:r w:rsidRPr="00C96BD8">
              <w:rPr>
                <w:rFonts w:ascii="Sylfaen" w:hAnsi="Sylfaen" w:cs="Sylfaen"/>
                <w:b/>
                <w:color w:val="000000" w:themeColor="text1"/>
                <w:sz w:val="20"/>
                <w:szCs w:val="20"/>
              </w:rPr>
              <w:t>შესრულების</w:t>
            </w:r>
            <w:proofErr w:type="spellEnd"/>
            <w:r w:rsidRPr="00C96BD8">
              <w:rPr>
                <w:rFonts w:ascii="Sylfaen" w:hAnsi="Sylfaen" w:cs="Sylfaen"/>
                <w:b/>
                <w:color w:val="000000" w:themeColor="text1"/>
                <w:sz w:val="20"/>
                <w:szCs w:val="20"/>
              </w:rPr>
              <w:t xml:space="preserve"> </w:t>
            </w:r>
            <w:proofErr w:type="spellStart"/>
            <w:r w:rsidRPr="00C96BD8">
              <w:rPr>
                <w:rFonts w:ascii="Sylfaen" w:hAnsi="Sylfaen" w:cs="Sylfaen"/>
                <w:b/>
                <w:color w:val="000000" w:themeColor="text1"/>
                <w:sz w:val="20"/>
                <w:szCs w:val="20"/>
              </w:rPr>
              <w:t>ინდიკატორი</w:t>
            </w:r>
            <w:proofErr w:type="spellEnd"/>
            <w:r w:rsidRPr="00C96BD8">
              <w:rPr>
                <w:rFonts w:ascii="Sylfaen" w:hAnsi="Sylfaen" w:cs="Sylfaen"/>
                <w:b/>
                <w:color w:val="000000" w:themeColor="text1"/>
                <w:sz w:val="20"/>
                <w:szCs w:val="20"/>
              </w:rPr>
              <w:t xml:space="preserve">: </w:t>
            </w:r>
          </w:p>
          <w:p w14:paraId="39513C0B" w14:textId="77777777" w:rsidR="00DA1D85" w:rsidRPr="003C282E" w:rsidRDefault="00DA1D85" w:rsidP="00FC4C14">
            <w:pPr>
              <w:spacing w:after="120" w:line="276" w:lineRule="auto"/>
              <w:jc w:val="both"/>
              <w:rPr>
                <w:rFonts w:ascii="Sylfaen" w:hAnsi="Sylfaen"/>
                <w:sz w:val="20"/>
                <w:szCs w:val="20"/>
                <w:lang w:val="ka-GE"/>
              </w:rPr>
            </w:pPr>
            <w:r w:rsidRPr="003C282E">
              <w:rPr>
                <w:rFonts w:ascii="Sylfaen" w:hAnsi="Sylfaen"/>
                <w:i/>
                <w:sz w:val="20"/>
                <w:szCs w:val="20"/>
                <w:lang w:val="ka-GE"/>
              </w:rPr>
              <w:t>პროგრამის ფარგლებში გამართული ღონისძიებების ანგარიშები;  ინსტიტუციების, პროექტების/პროგრამების რაოდენობა, რომელთა შესახებაც შემუშავდა სამოქმედო გეგმები და ბიზნესგანვითარების სტრატეგიები</w:t>
            </w:r>
          </w:p>
        </w:tc>
        <w:tc>
          <w:tcPr>
            <w:tcW w:w="6566" w:type="dxa"/>
            <w:gridSpan w:val="4"/>
          </w:tcPr>
          <w:p w14:paraId="7C79423E" w14:textId="77777777" w:rsidR="00DA1D85" w:rsidRPr="003C282E" w:rsidRDefault="00DA1D85" w:rsidP="00FC4C14">
            <w:pPr>
              <w:spacing w:before="120" w:after="120" w:line="276" w:lineRule="auto"/>
              <w:jc w:val="both"/>
              <w:rPr>
                <w:rFonts w:ascii="Sylfaen" w:eastAsia="Arial Unicode MS" w:hAnsi="Sylfaen" w:cs="Arial Unicode MS"/>
                <w:b/>
                <w:color w:val="000000" w:themeColor="text1"/>
                <w:sz w:val="20"/>
                <w:szCs w:val="20"/>
                <w:lang w:val="ka-GE"/>
              </w:rPr>
            </w:pPr>
            <w:r w:rsidRPr="003C282E">
              <w:rPr>
                <w:rFonts w:ascii="Sylfaen" w:eastAsia="Arial Unicode MS" w:hAnsi="Sylfaen" w:cs="Arial Unicode MS"/>
                <w:b/>
                <w:color w:val="000000" w:themeColor="text1"/>
                <w:sz w:val="20"/>
                <w:szCs w:val="20"/>
                <w:lang w:val="ka-GE"/>
              </w:rPr>
              <w:t>შესრულება:</w:t>
            </w:r>
          </w:p>
          <w:p w14:paraId="52EF32F8" w14:textId="77777777" w:rsidR="00DA1D85" w:rsidRPr="003C282E" w:rsidRDefault="00DA1D85" w:rsidP="00DA1D85">
            <w:pPr>
              <w:jc w:val="both"/>
              <w:rPr>
                <w:rFonts w:ascii="Sylfaen" w:hAnsi="Sylfaen"/>
                <w:sz w:val="20"/>
                <w:szCs w:val="20"/>
                <w:lang w:val="ka-GE"/>
              </w:rPr>
            </w:pPr>
            <w:r w:rsidRPr="003C282E">
              <w:rPr>
                <w:rFonts w:ascii="Sylfaen" w:hAnsi="Sylfaen"/>
                <w:sz w:val="20"/>
                <w:szCs w:val="20"/>
                <w:lang w:val="ka-GE"/>
              </w:rPr>
              <w:t>განხორციელდა პროექტი „რეკონცეფცია“, რომლის ფარგლებშიც გაიმართა სტუდენტების ბიზნეს-უნარების განვითარების აქტივობები (ბუთქემფი) და შემუშავდა ბიზნეს განვითარების სტრატეგიები მუზეუმებისთვის. ჯამში დამუშავდა 4 ბიზნეს განვითარების გეგმა. ღონისძიებაში მონაწილეობდა 25 სტუდენტი.</w:t>
            </w:r>
          </w:p>
          <w:p w14:paraId="3D83240B" w14:textId="77777777" w:rsidR="00DA1D85" w:rsidRPr="003C282E" w:rsidRDefault="00DA1D85" w:rsidP="00FC4C14">
            <w:pPr>
              <w:jc w:val="both"/>
              <w:rPr>
                <w:rFonts w:ascii="Sylfaen" w:hAnsi="Sylfaen"/>
                <w:sz w:val="20"/>
                <w:szCs w:val="20"/>
                <w:lang w:val="ka-GE"/>
              </w:rPr>
            </w:pPr>
          </w:p>
        </w:tc>
      </w:tr>
      <w:tr w:rsidR="00A92E2F" w:rsidRPr="000F6E18" w14:paraId="62437E93" w14:textId="77777777" w:rsidTr="00A92E2F">
        <w:tc>
          <w:tcPr>
            <w:tcW w:w="9762" w:type="dxa"/>
            <w:gridSpan w:val="6"/>
            <w:shd w:val="clear" w:color="auto" w:fill="EEECE1" w:themeFill="background2"/>
          </w:tcPr>
          <w:p w14:paraId="0EBF76F6" w14:textId="77777777" w:rsidR="00A92E2F" w:rsidRPr="003C282E" w:rsidRDefault="00A92E2F" w:rsidP="00F60FB0">
            <w:pPr>
              <w:pStyle w:val="Heading2"/>
              <w:jc w:val="center"/>
              <w:outlineLvl w:val="1"/>
              <w:rPr>
                <w:rFonts w:ascii="Sylfaen" w:hAnsi="Sylfaen"/>
                <w:b/>
                <w:color w:val="000000" w:themeColor="text1"/>
                <w:sz w:val="20"/>
                <w:szCs w:val="20"/>
              </w:rPr>
            </w:pPr>
            <w:bookmarkStart w:id="189" w:name="_Toc37078395"/>
            <w:bookmarkStart w:id="190" w:name="_Toc37687492"/>
            <w:proofErr w:type="spellStart"/>
            <w:r w:rsidRPr="003C282E">
              <w:rPr>
                <w:rFonts w:ascii="Sylfaen" w:hAnsi="Sylfaen"/>
                <w:b/>
                <w:color w:val="000000" w:themeColor="text1"/>
                <w:sz w:val="20"/>
                <w:szCs w:val="20"/>
              </w:rPr>
              <w:t>ბიუჯეტი</w:t>
            </w:r>
            <w:bookmarkEnd w:id="189"/>
            <w:bookmarkEnd w:id="190"/>
            <w:proofErr w:type="spellEnd"/>
          </w:p>
        </w:tc>
      </w:tr>
      <w:tr w:rsidR="00A92E2F" w:rsidRPr="000F6E18" w14:paraId="20B8F067" w14:textId="77777777" w:rsidTr="00A92E2F">
        <w:trPr>
          <w:trHeight w:val="233"/>
        </w:trPr>
        <w:tc>
          <w:tcPr>
            <w:tcW w:w="3204" w:type="dxa"/>
            <w:gridSpan w:val="2"/>
            <w:shd w:val="clear" w:color="auto" w:fill="FFFF00"/>
          </w:tcPr>
          <w:p w14:paraId="525BCAFB" w14:textId="77777777" w:rsidR="00A92E2F" w:rsidRPr="003C282E" w:rsidRDefault="00A92E2F" w:rsidP="00F60FB0">
            <w:pPr>
              <w:pStyle w:val="Heading2"/>
              <w:jc w:val="center"/>
              <w:outlineLvl w:val="1"/>
              <w:rPr>
                <w:rFonts w:ascii="Sylfaen" w:hAnsi="Sylfaen"/>
                <w:b/>
                <w:color w:val="000000" w:themeColor="text1"/>
                <w:sz w:val="20"/>
                <w:szCs w:val="20"/>
              </w:rPr>
            </w:pPr>
            <w:bookmarkStart w:id="191" w:name="_Toc37078396"/>
            <w:bookmarkStart w:id="192" w:name="_Toc37687493"/>
            <w:proofErr w:type="spellStart"/>
            <w:r w:rsidRPr="003C282E">
              <w:rPr>
                <w:rFonts w:ascii="Sylfaen" w:hAnsi="Sylfaen"/>
                <w:b/>
                <w:color w:val="000000" w:themeColor="text1"/>
                <w:sz w:val="20"/>
                <w:szCs w:val="20"/>
              </w:rPr>
              <w:t>საპროგნოზო</w:t>
            </w:r>
            <w:proofErr w:type="spellEnd"/>
            <w:r w:rsidRPr="003C282E">
              <w:rPr>
                <w:rFonts w:ascii="Sylfaen" w:hAnsi="Sylfaen"/>
                <w:b/>
                <w:color w:val="000000" w:themeColor="text1"/>
                <w:sz w:val="20"/>
                <w:szCs w:val="20"/>
              </w:rPr>
              <w:t>:</w:t>
            </w:r>
            <w:bookmarkEnd w:id="191"/>
            <w:bookmarkEnd w:id="192"/>
          </w:p>
        </w:tc>
        <w:tc>
          <w:tcPr>
            <w:tcW w:w="6558" w:type="dxa"/>
            <w:gridSpan w:val="4"/>
            <w:shd w:val="clear" w:color="auto" w:fill="FFFF00"/>
          </w:tcPr>
          <w:p w14:paraId="2686E982" w14:textId="77777777" w:rsidR="00A92E2F" w:rsidRPr="003C282E" w:rsidRDefault="00A92E2F" w:rsidP="00F60FB0">
            <w:pPr>
              <w:pStyle w:val="Heading2"/>
              <w:jc w:val="center"/>
              <w:outlineLvl w:val="1"/>
              <w:rPr>
                <w:rFonts w:ascii="Sylfaen" w:hAnsi="Sylfaen"/>
                <w:b/>
                <w:color w:val="000000" w:themeColor="text1"/>
                <w:sz w:val="20"/>
                <w:szCs w:val="20"/>
              </w:rPr>
            </w:pPr>
            <w:bookmarkStart w:id="193" w:name="_Toc37078397"/>
            <w:bookmarkStart w:id="194" w:name="_Toc37687494"/>
            <w:proofErr w:type="spellStart"/>
            <w:r w:rsidRPr="003C282E">
              <w:rPr>
                <w:rFonts w:ascii="Sylfaen" w:hAnsi="Sylfaen"/>
                <w:b/>
                <w:color w:val="000000" w:themeColor="text1"/>
                <w:sz w:val="20"/>
                <w:szCs w:val="20"/>
              </w:rPr>
              <w:t>ფაქტობრივი</w:t>
            </w:r>
            <w:proofErr w:type="spellEnd"/>
            <w:r w:rsidRPr="003C282E">
              <w:rPr>
                <w:rFonts w:ascii="Sylfaen" w:hAnsi="Sylfaen"/>
                <w:b/>
                <w:color w:val="000000" w:themeColor="text1"/>
                <w:sz w:val="20"/>
                <w:szCs w:val="20"/>
              </w:rPr>
              <w:t>:</w:t>
            </w:r>
            <w:bookmarkEnd w:id="193"/>
            <w:bookmarkEnd w:id="194"/>
          </w:p>
        </w:tc>
      </w:tr>
      <w:tr w:rsidR="00A92E2F" w:rsidRPr="000F6E18" w14:paraId="3BB5FBC7" w14:textId="77777777" w:rsidTr="00A92E2F">
        <w:trPr>
          <w:trHeight w:val="233"/>
        </w:trPr>
        <w:tc>
          <w:tcPr>
            <w:tcW w:w="3204" w:type="dxa"/>
            <w:gridSpan w:val="2"/>
            <w:shd w:val="clear" w:color="auto" w:fill="FFFFFF" w:themeFill="background1"/>
          </w:tcPr>
          <w:p w14:paraId="71EB6087" w14:textId="77777777" w:rsidR="00A92E2F" w:rsidRPr="003C282E" w:rsidRDefault="00EA0C00" w:rsidP="00F60FB0">
            <w:pPr>
              <w:jc w:val="center"/>
              <w:rPr>
                <w:rFonts w:ascii="Sylfaen" w:hAnsi="Sylfaen"/>
                <w:sz w:val="20"/>
                <w:szCs w:val="20"/>
                <w:lang w:val="ka-GE"/>
              </w:rPr>
            </w:pPr>
            <w:r w:rsidRPr="003C282E">
              <w:rPr>
                <w:rFonts w:ascii="Sylfaen" w:hAnsi="Sylfaen"/>
                <w:color w:val="000000" w:themeColor="text1"/>
                <w:sz w:val="20"/>
                <w:szCs w:val="20"/>
                <w:lang w:val="ka-GE"/>
              </w:rPr>
              <w:t>10 000 ლარი (სსიპ - შემოქმედებითი საქართველო)</w:t>
            </w:r>
          </w:p>
        </w:tc>
        <w:tc>
          <w:tcPr>
            <w:tcW w:w="6558" w:type="dxa"/>
            <w:gridSpan w:val="4"/>
            <w:shd w:val="clear" w:color="auto" w:fill="FFFFFF" w:themeFill="background1"/>
          </w:tcPr>
          <w:p w14:paraId="6DE31553" w14:textId="77777777" w:rsidR="00A92E2F" w:rsidRPr="003C282E" w:rsidRDefault="006778FB" w:rsidP="00F60FB0">
            <w:pPr>
              <w:jc w:val="center"/>
              <w:rPr>
                <w:rFonts w:ascii="Sylfaen" w:hAnsi="Sylfaen"/>
                <w:sz w:val="20"/>
                <w:szCs w:val="20"/>
                <w:lang w:val="ka-GE"/>
              </w:rPr>
            </w:pPr>
            <w:r w:rsidRPr="003C282E">
              <w:rPr>
                <w:rFonts w:ascii="Sylfaen" w:hAnsi="Sylfaen"/>
                <w:color w:val="000000" w:themeColor="text1"/>
                <w:sz w:val="20"/>
                <w:szCs w:val="20"/>
                <w:lang w:val="ka-GE"/>
              </w:rPr>
              <w:t>18 220</w:t>
            </w:r>
          </w:p>
        </w:tc>
      </w:tr>
      <w:tr w:rsidR="00A92E2F" w:rsidRPr="000F6E18" w14:paraId="38BF1481" w14:textId="77777777" w:rsidTr="00A92E2F">
        <w:trPr>
          <w:trHeight w:val="625"/>
        </w:trPr>
        <w:tc>
          <w:tcPr>
            <w:tcW w:w="1706" w:type="dxa"/>
            <w:vMerge w:val="restart"/>
            <w:shd w:val="clear" w:color="auto" w:fill="DDD9C3" w:themeFill="background2" w:themeFillShade="E6"/>
          </w:tcPr>
          <w:p w14:paraId="4F88C70D" w14:textId="77777777" w:rsidR="00A92E2F" w:rsidRPr="003C282E" w:rsidRDefault="00A92E2F" w:rsidP="00F60FB0">
            <w:pPr>
              <w:pStyle w:val="Heading2"/>
              <w:jc w:val="both"/>
              <w:outlineLvl w:val="1"/>
              <w:rPr>
                <w:rFonts w:ascii="Sylfaen" w:hAnsi="Sylfaen"/>
                <w:b/>
                <w:color w:val="000000" w:themeColor="text1"/>
                <w:sz w:val="20"/>
                <w:szCs w:val="20"/>
                <w:lang w:val="ka-GE"/>
              </w:rPr>
            </w:pPr>
          </w:p>
          <w:p w14:paraId="4D491BAF" w14:textId="77777777" w:rsidR="00A92E2F" w:rsidRPr="003C282E" w:rsidRDefault="00A92E2F" w:rsidP="00F60FB0">
            <w:pPr>
              <w:pStyle w:val="Heading2"/>
              <w:jc w:val="both"/>
              <w:outlineLvl w:val="1"/>
              <w:rPr>
                <w:rFonts w:ascii="Sylfaen" w:hAnsi="Sylfaen"/>
                <w:b/>
                <w:color w:val="000000" w:themeColor="text1"/>
                <w:sz w:val="20"/>
                <w:szCs w:val="20"/>
                <w:lang w:val="ka-GE"/>
              </w:rPr>
            </w:pPr>
          </w:p>
          <w:p w14:paraId="08B7D9E0" w14:textId="77777777" w:rsidR="00A92E2F" w:rsidRPr="003C282E" w:rsidRDefault="00A92E2F" w:rsidP="00F60FB0">
            <w:pPr>
              <w:pStyle w:val="Heading2"/>
              <w:jc w:val="both"/>
              <w:outlineLvl w:val="1"/>
              <w:rPr>
                <w:rFonts w:ascii="Sylfaen" w:hAnsi="Sylfaen"/>
                <w:b/>
                <w:color w:val="000000" w:themeColor="text1"/>
                <w:sz w:val="20"/>
                <w:szCs w:val="20"/>
                <w:lang w:val="ka-GE"/>
              </w:rPr>
            </w:pPr>
          </w:p>
          <w:p w14:paraId="102E1CED" w14:textId="77777777" w:rsidR="00A92E2F" w:rsidRPr="003C282E" w:rsidRDefault="00A92E2F" w:rsidP="00F60FB0">
            <w:pPr>
              <w:pStyle w:val="Heading2"/>
              <w:jc w:val="both"/>
              <w:outlineLvl w:val="1"/>
              <w:rPr>
                <w:rFonts w:ascii="Sylfaen" w:hAnsi="Sylfaen"/>
                <w:b/>
                <w:color w:val="000000" w:themeColor="text1"/>
                <w:sz w:val="20"/>
                <w:szCs w:val="20"/>
                <w:lang w:val="ka-GE"/>
              </w:rPr>
            </w:pPr>
            <w:bookmarkStart w:id="195" w:name="_Toc37078398"/>
            <w:bookmarkStart w:id="196" w:name="_Toc37687495"/>
            <w:r w:rsidRPr="003C282E">
              <w:rPr>
                <w:rFonts w:ascii="Sylfaen" w:hAnsi="Sylfaen"/>
                <w:b/>
                <w:color w:val="000000" w:themeColor="text1"/>
                <w:sz w:val="20"/>
                <w:szCs w:val="20"/>
                <w:lang w:val="ka-GE"/>
              </w:rPr>
              <w:t>შესრულების შეფასება</w:t>
            </w:r>
            <w:bookmarkEnd w:id="195"/>
            <w:bookmarkEnd w:id="196"/>
          </w:p>
        </w:tc>
        <w:tc>
          <w:tcPr>
            <w:tcW w:w="1498" w:type="dxa"/>
            <w:shd w:val="clear" w:color="auto" w:fill="8DB3E2" w:themeFill="text2" w:themeFillTint="66"/>
          </w:tcPr>
          <w:p w14:paraId="54186C90" w14:textId="77777777" w:rsidR="00A92E2F" w:rsidRPr="003C282E" w:rsidRDefault="00A92E2F" w:rsidP="00F60FB0">
            <w:pPr>
              <w:pStyle w:val="Heading2"/>
              <w:jc w:val="both"/>
              <w:outlineLvl w:val="1"/>
              <w:rPr>
                <w:rFonts w:ascii="Sylfaen" w:hAnsi="Sylfaen"/>
                <w:b/>
                <w:color w:val="000000" w:themeColor="text1"/>
                <w:sz w:val="20"/>
                <w:szCs w:val="20"/>
                <w:lang w:val="ka-GE"/>
              </w:rPr>
            </w:pPr>
            <w:bookmarkStart w:id="197" w:name="_Toc37078399"/>
            <w:bookmarkStart w:id="198" w:name="_Toc37687496"/>
            <w:r w:rsidRPr="003C282E">
              <w:rPr>
                <w:rFonts w:ascii="Sylfaen" w:hAnsi="Sylfaen"/>
                <w:b/>
                <w:color w:val="000000" w:themeColor="text1"/>
                <w:sz w:val="20"/>
                <w:szCs w:val="20"/>
                <w:lang w:val="ka-GE"/>
              </w:rPr>
              <w:t>პროგრესი (%)</w:t>
            </w:r>
            <w:bookmarkEnd w:id="197"/>
            <w:bookmarkEnd w:id="198"/>
          </w:p>
        </w:tc>
        <w:tc>
          <w:tcPr>
            <w:tcW w:w="1661" w:type="dxa"/>
            <w:shd w:val="clear" w:color="auto" w:fill="95B3D7" w:themeFill="accent1" w:themeFillTint="99"/>
          </w:tcPr>
          <w:p w14:paraId="4809C08E" w14:textId="77777777" w:rsidR="00A92E2F" w:rsidRPr="003C282E" w:rsidRDefault="00A92E2F" w:rsidP="00F60FB0">
            <w:pPr>
              <w:pStyle w:val="Heading2"/>
              <w:jc w:val="both"/>
              <w:outlineLvl w:val="1"/>
              <w:rPr>
                <w:rFonts w:ascii="Sylfaen" w:hAnsi="Sylfaen"/>
                <w:b/>
                <w:color w:val="000000" w:themeColor="text1"/>
                <w:sz w:val="20"/>
                <w:szCs w:val="20"/>
              </w:rPr>
            </w:pPr>
            <w:bookmarkStart w:id="199" w:name="_Toc37078400"/>
            <w:bookmarkStart w:id="200" w:name="_Toc37687497"/>
            <w:r w:rsidRPr="003C282E">
              <w:rPr>
                <w:rFonts w:ascii="Sylfaen" w:hAnsi="Sylfaen"/>
                <w:b/>
                <w:color w:val="000000" w:themeColor="text1"/>
                <w:sz w:val="20"/>
                <w:szCs w:val="20"/>
                <w:lang w:val="ka-GE"/>
              </w:rPr>
              <w:t>100%</w:t>
            </w:r>
            <w:bookmarkEnd w:id="199"/>
            <w:bookmarkEnd w:id="200"/>
          </w:p>
          <w:p w14:paraId="392CE52C" w14:textId="77777777" w:rsidR="00A92E2F" w:rsidRPr="003C282E" w:rsidRDefault="00A92E2F" w:rsidP="00F60FB0">
            <w:pPr>
              <w:pStyle w:val="Heading2"/>
              <w:jc w:val="both"/>
              <w:outlineLvl w:val="1"/>
              <w:rPr>
                <w:rFonts w:ascii="Sylfaen" w:hAnsi="Sylfaen"/>
                <w:b/>
                <w:color w:val="000000" w:themeColor="text1"/>
                <w:sz w:val="20"/>
                <w:szCs w:val="20"/>
              </w:rPr>
            </w:pPr>
          </w:p>
        </w:tc>
        <w:tc>
          <w:tcPr>
            <w:tcW w:w="1270" w:type="dxa"/>
            <w:shd w:val="clear" w:color="auto" w:fill="95B3D7" w:themeFill="accent1" w:themeFillTint="99"/>
          </w:tcPr>
          <w:p w14:paraId="0A609DCF" w14:textId="77777777" w:rsidR="00A92E2F" w:rsidRPr="003C282E" w:rsidRDefault="00A92E2F" w:rsidP="00F60FB0">
            <w:pPr>
              <w:pStyle w:val="Heading2"/>
              <w:jc w:val="both"/>
              <w:outlineLvl w:val="1"/>
              <w:rPr>
                <w:rFonts w:ascii="Sylfaen" w:hAnsi="Sylfaen"/>
                <w:b/>
                <w:color w:val="000000" w:themeColor="text1"/>
                <w:sz w:val="20"/>
                <w:szCs w:val="20"/>
              </w:rPr>
            </w:pPr>
            <w:bookmarkStart w:id="201" w:name="_Toc37078401"/>
            <w:bookmarkStart w:id="202" w:name="_Toc37687498"/>
            <w:r w:rsidRPr="003C282E">
              <w:rPr>
                <w:rFonts w:ascii="Sylfaen" w:hAnsi="Sylfaen"/>
                <w:b/>
                <w:color w:val="000000" w:themeColor="text1"/>
                <w:sz w:val="20"/>
                <w:szCs w:val="20"/>
                <w:lang w:val="ka-GE"/>
              </w:rPr>
              <w:t>51%-99%</w:t>
            </w:r>
            <w:bookmarkEnd w:id="201"/>
            <w:bookmarkEnd w:id="202"/>
          </w:p>
          <w:p w14:paraId="3792B2FD" w14:textId="77777777" w:rsidR="00A92E2F" w:rsidRPr="003C282E" w:rsidRDefault="00A92E2F" w:rsidP="00F60FB0">
            <w:pPr>
              <w:pStyle w:val="Heading2"/>
              <w:jc w:val="both"/>
              <w:outlineLvl w:val="1"/>
              <w:rPr>
                <w:rFonts w:ascii="Sylfaen" w:hAnsi="Sylfaen"/>
                <w:b/>
                <w:color w:val="000000" w:themeColor="text1"/>
                <w:sz w:val="20"/>
                <w:szCs w:val="20"/>
              </w:rPr>
            </w:pPr>
          </w:p>
        </w:tc>
        <w:tc>
          <w:tcPr>
            <w:tcW w:w="1491" w:type="dxa"/>
            <w:shd w:val="clear" w:color="auto" w:fill="95B3D7" w:themeFill="accent1" w:themeFillTint="99"/>
          </w:tcPr>
          <w:p w14:paraId="11E974DF" w14:textId="77777777" w:rsidR="00A92E2F" w:rsidRPr="003C282E" w:rsidRDefault="00A92E2F" w:rsidP="00F60FB0">
            <w:pPr>
              <w:pStyle w:val="Heading2"/>
              <w:jc w:val="both"/>
              <w:outlineLvl w:val="1"/>
              <w:rPr>
                <w:rFonts w:ascii="Sylfaen" w:hAnsi="Sylfaen"/>
                <w:b/>
                <w:color w:val="000000" w:themeColor="text1"/>
                <w:sz w:val="20"/>
                <w:szCs w:val="20"/>
              </w:rPr>
            </w:pPr>
            <w:bookmarkStart w:id="203" w:name="_Toc37078402"/>
            <w:bookmarkStart w:id="204" w:name="_Toc37687499"/>
            <w:r w:rsidRPr="003C282E">
              <w:rPr>
                <w:rFonts w:ascii="Sylfaen" w:hAnsi="Sylfaen"/>
                <w:b/>
                <w:color w:val="000000" w:themeColor="text1"/>
                <w:sz w:val="20"/>
                <w:szCs w:val="20"/>
                <w:lang w:val="ka-GE"/>
              </w:rPr>
              <w:t>1%-50%</w:t>
            </w:r>
            <w:bookmarkEnd w:id="203"/>
            <w:bookmarkEnd w:id="204"/>
          </w:p>
          <w:p w14:paraId="44354423" w14:textId="77777777" w:rsidR="00A92E2F" w:rsidRPr="003C282E" w:rsidRDefault="00A92E2F" w:rsidP="00F60FB0">
            <w:pPr>
              <w:pStyle w:val="Heading2"/>
              <w:jc w:val="both"/>
              <w:outlineLvl w:val="1"/>
              <w:rPr>
                <w:rFonts w:ascii="Sylfaen" w:hAnsi="Sylfaen"/>
                <w:b/>
                <w:color w:val="000000" w:themeColor="text1"/>
                <w:sz w:val="20"/>
                <w:szCs w:val="20"/>
              </w:rPr>
            </w:pPr>
          </w:p>
        </w:tc>
        <w:tc>
          <w:tcPr>
            <w:tcW w:w="2136" w:type="dxa"/>
            <w:shd w:val="clear" w:color="auto" w:fill="95B3D7" w:themeFill="accent1" w:themeFillTint="99"/>
          </w:tcPr>
          <w:p w14:paraId="4A83C43D" w14:textId="77777777" w:rsidR="00A92E2F" w:rsidRPr="003C282E" w:rsidRDefault="00A92E2F" w:rsidP="00F60FB0">
            <w:pPr>
              <w:pStyle w:val="Heading2"/>
              <w:jc w:val="both"/>
              <w:outlineLvl w:val="1"/>
              <w:rPr>
                <w:rFonts w:ascii="Sylfaen" w:hAnsi="Sylfaen"/>
                <w:b/>
                <w:color w:val="000000" w:themeColor="text1"/>
                <w:sz w:val="20"/>
                <w:szCs w:val="20"/>
              </w:rPr>
            </w:pPr>
            <w:bookmarkStart w:id="205" w:name="_Toc37078403"/>
            <w:bookmarkStart w:id="206" w:name="_Toc37687500"/>
            <w:r w:rsidRPr="003C282E">
              <w:rPr>
                <w:rFonts w:ascii="Sylfaen" w:hAnsi="Sylfaen"/>
                <w:b/>
                <w:color w:val="000000" w:themeColor="text1"/>
                <w:sz w:val="20"/>
                <w:szCs w:val="20"/>
                <w:lang w:val="ka-GE"/>
              </w:rPr>
              <w:t>0%</w:t>
            </w:r>
            <w:bookmarkEnd w:id="205"/>
            <w:bookmarkEnd w:id="206"/>
          </w:p>
          <w:p w14:paraId="3C0C239D" w14:textId="77777777" w:rsidR="00A92E2F" w:rsidRPr="003C282E" w:rsidRDefault="00A92E2F" w:rsidP="00F60FB0">
            <w:pPr>
              <w:pStyle w:val="Heading2"/>
              <w:jc w:val="both"/>
              <w:outlineLvl w:val="1"/>
              <w:rPr>
                <w:rFonts w:ascii="Sylfaen" w:hAnsi="Sylfaen"/>
                <w:b/>
                <w:color w:val="000000" w:themeColor="text1"/>
                <w:sz w:val="20"/>
                <w:szCs w:val="20"/>
                <w:lang w:val="ka-GE"/>
              </w:rPr>
            </w:pPr>
          </w:p>
        </w:tc>
      </w:tr>
      <w:tr w:rsidR="00A92E2F" w:rsidRPr="000F6E18" w14:paraId="7EE96365" w14:textId="77777777" w:rsidTr="00A92E2F">
        <w:trPr>
          <w:trHeight w:val="228"/>
        </w:trPr>
        <w:tc>
          <w:tcPr>
            <w:tcW w:w="1706" w:type="dxa"/>
            <w:vMerge/>
            <w:shd w:val="clear" w:color="auto" w:fill="DDD9C3" w:themeFill="background2" w:themeFillShade="E6"/>
          </w:tcPr>
          <w:p w14:paraId="158263DF" w14:textId="77777777" w:rsidR="00A92E2F" w:rsidRPr="003C282E" w:rsidRDefault="00A92E2F" w:rsidP="00F60FB0">
            <w:pPr>
              <w:pStyle w:val="Heading2"/>
              <w:outlineLvl w:val="1"/>
              <w:rPr>
                <w:rFonts w:ascii="Sylfaen" w:hAnsi="Sylfaen"/>
                <w:b/>
                <w:color w:val="000000" w:themeColor="text1"/>
                <w:sz w:val="20"/>
                <w:szCs w:val="20"/>
              </w:rPr>
            </w:pPr>
          </w:p>
        </w:tc>
        <w:tc>
          <w:tcPr>
            <w:tcW w:w="1498" w:type="dxa"/>
            <w:shd w:val="clear" w:color="auto" w:fill="FFFFFF" w:themeFill="background1"/>
          </w:tcPr>
          <w:p w14:paraId="463E0EAB" w14:textId="77777777" w:rsidR="00A92E2F" w:rsidRPr="003C282E" w:rsidRDefault="00A92E2F" w:rsidP="00F60FB0">
            <w:pPr>
              <w:pStyle w:val="Heading2"/>
              <w:jc w:val="both"/>
              <w:outlineLvl w:val="1"/>
              <w:rPr>
                <w:rFonts w:ascii="Sylfaen" w:hAnsi="Sylfaen"/>
                <w:b/>
                <w:color w:val="000000" w:themeColor="text1"/>
                <w:sz w:val="20"/>
                <w:szCs w:val="20"/>
                <w:lang w:val="ka-GE"/>
              </w:rPr>
            </w:pPr>
          </w:p>
          <w:p w14:paraId="55C599DA" w14:textId="77777777" w:rsidR="00A92E2F" w:rsidRPr="003C282E" w:rsidRDefault="00A92E2F" w:rsidP="00F60FB0">
            <w:pPr>
              <w:pStyle w:val="Heading2"/>
              <w:jc w:val="both"/>
              <w:outlineLvl w:val="1"/>
              <w:rPr>
                <w:rFonts w:ascii="Sylfaen" w:hAnsi="Sylfaen"/>
                <w:b/>
                <w:color w:val="000000" w:themeColor="text1"/>
                <w:sz w:val="20"/>
                <w:szCs w:val="20"/>
                <w:lang w:val="ka-GE"/>
              </w:rPr>
            </w:pPr>
          </w:p>
        </w:tc>
        <w:tc>
          <w:tcPr>
            <w:tcW w:w="1661" w:type="dxa"/>
            <w:shd w:val="clear" w:color="auto" w:fill="FFFFFF" w:themeFill="background1"/>
          </w:tcPr>
          <w:p w14:paraId="18AC10F9" w14:textId="77777777" w:rsidR="00A92E2F" w:rsidRPr="003C282E" w:rsidRDefault="00A92E2F" w:rsidP="00F60FB0">
            <w:pPr>
              <w:pStyle w:val="Heading2"/>
              <w:jc w:val="both"/>
              <w:outlineLvl w:val="1"/>
              <w:rPr>
                <w:rFonts w:ascii="Sylfaen" w:hAnsi="Sylfaen"/>
                <w:b/>
                <w:color w:val="000000" w:themeColor="text1"/>
                <w:sz w:val="20"/>
                <w:szCs w:val="20"/>
                <w:lang w:val="ka-GE"/>
              </w:rPr>
            </w:pPr>
          </w:p>
        </w:tc>
        <w:tc>
          <w:tcPr>
            <w:tcW w:w="1270" w:type="dxa"/>
            <w:shd w:val="clear" w:color="auto" w:fill="FFFFFF" w:themeFill="background1"/>
          </w:tcPr>
          <w:p w14:paraId="1C13CC98" w14:textId="77777777" w:rsidR="00A92E2F" w:rsidRPr="003C282E" w:rsidRDefault="00643371" w:rsidP="00F60FB0">
            <w:pPr>
              <w:pStyle w:val="Heading2"/>
              <w:jc w:val="both"/>
              <w:outlineLvl w:val="1"/>
              <w:rPr>
                <w:rFonts w:ascii="Sylfaen" w:hAnsi="Sylfaen"/>
                <w:b/>
                <w:color w:val="000000" w:themeColor="text1"/>
                <w:sz w:val="20"/>
                <w:szCs w:val="20"/>
                <w:lang w:val="ka-GE"/>
              </w:rPr>
            </w:pPr>
            <w:bookmarkStart w:id="207" w:name="_Toc37078404"/>
            <w:bookmarkStart w:id="208" w:name="_Toc37687501"/>
            <w:r w:rsidRPr="003C282E">
              <w:rPr>
                <w:rFonts w:ascii="Sylfaen" w:hAnsi="Sylfaen"/>
                <w:b/>
                <w:color w:val="000000" w:themeColor="text1"/>
                <w:sz w:val="20"/>
                <w:szCs w:val="20"/>
                <w:lang w:val="ka-GE"/>
              </w:rPr>
              <w:t>7</w:t>
            </w:r>
            <w:r w:rsidR="00A92E2F" w:rsidRPr="003C282E">
              <w:rPr>
                <w:rFonts w:ascii="Sylfaen" w:hAnsi="Sylfaen"/>
                <w:b/>
                <w:color w:val="000000" w:themeColor="text1"/>
                <w:sz w:val="20"/>
                <w:szCs w:val="20"/>
                <w:lang w:val="ka-GE"/>
              </w:rPr>
              <w:t>0%</w:t>
            </w:r>
            <w:bookmarkEnd w:id="207"/>
            <w:bookmarkEnd w:id="208"/>
          </w:p>
        </w:tc>
        <w:tc>
          <w:tcPr>
            <w:tcW w:w="1491" w:type="dxa"/>
            <w:shd w:val="clear" w:color="auto" w:fill="FFFFFF" w:themeFill="background1"/>
          </w:tcPr>
          <w:p w14:paraId="3E9C962C" w14:textId="77777777" w:rsidR="00A92E2F" w:rsidRPr="003C282E" w:rsidRDefault="00A92E2F" w:rsidP="00F60FB0">
            <w:pPr>
              <w:pStyle w:val="Heading2"/>
              <w:jc w:val="both"/>
              <w:outlineLvl w:val="1"/>
              <w:rPr>
                <w:rFonts w:ascii="Sylfaen" w:hAnsi="Sylfaen"/>
                <w:b/>
                <w:color w:val="000000" w:themeColor="text1"/>
                <w:sz w:val="20"/>
                <w:szCs w:val="20"/>
                <w:lang w:val="ka-GE"/>
              </w:rPr>
            </w:pPr>
          </w:p>
        </w:tc>
        <w:tc>
          <w:tcPr>
            <w:tcW w:w="2136" w:type="dxa"/>
            <w:shd w:val="clear" w:color="auto" w:fill="FFFFFF" w:themeFill="background1"/>
          </w:tcPr>
          <w:p w14:paraId="1839DD3E" w14:textId="77777777" w:rsidR="00A92E2F" w:rsidRPr="003C282E" w:rsidRDefault="00A92E2F" w:rsidP="00F60FB0">
            <w:pPr>
              <w:pStyle w:val="Heading2"/>
              <w:jc w:val="both"/>
              <w:outlineLvl w:val="1"/>
              <w:rPr>
                <w:rFonts w:ascii="Sylfaen" w:hAnsi="Sylfaen"/>
                <w:b/>
                <w:color w:val="000000" w:themeColor="text1"/>
                <w:sz w:val="20"/>
                <w:szCs w:val="20"/>
              </w:rPr>
            </w:pPr>
          </w:p>
        </w:tc>
      </w:tr>
      <w:tr w:rsidR="00A92E2F" w:rsidRPr="000F6E18" w14:paraId="16DDAF10" w14:textId="77777777" w:rsidTr="00A92E2F">
        <w:trPr>
          <w:trHeight w:val="574"/>
        </w:trPr>
        <w:tc>
          <w:tcPr>
            <w:tcW w:w="1706" w:type="dxa"/>
            <w:vMerge/>
            <w:shd w:val="clear" w:color="auto" w:fill="DDD9C3" w:themeFill="background2" w:themeFillShade="E6"/>
          </w:tcPr>
          <w:p w14:paraId="5A970BA8" w14:textId="77777777" w:rsidR="00A92E2F" w:rsidRPr="003C282E" w:rsidRDefault="00A92E2F" w:rsidP="00F60FB0">
            <w:pPr>
              <w:pStyle w:val="Heading2"/>
              <w:outlineLvl w:val="1"/>
              <w:rPr>
                <w:rFonts w:ascii="Sylfaen" w:hAnsi="Sylfaen"/>
                <w:b/>
                <w:color w:val="000000" w:themeColor="text1"/>
                <w:sz w:val="20"/>
                <w:szCs w:val="20"/>
              </w:rPr>
            </w:pPr>
          </w:p>
        </w:tc>
        <w:tc>
          <w:tcPr>
            <w:tcW w:w="1498" w:type="dxa"/>
            <w:shd w:val="clear" w:color="auto" w:fill="FABF8F" w:themeFill="accent6" w:themeFillTint="99"/>
          </w:tcPr>
          <w:p w14:paraId="6FA71082" w14:textId="77777777" w:rsidR="00A92E2F" w:rsidRPr="003C282E" w:rsidRDefault="00A92E2F" w:rsidP="00F60FB0">
            <w:pPr>
              <w:pStyle w:val="Heading2"/>
              <w:jc w:val="both"/>
              <w:outlineLvl w:val="1"/>
              <w:rPr>
                <w:rFonts w:ascii="Sylfaen" w:hAnsi="Sylfaen"/>
                <w:b/>
                <w:color w:val="000000" w:themeColor="text1"/>
                <w:sz w:val="20"/>
                <w:szCs w:val="20"/>
                <w:lang w:val="ka-GE"/>
              </w:rPr>
            </w:pPr>
            <w:bookmarkStart w:id="209" w:name="_Toc37078405"/>
            <w:bookmarkStart w:id="210" w:name="_Toc37687502"/>
            <w:r w:rsidRPr="003C282E">
              <w:rPr>
                <w:rFonts w:ascii="Sylfaen" w:hAnsi="Sylfaen"/>
                <w:b/>
                <w:color w:val="000000" w:themeColor="text1"/>
                <w:sz w:val="20"/>
                <w:szCs w:val="20"/>
                <w:lang w:val="ka-GE"/>
              </w:rPr>
              <w:t>სტატუსი</w:t>
            </w:r>
            <w:bookmarkEnd w:id="209"/>
            <w:bookmarkEnd w:id="210"/>
          </w:p>
        </w:tc>
        <w:tc>
          <w:tcPr>
            <w:tcW w:w="1661" w:type="dxa"/>
            <w:shd w:val="clear" w:color="auto" w:fill="FABF8F" w:themeFill="accent6" w:themeFillTint="99"/>
          </w:tcPr>
          <w:p w14:paraId="77313B51" w14:textId="77777777" w:rsidR="00A92E2F" w:rsidRPr="003C282E" w:rsidRDefault="00A92E2F" w:rsidP="00F60FB0">
            <w:pPr>
              <w:pStyle w:val="Heading2"/>
              <w:jc w:val="both"/>
              <w:outlineLvl w:val="1"/>
              <w:rPr>
                <w:rFonts w:ascii="Sylfaen" w:hAnsi="Sylfaen"/>
                <w:b/>
                <w:color w:val="000000" w:themeColor="text1"/>
                <w:sz w:val="20"/>
                <w:szCs w:val="20"/>
                <w:lang w:val="ka-GE"/>
              </w:rPr>
            </w:pPr>
            <w:bookmarkStart w:id="211" w:name="_Toc37078406"/>
            <w:bookmarkStart w:id="212" w:name="_Toc37687503"/>
            <w:r w:rsidRPr="003C282E">
              <w:rPr>
                <w:rFonts w:ascii="Sylfaen" w:hAnsi="Sylfaen"/>
                <w:b/>
                <w:color w:val="000000" w:themeColor="text1"/>
                <w:sz w:val="20"/>
                <w:szCs w:val="20"/>
                <w:lang w:val="ka-GE"/>
              </w:rPr>
              <w:t>განხორციელდა</w:t>
            </w:r>
            <w:bookmarkEnd w:id="211"/>
            <w:bookmarkEnd w:id="212"/>
          </w:p>
        </w:tc>
        <w:tc>
          <w:tcPr>
            <w:tcW w:w="1270" w:type="dxa"/>
            <w:shd w:val="clear" w:color="auto" w:fill="FABF8F" w:themeFill="accent6" w:themeFillTint="99"/>
          </w:tcPr>
          <w:p w14:paraId="36BD8870" w14:textId="77777777" w:rsidR="00A92E2F" w:rsidRPr="003C282E" w:rsidRDefault="00A92E2F" w:rsidP="00F60FB0">
            <w:pPr>
              <w:pStyle w:val="Heading2"/>
              <w:jc w:val="both"/>
              <w:outlineLvl w:val="1"/>
              <w:rPr>
                <w:rFonts w:ascii="Sylfaen" w:hAnsi="Sylfaen"/>
                <w:b/>
                <w:color w:val="000000" w:themeColor="text1"/>
                <w:sz w:val="20"/>
                <w:szCs w:val="20"/>
                <w:lang w:val="ka-GE"/>
              </w:rPr>
            </w:pPr>
            <w:bookmarkStart w:id="213" w:name="_Toc37078407"/>
            <w:bookmarkStart w:id="214" w:name="_Toc37687504"/>
            <w:r w:rsidRPr="003C282E">
              <w:rPr>
                <w:rFonts w:ascii="Sylfaen" w:hAnsi="Sylfaen"/>
                <w:b/>
                <w:color w:val="000000" w:themeColor="text1"/>
                <w:sz w:val="20"/>
                <w:szCs w:val="20"/>
                <w:lang w:val="ka-GE"/>
              </w:rPr>
              <w:t>მიმდინარე - მეტწილად შესრულდა</w:t>
            </w:r>
            <w:bookmarkEnd w:id="213"/>
            <w:bookmarkEnd w:id="214"/>
          </w:p>
        </w:tc>
        <w:tc>
          <w:tcPr>
            <w:tcW w:w="1491" w:type="dxa"/>
            <w:shd w:val="clear" w:color="auto" w:fill="FABF8F" w:themeFill="accent6" w:themeFillTint="99"/>
          </w:tcPr>
          <w:p w14:paraId="20280DD3" w14:textId="77777777" w:rsidR="00A92E2F" w:rsidRPr="003C282E" w:rsidRDefault="00A92E2F" w:rsidP="00F60FB0">
            <w:pPr>
              <w:pStyle w:val="Heading2"/>
              <w:jc w:val="both"/>
              <w:outlineLvl w:val="1"/>
              <w:rPr>
                <w:rFonts w:ascii="Sylfaen" w:hAnsi="Sylfaen"/>
                <w:b/>
                <w:color w:val="000000" w:themeColor="text1"/>
                <w:sz w:val="20"/>
                <w:szCs w:val="20"/>
                <w:lang w:val="ka-GE"/>
              </w:rPr>
            </w:pPr>
            <w:bookmarkStart w:id="215" w:name="_Toc37078408"/>
            <w:bookmarkStart w:id="216" w:name="_Toc37687505"/>
            <w:r w:rsidRPr="003C282E">
              <w:rPr>
                <w:rFonts w:ascii="Sylfaen" w:hAnsi="Sylfaen"/>
                <w:b/>
                <w:color w:val="000000" w:themeColor="text1"/>
                <w:sz w:val="20"/>
                <w:szCs w:val="20"/>
                <w:lang w:val="ka-GE"/>
              </w:rPr>
              <w:t>მიმდინარე -ნაწილობრივ შესრულდა</w:t>
            </w:r>
            <w:bookmarkEnd w:id="215"/>
            <w:bookmarkEnd w:id="216"/>
          </w:p>
        </w:tc>
        <w:tc>
          <w:tcPr>
            <w:tcW w:w="2136" w:type="dxa"/>
            <w:shd w:val="clear" w:color="auto" w:fill="FABF8F" w:themeFill="accent6" w:themeFillTint="99"/>
          </w:tcPr>
          <w:p w14:paraId="3BA72906" w14:textId="77777777" w:rsidR="00A92E2F" w:rsidRPr="003C282E" w:rsidRDefault="00A92E2F" w:rsidP="00F60FB0">
            <w:pPr>
              <w:pStyle w:val="Heading2"/>
              <w:jc w:val="both"/>
              <w:outlineLvl w:val="1"/>
              <w:rPr>
                <w:rFonts w:ascii="Sylfaen" w:hAnsi="Sylfaen"/>
                <w:b/>
                <w:color w:val="000000" w:themeColor="text1"/>
                <w:sz w:val="20"/>
                <w:szCs w:val="20"/>
                <w:lang w:val="ka-GE"/>
              </w:rPr>
            </w:pPr>
            <w:bookmarkStart w:id="217" w:name="_Toc37078409"/>
            <w:bookmarkStart w:id="218" w:name="_Toc37687506"/>
            <w:r w:rsidRPr="003C282E">
              <w:rPr>
                <w:rFonts w:ascii="Sylfaen" w:hAnsi="Sylfaen"/>
                <w:b/>
                <w:color w:val="000000" w:themeColor="text1"/>
                <w:sz w:val="20"/>
                <w:szCs w:val="20"/>
                <w:lang w:val="ka-GE"/>
              </w:rPr>
              <w:t>არ დაწყებულა/გაუქმდა</w:t>
            </w:r>
            <w:bookmarkEnd w:id="217"/>
            <w:bookmarkEnd w:id="218"/>
          </w:p>
        </w:tc>
      </w:tr>
      <w:tr w:rsidR="00A92E2F" w:rsidRPr="000F6E18" w14:paraId="39BFC583" w14:textId="77777777" w:rsidTr="00A92E2F">
        <w:trPr>
          <w:trHeight w:val="574"/>
        </w:trPr>
        <w:tc>
          <w:tcPr>
            <w:tcW w:w="1706" w:type="dxa"/>
            <w:vMerge/>
            <w:shd w:val="clear" w:color="auto" w:fill="DDD9C3" w:themeFill="background2" w:themeFillShade="E6"/>
          </w:tcPr>
          <w:p w14:paraId="5191B128" w14:textId="77777777" w:rsidR="00A92E2F" w:rsidRPr="003C282E" w:rsidRDefault="00A92E2F" w:rsidP="00F60FB0">
            <w:pPr>
              <w:pStyle w:val="Heading2"/>
              <w:outlineLvl w:val="1"/>
              <w:rPr>
                <w:rFonts w:ascii="Sylfaen" w:hAnsi="Sylfaen"/>
                <w:b/>
                <w:color w:val="000000" w:themeColor="text1"/>
                <w:sz w:val="20"/>
                <w:szCs w:val="20"/>
              </w:rPr>
            </w:pPr>
          </w:p>
        </w:tc>
        <w:tc>
          <w:tcPr>
            <w:tcW w:w="1498" w:type="dxa"/>
            <w:shd w:val="clear" w:color="auto" w:fill="FFFFFF" w:themeFill="background1"/>
          </w:tcPr>
          <w:p w14:paraId="5D463C26" w14:textId="77777777" w:rsidR="00A92E2F" w:rsidRPr="003C282E" w:rsidRDefault="00A92E2F" w:rsidP="00F60FB0">
            <w:pPr>
              <w:pStyle w:val="Heading2"/>
              <w:outlineLvl w:val="1"/>
              <w:rPr>
                <w:rFonts w:ascii="Sylfaen" w:hAnsi="Sylfaen"/>
                <w:b/>
                <w:color w:val="000000" w:themeColor="text1"/>
                <w:sz w:val="20"/>
                <w:szCs w:val="20"/>
              </w:rPr>
            </w:pPr>
          </w:p>
        </w:tc>
        <w:tc>
          <w:tcPr>
            <w:tcW w:w="1661" w:type="dxa"/>
            <w:shd w:val="clear" w:color="auto" w:fill="FFFFFF" w:themeFill="background1"/>
          </w:tcPr>
          <w:p w14:paraId="6A7E57DE" w14:textId="77777777" w:rsidR="00A92E2F" w:rsidRPr="003C282E" w:rsidRDefault="00A92E2F" w:rsidP="00F60FB0">
            <w:pPr>
              <w:pStyle w:val="Heading2"/>
              <w:jc w:val="both"/>
              <w:outlineLvl w:val="1"/>
              <w:rPr>
                <w:rFonts w:ascii="Sylfaen" w:hAnsi="Sylfaen"/>
                <w:b/>
                <w:color w:val="000000" w:themeColor="text1"/>
                <w:sz w:val="20"/>
                <w:szCs w:val="20"/>
                <w:lang w:val="ka-GE"/>
              </w:rPr>
            </w:pPr>
          </w:p>
        </w:tc>
        <w:tc>
          <w:tcPr>
            <w:tcW w:w="1270" w:type="dxa"/>
          </w:tcPr>
          <w:p w14:paraId="0BFDC63B" w14:textId="77777777" w:rsidR="00A92E2F" w:rsidRPr="003C282E" w:rsidRDefault="00A92E2F" w:rsidP="00F60FB0">
            <w:pPr>
              <w:pStyle w:val="Heading2"/>
              <w:outlineLvl w:val="1"/>
              <w:rPr>
                <w:rFonts w:ascii="Sylfaen" w:hAnsi="Sylfaen"/>
                <w:b/>
                <w:color w:val="000000" w:themeColor="text1"/>
                <w:sz w:val="20"/>
                <w:szCs w:val="20"/>
                <w:lang w:val="ka-GE"/>
              </w:rPr>
            </w:pPr>
            <w:bookmarkStart w:id="219" w:name="_Toc37078410"/>
            <w:bookmarkStart w:id="220" w:name="_Toc37687507"/>
            <w:r w:rsidRPr="003C282E">
              <w:rPr>
                <w:rFonts w:ascii="Sylfaen" w:hAnsi="Sylfaen"/>
                <w:b/>
                <w:color w:val="000000" w:themeColor="text1"/>
                <w:sz w:val="20"/>
                <w:szCs w:val="20"/>
                <w:lang w:val="ka-GE"/>
              </w:rPr>
              <w:t>√</w:t>
            </w:r>
            <w:bookmarkEnd w:id="219"/>
            <w:bookmarkEnd w:id="220"/>
          </w:p>
        </w:tc>
        <w:tc>
          <w:tcPr>
            <w:tcW w:w="1491" w:type="dxa"/>
          </w:tcPr>
          <w:p w14:paraId="21AA6C19" w14:textId="77777777" w:rsidR="00A92E2F" w:rsidRPr="003C282E" w:rsidRDefault="00A92E2F" w:rsidP="00F60FB0">
            <w:pPr>
              <w:pStyle w:val="Heading2"/>
              <w:jc w:val="both"/>
              <w:outlineLvl w:val="1"/>
              <w:rPr>
                <w:rFonts w:ascii="Sylfaen" w:hAnsi="Sylfaen"/>
                <w:b/>
                <w:color w:val="000000" w:themeColor="text1"/>
                <w:sz w:val="20"/>
                <w:szCs w:val="20"/>
                <w:lang w:val="ka-GE"/>
              </w:rPr>
            </w:pPr>
          </w:p>
        </w:tc>
        <w:tc>
          <w:tcPr>
            <w:tcW w:w="2136" w:type="dxa"/>
          </w:tcPr>
          <w:p w14:paraId="2201CA6F" w14:textId="77777777" w:rsidR="00A92E2F" w:rsidRPr="003C282E" w:rsidRDefault="00A92E2F" w:rsidP="00F60FB0">
            <w:pPr>
              <w:pStyle w:val="Heading2"/>
              <w:outlineLvl w:val="1"/>
              <w:rPr>
                <w:rFonts w:ascii="Sylfaen" w:hAnsi="Sylfaen"/>
                <w:b/>
                <w:color w:val="000000" w:themeColor="text1"/>
                <w:sz w:val="20"/>
                <w:szCs w:val="20"/>
                <w:lang w:val="ka-GE"/>
              </w:rPr>
            </w:pPr>
          </w:p>
        </w:tc>
      </w:tr>
    </w:tbl>
    <w:p w14:paraId="0D090D7B" w14:textId="77777777" w:rsidR="00DA1D85" w:rsidRPr="0013104F" w:rsidRDefault="00DA1D85" w:rsidP="000C388C">
      <w:pPr>
        <w:jc w:val="both"/>
        <w:rPr>
          <w:rFonts w:ascii="Sylfaen" w:hAnsi="Sylfaen"/>
          <w:b/>
          <w:lang w:val="ka-GE"/>
        </w:rPr>
      </w:pPr>
    </w:p>
    <w:p w14:paraId="2F56E7D3" w14:textId="77777777" w:rsidR="00967FDA" w:rsidRPr="0013104F" w:rsidRDefault="00967FDA" w:rsidP="00B534AB">
      <w:pPr>
        <w:pStyle w:val="Heading2"/>
        <w:jc w:val="both"/>
        <w:rPr>
          <w:rFonts w:ascii="Sylfaen" w:hAnsi="Sylfaen" w:cs="Sylfaen"/>
          <w:b/>
          <w:i/>
          <w:color w:val="000000" w:themeColor="text1"/>
          <w:sz w:val="24"/>
          <w:szCs w:val="24"/>
          <w:lang w:val="ka-GE"/>
        </w:rPr>
      </w:pPr>
      <w:bookmarkStart w:id="221" w:name="_Toc37687508"/>
      <w:r w:rsidRPr="0013104F">
        <w:rPr>
          <w:rFonts w:ascii="Sylfaen" w:hAnsi="Sylfaen" w:cs="Sylfaen"/>
          <w:b/>
          <w:i/>
          <w:color w:val="000000" w:themeColor="text1"/>
          <w:sz w:val="24"/>
          <w:szCs w:val="24"/>
          <w:lang w:val="ka-GE"/>
        </w:rPr>
        <w:lastRenderedPageBreak/>
        <w:t>აქტივობა</w:t>
      </w:r>
      <w:r w:rsidR="00C96BD8">
        <w:rPr>
          <w:rFonts w:ascii="Sylfaen" w:hAnsi="Sylfaen" w:cs="Sylfaen"/>
          <w:b/>
          <w:i/>
          <w:color w:val="000000" w:themeColor="text1"/>
          <w:sz w:val="24"/>
          <w:szCs w:val="24"/>
          <w:lang w:val="ka-GE"/>
        </w:rPr>
        <w:t xml:space="preserve"> </w:t>
      </w:r>
      <w:r w:rsidRPr="0013104F">
        <w:rPr>
          <w:rFonts w:ascii="Sylfaen" w:hAnsi="Sylfaen" w:cs="Sylfaen"/>
          <w:b/>
          <w:i/>
          <w:color w:val="000000" w:themeColor="text1"/>
          <w:sz w:val="24"/>
          <w:szCs w:val="24"/>
          <w:lang w:val="ka-GE"/>
        </w:rPr>
        <w:t xml:space="preserve">6.6 </w:t>
      </w:r>
      <w:r w:rsidR="00C96BD8">
        <w:rPr>
          <w:rFonts w:ascii="Sylfaen" w:hAnsi="Sylfaen" w:cs="Sylfaen"/>
          <w:b/>
          <w:i/>
          <w:color w:val="000000" w:themeColor="text1"/>
          <w:sz w:val="24"/>
          <w:szCs w:val="24"/>
          <w:lang w:val="ka-GE"/>
        </w:rPr>
        <w:t xml:space="preserve"> </w:t>
      </w:r>
      <w:r w:rsidRPr="0013104F">
        <w:rPr>
          <w:rFonts w:ascii="Sylfaen" w:hAnsi="Sylfaen" w:cs="Sylfaen"/>
          <w:b/>
          <w:i/>
          <w:color w:val="000000" w:themeColor="text1"/>
          <w:sz w:val="24"/>
          <w:szCs w:val="24"/>
          <w:lang w:val="ka-GE"/>
        </w:rPr>
        <w:t>ბრიტანეთის სა</w:t>
      </w:r>
      <w:r w:rsidR="00DB0979" w:rsidRPr="0013104F">
        <w:rPr>
          <w:rFonts w:ascii="Sylfaen" w:hAnsi="Sylfaen" w:cs="Sylfaen"/>
          <w:b/>
          <w:i/>
          <w:color w:val="000000" w:themeColor="text1"/>
          <w:sz w:val="24"/>
          <w:szCs w:val="24"/>
          <w:lang w:val="ka-GE"/>
        </w:rPr>
        <w:t>ბ</w:t>
      </w:r>
      <w:r w:rsidRPr="0013104F">
        <w:rPr>
          <w:rFonts w:ascii="Sylfaen" w:hAnsi="Sylfaen" w:cs="Sylfaen"/>
          <w:b/>
          <w:i/>
          <w:color w:val="000000" w:themeColor="text1"/>
          <w:sz w:val="24"/>
          <w:szCs w:val="24"/>
          <w:lang w:val="ka-GE"/>
        </w:rPr>
        <w:t xml:space="preserve">ჭოს </w:t>
      </w:r>
      <w:r w:rsidR="00FE1F14" w:rsidRPr="0013104F">
        <w:rPr>
          <w:rFonts w:ascii="Sylfaen" w:hAnsi="Sylfaen" w:cs="Sylfaen"/>
          <w:b/>
          <w:i/>
          <w:color w:val="000000" w:themeColor="text1"/>
          <w:sz w:val="24"/>
          <w:szCs w:val="24"/>
          <w:lang w:val="ka-GE"/>
        </w:rPr>
        <w:t>„</w:t>
      </w:r>
      <w:r w:rsidRPr="0013104F">
        <w:rPr>
          <w:rFonts w:ascii="Sylfaen" w:hAnsi="Sylfaen" w:cs="Sylfaen"/>
          <w:b/>
          <w:i/>
          <w:color w:val="000000" w:themeColor="text1"/>
          <w:sz w:val="24"/>
          <w:szCs w:val="24"/>
          <w:lang w:val="ka-GE"/>
        </w:rPr>
        <w:t>შემოქმედებითი ნაპერწკლის</w:t>
      </w:r>
      <w:r w:rsidR="00FE1F14" w:rsidRPr="0013104F">
        <w:rPr>
          <w:rFonts w:ascii="Sylfaen" w:hAnsi="Sylfaen" w:cs="Sylfaen"/>
          <w:b/>
          <w:i/>
          <w:color w:val="000000" w:themeColor="text1"/>
          <w:sz w:val="24"/>
          <w:szCs w:val="24"/>
          <w:lang w:val="ka-GE"/>
        </w:rPr>
        <w:t>“</w:t>
      </w:r>
      <w:r w:rsidRPr="0013104F">
        <w:rPr>
          <w:rFonts w:ascii="Sylfaen" w:hAnsi="Sylfaen" w:cs="Sylfaen"/>
          <w:b/>
          <w:i/>
          <w:color w:val="000000" w:themeColor="text1"/>
          <w:sz w:val="24"/>
          <w:szCs w:val="24"/>
          <w:lang w:val="ka-GE"/>
        </w:rPr>
        <w:t xml:space="preserve"> საგრანტო პროგრამის ფარგლებში, თბილისის სახელმწიფო სამხატვრო აკადემიის ბაზაზე, სტუდენტური ე.წ. სამეწარმეო ბუთქემფის</w:t>
      </w:r>
      <w:r w:rsidR="00B534AB" w:rsidRPr="0013104F">
        <w:rPr>
          <w:rFonts w:ascii="Sylfaen" w:hAnsi="Sylfaen" w:cs="Sylfaen"/>
          <w:b/>
          <w:i/>
          <w:color w:val="000000" w:themeColor="text1"/>
          <w:sz w:val="24"/>
          <w:szCs w:val="24"/>
          <w:lang w:val="ka-GE"/>
        </w:rPr>
        <w:t xml:space="preserve"> (</w:t>
      </w:r>
      <w:r w:rsidRPr="0013104F">
        <w:rPr>
          <w:rFonts w:ascii="Sylfaen" w:hAnsi="Sylfaen" w:cs="Sylfaen"/>
          <w:b/>
          <w:i/>
          <w:color w:val="000000" w:themeColor="text1"/>
          <w:sz w:val="24"/>
          <w:szCs w:val="24"/>
          <w:lang w:val="ka-GE"/>
        </w:rPr>
        <w:t>ინტენსიური სამეწარმეო საწვრთნელი ბანაკი)  და შემოქმედებითი ბიზნეს</w:t>
      </w:r>
      <w:r w:rsidR="00FB6E1D" w:rsidRPr="0013104F">
        <w:rPr>
          <w:rFonts w:ascii="Sylfaen" w:hAnsi="Sylfaen" w:cs="Sylfaen"/>
          <w:b/>
          <w:i/>
          <w:color w:val="000000" w:themeColor="text1"/>
          <w:sz w:val="24"/>
          <w:szCs w:val="24"/>
          <w:lang w:val="ka-GE"/>
        </w:rPr>
        <w:t>-</w:t>
      </w:r>
      <w:r w:rsidRPr="0013104F">
        <w:rPr>
          <w:rFonts w:ascii="Sylfaen" w:hAnsi="Sylfaen" w:cs="Sylfaen"/>
          <w:b/>
          <w:i/>
          <w:color w:val="000000" w:themeColor="text1"/>
          <w:sz w:val="24"/>
          <w:szCs w:val="24"/>
          <w:lang w:val="ka-GE"/>
        </w:rPr>
        <w:t>იდეების კონკურსის გამართვა</w:t>
      </w:r>
      <w:bookmarkEnd w:id="221"/>
    </w:p>
    <w:p w14:paraId="34084FB6" w14:textId="77777777" w:rsidR="00967FDA" w:rsidRPr="0013104F" w:rsidRDefault="00967FDA" w:rsidP="000C388C">
      <w:pPr>
        <w:jc w:val="both"/>
        <w:rPr>
          <w:rFonts w:ascii="Sylfaen" w:hAnsi="Sylfaen"/>
          <w:i/>
          <w:lang w:val="ka-GE"/>
        </w:rPr>
      </w:pPr>
      <w:r w:rsidRPr="0013104F">
        <w:rPr>
          <w:rFonts w:ascii="Sylfaen" w:hAnsi="Sylfaen"/>
          <w:i/>
          <w:lang w:val="ka-GE"/>
        </w:rPr>
        <w:t>შესრულების ინდიკატორი: ღონისძიების ანგარიში</w:t>
      </w:r>
      <w:r w:rsidR="003C1159" w:rsidRPr="0013104F">
        <w:rPr>
          <w:rFonts w:ascii="Sylfaen" w:hAnsi="Sylfaen"/>
          <w:i/>
          <w:lang w:val="ka-GE"/>
        </w:rPr>
        <w:t>;  „</w:t>
      </w:r>
      <w:r w:rsidRPr="0013104F">
        <w:rPr>
          <w:rFonts w:ascii="Sylfaen" w:hAnsi="Sylfaen"/>
          <w:i/>
          <w:lang w:val="ka-GE"/>
        </w:rPr>
        <w:t>ბუთქემფში</w:t>
      </w:r>
      <w:r w:rsidR="003C1159" w:rsidRPr="0013104F">
        <w:rPr>
          <w:rFonts w:ascii="Sylfaen" w:hAnsi="Sylfaen"/>
          <w:i/>
          <w:lang w:val="ka-GE"/>
        </w:rPr>
        <w:t xml:space="preserve">“ </w:t>
      </w:r>
      <w:r w:rsidRPr="0013104F">
        <w:rPr>
          <w:rFonts w:ascii="Sylfaen" w:hAnsi="Sylfaen"/>
          <w:i/>
          <w:lang w:val="ka-GE"/>
        </w:rPr>
        <w:t>დარეგისტრირებული ბიზნესიდეების რაოდენობა</w:t>
      </w:r>
    </w:p>
    <w:p w14:paraId="3DE6CC96" w14:textId="77777777" w:rsidR="00967FDA" w:rsidRPr="0013104F" w:rsidRDefault="002456E2" w:rsidP="000C388C">
      <w:pPr>
        <w:jc w:val="both"/>
        <w:rPr>
          <w:rFonts w:ascii="Sylfaen" w:hAnsi="Sylfaen"/>
          <w:lang w:val="ka-GE"/>
        </w:rPr>
      </w:pPr>
      <w:r w:rsidRPr="0013104F">
        <w:rPr>
          <w:rFonts w:ascii="Sylfaen" w:hAnsi="Sylfaen"/>
          <w:lang w:val="ka-GE"/>
        </w:rPr>
        <w:t xml:space="preserve">სსიპ - </w:t>
      </w:r>
      <w:r w:rsidR="009732E8" w:rsidRPr="0013104F">
        <w:rPr>
          <w:rFonts w:ascii="Sylfaen" w:hAnsi="Sylfaen"/>
          <w:lang w:val="ka-GE"/>
        </w:rPr>
        <w:t>თბილისის</w:t>
      </w:r>
      <w:r w:rsidRPr="0013104F">
        <w:rPr>
          <w:rFonts w:ascii="Sylfaen" w:hAnsi="Sylfaen"/>
          <w:lang w:val="ka-GE"/>
        </w:rPr>
        <w:t xml:space="preserve"> აპოლონ ქუთათელაძის სახელობის სახელმწიფო სამხატვრო აკადემიის</w:t>
      </w:r>
      <w:r w:rsidR="009732E8" w:rsidRPr="0013104F">
        <w:rPr>
          <w:rFonts w:ascii="Sylfaen" w:hAnsi="Sylfaen"/>
          <w:lang w:val="ka-GE"/>
        </w:rPr>
        <w:t xml:space="preserve"> ბაზაზე</w:t>
      </w:r>
      <w:r w:rsidR="000A61DA" w:rsidRPr="0013104F">
        <w:rPr>
          <w:rFonts w:ascii="Sylfaen" w:hAnsi="Sylfaen"/>
          <w:lang w:val="ka-GE"/>
        </w:rPr>
        <w:t>,</w:t>
      </w:r>
      <w:r w:rsidR="009732E8" w:rsidRPr="0013104F">
        <w:rPr>
          <w:rFonts w:ascii="Sylfaen" w:hAnsi="Sylfaen"/>
          <w:lang w:val="ka-GE"/>
        </w:rPr>
        <w:t xml:space="preserve"> გაიმართა სტუდენტური ბიზნეს</w:t>
      </w:r>
      <w:r w:rsidR="001B7FE4" w:rsidRPr="0013104F">
        <w:rPr>
          <w:rFonts w:ascii="Sylfaen" w:hAnsi="Sylfaen"/>
          <w:lang w:val="ka-GE"/>
        </w:rPr>
        <w:t>-</w:t>
      </w:r>
      <w:r w:rsidR="009732E8" w:rsidRPr="0013104F">
        <w:rPr>
          <w:rFonts w:ascii="Sylfaen" w:hAnsi="Sylfaen"/>
          <w:lang w:val="ka-GE"/>
        </w:rPr>
        <w:t>იდეების განვითარების ბუთქემფი და დამუშავდა 20-მდე ბიზნეს იდეა. ასევე, გაიმართა ბიზნეს იდეების კონკურსი და ვიდეოპიჩინგი. ღონისძიებ</w:t>
      </w:r>
      <w:r w:rsidR="00FE1F14" w:rsidRPr="0013104F">
        <w:rPr>
          <w:rFonts w:ascii="Sylfaen" w:hAnsi="Sylfaen"/>
          <w:lang w:val="ka-GE"/>
        </w:rPr>
        <w:t>აში მონაწილეობდა</w:t>
      </w:r>
      <w:r w:rsidR="009732E8" w:rsidRPr="0013104F">
        <w:rPr>
          <w:rFonts w:ascii="Sylfaen" w:hAnsi="Sylfaen"/>
          <w:lang w:val="ka-GE"/>
        </w:rPr>
        <w:t xml:space="preserve"> 40 სტუდენტი.</w:t>
      </w:r>
    </w:p>
    <w:p w14:paraId="5A437DAB" w14:textId="77777777" w:rsidR="00B51027" w:rsidRDefault="00B51027" w:rsidP="000C388C">
      <w:pPr>
        <w:jc w:val="both"/>
        <w:rPr>
          <w:rFonts w:ascii="Sylfaen" w:hAnsi="Sylfaen"/>
          <w:lang w:val="ka-GE"/>
        </w:rPr>
      </w:pPr>
      <w:r w:rsidRPr="0013104F">
        <w:rPr>
          <w:rFonts w:ascii="Sylfaen" w:hAnsi="Sylfaen"/>
          <w:lang w:val="ka-GE"/>
        </w:rPr>
        <w:t>მიუხედავად იმისა, რომ აქტივობის განხორციელების წლად 2020 იყო მითითებული, აქტივობა დიდწილად უკვე განხორციელდა 2019 წელს.</w:t>
      </w:r>
    </w:p>
    <w:p w14:paraId="6A38E787" w14:textId="77777777" w:rsidR="00C96BD8" w:rsidRPr="0013104F" w:rsidRDefault="00C96BD8" w:rsidP="000C388C">
      <w:pPr>
        <w:jc w:val="both"/>
        <w:rPr>
          <w:rFonts w:ascii="Sylfaen" w:hAnsi="Sylfaen"/>
          <w:b/>
          <w:lang w:val="ka-GE"/>
        </w:rPr>
      </w:pPr>
    </w:p>
    <w:tbl>
      <w:tblPr>
        <w:tblStyle w:val="TableGrid"/>
        <w:tblW w:w="9770" w:type="dxa"/>
        <w:tblLook w:val="04A0" w:firstRow="1" w:lastRow="0" w:firstColumn="1" w:lastColumn="0" w:noHBand="0" w:noVBand="1"/>
      </w:tblPr>
      <w:tblGrid>
        <w:gridCol w:w="1706"/>
        <w:gridCol w:w="1498"/>
        <w:gridCol w:w="1661"/>
        <w:gridCol w:w="1270"/>
        <w:gridCol w:w="1491"/>
        <w:gridCol w:w="2136"/>
        <w:gridCol w:w="8"/>
      </w:tblGrid>
      <w:tr w:rsidR="005E71B0" w:rsidRPr="0013104F" w14:paraId="3C8AF6C6" w14:textId="77777777" w:rsidTr="00B51027">
        <w:tc>
          <w:tcPr>
            <w:tcW w:w="9770" w:type="dxa"/>
            <w:gridSpan w:val="7"/>
            <w:shd w:val="clear" w:color="auto" w:fill="0070C0"/>
          </w:tcPr>
          <w:p w14:paraId="24172127" w14:textId="77777777" w:rsidR="005E71B0" w:rsidRPr="00C96BD8" w:rsidRDefault="005E71B0" w:rsidP="00C96BD8">
            <w:pPr>
              <w:keepNext/>
              <w:keepLines/>
              <w:spacing w:before="480"/>
              <w:jc w:val="center"/>
              <w:outlineLvl w:val="0"/>
              <w:rPr>
                <w:rFonts w:ascii="Sylfaen" w:eastAsiaTheme="majorEastAsia" w:hAnsi="Sylfaen" w:cstheme="majorBidi"/>
                <w:b/>
                <w:bCs/>
                <w:color w:val="FFFFFF" w:themeColor="background1"/>
                <w:sz w:val="20"/>
                <w:szCs w:val="20"/>
                <w:lang w:val="ka-GE"/>
              </w:rPr>
            </w:pPr>
            <w:bookmarkStart w:id="222" w:name="_Toc37687509"/>
            <w:r w:rsidRPr="00C96BD8">
              <w:rPr>
                <w:rFonts w:ascii="Sylfaen" w:eastAsiaTheme="majorEastAsia" w:hAnsi="Sylfaen" w:cstheme="majorBidi"/>
                <w:b/>
                <w:bCs/>
                <w:color w:val="FFFFFF" w:themeColor="background1"/>
                <w:sz w:val="20"/>
                <w:szCs w:val="20"/>
                <w:lang w:val="ka-GE"/>
              </w:rPr>
              <w:t>ამოცანა  6. მეწარმეობის სწავლების თანამედროვე ინოვაციური მიდგომებით წახალისება</w:t>
            </w:r>
            <w:bookmarkEnd w:id="222"/>
          </w:p>
          <w:p w14:paraId="265F995B" w14:textId="77777777" w:rsidR="005E71B0" w:rsidRPr="00C96BD8" w:rsidRDefault="005E71B0" w:rsidP="00FC4C14">
            <w:pPr>
              <w:spacing w:after="120" w:line="276" w:lineRule="auto"/>
              <w:jc w:val="both"/>
              <w:rPr>
                <w:rFonts w:ascii="Sylfaen" w:hAnsi="Sylfaen"/>
                <w:b/>
                <w:color w:val="FF0000"/>
                <w:sz w:val="20"/>
                <w:szCs w:val="20"/>
              </w:rPr>
            </w:pPr>
          </w:p>
        </w:tc>
      </w:tr>
      <w:tr w:rsidR="005E71B0" w:rsidRPr="0013104F" w14:paraId="0988DBB2" w14:textId="77777777" w:rsidTr="00B51027">
        <w:tc>
          <w:tcPr>
            <w:tcW w:w="3204" w:type="dxa"/>
            <w:gridSpan w:val="2"/>
          </w:tcPr>
          <w:p w14:paraId="3A29E50B" w14:textId="77777777" w:rsidR="005E71B0" w:rsidRPr="00C96BD8" w:rsidRDefault="005E71B0" w:rsidP="00FC4C14">
            <w:pPr>
              <w:spacing w:after="120" w:line="276" w:lineRule="auto"/>
              <w:jc w:val="both"/>
              <w:rPr>
                <w:rFonts w:ascii="Sylfaen" w:hAnsi="Sylfaen"/>
                <w:b/>
                <w:color w:val="000000" w:themeColor="text1"/>
                <w:sz w:val="20"/>
                <w:szCs w:val="20"/>
              </w:rPr>
            </w:pPr>
            <w:proofErr w:type="spellStart"/>
            <w:r w:rsidRPr="00C96BD8">
              <w:rPr>
                <w:rFonts w:ascii="Sylfaen" w:hAnsi="Sylfaen"/>
                <w:b/>
                <w:color w:val="000000" w:themeColor="text1"/>
                <w:sz w:val="20"/>
                <w:szCs w:val="20"/>
              </w:rPr>
              <w:t>აქტივობის</w:t>
            </w:r>
            <w:proofErr w:type="spellEnd"/>
            <w:r w:rsidRPr="00C96BD8">
              <w:rPr>
                <w:rFonts w:ascii="Sylfaen" w:hAnsi="Sylfaen"/>
                <w:b/>
                <w:color w:val="000000" w:themeColor="text1"/>
                <w:sz w:val="20"/>
                <w:szCs w:val="20"/>
              </w:rPr>
              <w:t xml:space="preserve"> </w:t>
            </w:r>
            <w:proofErr w:type="spellStart"/>
            <w:r w:rsidRPr="00C96BD8">
              <w:rPr>
                <w:rFonts w:ascii="Sylfaen" w:hAnsi="Sylfaen"/>
                <w:b/>
                <w:color w:val="000000" w:themeColor="text1"/>
                <w:sz w:val="20"/>
                <w:szCs w:val="20"/>
              </w:rPr>
              <w:t>ნომერი</w:t>
            </w:r>
            <w:proofErr w:type="spellEnd"/>
            <w:r w:rsidRPr="00C96BD8">
              <w:rPr>
                <w:rFonts w:ascii="Sylfaen" w:hAnsi="Sylfaen"/>
                <w:b/>
                <w:color w:val="000000" w:themeColor="text1"/>
                <w:sz w:val="20"/>
                <w:szCs w:val="20"/>
              </w:rPr>
              <w:t xml:space="preserve"> </w:t>
            </w:r>
            <w:proofErr w:type="spellStart"/>
            <w:r w:rsidRPr="00C96BD8">
              <w:rPr>
                <w:rFonts w:ascii="Sylfaen" w:hAnsi="Sylfaen"/>
                <w:b/>
                <w:color w:val="000000" w:themeColor="text1"/>
                <w:sz w:val="20"/>
                <w:szCs w:val="20"/>
              </w:rPr>
              <w:t>და</w:t>
            </w:r>
            <w:proofErr w:type="spellEnd"/>
            <w:r w:rsidRPr="00C96BD8">
              <w:rPr>
                <w:rFonts w:ascii="Sylfaen" w:hAnsi="Sylfaen"/>
                <w:b/>
                <w:color w:val="000000" w:themeColor="text1"/>
                <w:sz w:val="20"/>
                <w:szCs w:val="20"/>
              </w:rPr>
              <w:t xml:space="preserve"> </w:t>
            </w:r>
            <w:proofErr w:type="spellStart"/>
            <w:r w:rsidRPr="00C96BD8">
              <w:rPr>
                <w:rFonts w:ascii="Sylfaen" w:hAnsi="Sylfaen"/>
                <w:b/>
                <w:color w:val="000000" w:themeColor="text1"/>
                <w:sz w:val="20"/>
                <w:szCs w:val="20"/>
              </w:rPr>
              <w:t>სახელწოდება</w:t>
            </w:r>
            <w:proofErr w:type="spellEnd"/>
            <w:r w:rsidRPr="00C96BD8">
              <w:rPr>
                <w:rFonts w:ascii="Sylfaen" w:hAnsi="Sylfaen"/>
                <w:b/>
                <w:color w:val="000000" w:themeColor="text1"/>
                <w:sz w:val="20"/>
                <w:szCs w:val="20"/>
              </w:rPr>
              <w:t>:</w:t>
            </w:r>
          </w:p>
        </w:tc>
        <w:tc>
          <w:tcPr>
            <w:tcW w:w="6566" w:type="dxa"/>
            <w:gridSpan w:val="5"/>
          </w:tcPr>
          <w:p w14:paraId="7444AC09" w14:textId="77777777" w:rsidR="005E71B0" w:rsidRPr="00C96BD8" w:rsidRDefault="005E71B0" w:rsidP="00FC4C14">
            <w:pPr>
              <w:autoSpaceDE w:val="0"/>
              <w:autoSpaceDN w:val="0"/>
              <w:adjustRightInd w:val="0"/>
              <w:spacing w:after="200" w:line="276" w:lineRule="auto"/>
              <w:jc w:val="both"/>
              <w:rPr>
                <w:rFonts w:ascii="Sylfaen" w:hAnsi="Sylfaen" w:cs="Sylfaen"/>
                <w:color w:val="000000" w:themeColor="text1"/>
                <w:sz w:val="20"/>
                <w:szCs w:val="20"/>
              </w:rPr>
            </w:pPr>
            <w:proofErr w:type="spellStart"/>
            <w:r w:rsidRPr="00C96BD8">
              <w:rPr>
                <w:rFonts w:ascii="Sylfaen" w:hAnsi="Sylfaen"/>
                <w:sz w:val="20"/>
                <w:szCs w:val="20"/>
              </w:rPr>
              <w:t>აქტივობა</w:t>
            </w:r>
            <w:proofErr w:type="spellEnd"/>
            <w:r w:rsidRPr="00C96BD8">
              <w:rPr>
                <w:rFonts w:ascii="Sylfaen" w:hAnsi="Sylfaen"/>
                <w:sz w:val="20"/>
                <w:szCs w:val="20"/>
              </w:rPr>
              <w:t xml:space="preserve"> 6.6 </w:t>
            </w:r>
            <w:proofErr w:type="spellStart"/>
            <w:r w:rsidRPr="00C96BD8">
              <w:rPr>
                <w:rFonts w:ascii="Sylfaen" w:hAnsi="Sylfaen"/>
                <w:sz w:val="20"/>
                <w:szCs w:val="20"/>
              </w:rPr>
              <w:t>ბრიტანეთის</w:t>
            </w:r>
            <w:proofErr w:type="spellEnd"/>
            <w:r w:rsidRPr="00C96BD8">
              <w:rPr>
                <w:rFonts w:ascii="Sylfaen" w:hAnsi="Sylfaen"/>
                <w:sz w:val="20"/>
                <w:szCs w:val="20"/>
              </w:rPr>
              <w:t xml:space="preserve"> </w:t>
            </w:r>
            <w:proofErr w:type="spellStart"/>
            <w:r w:rsidRPr="00C96BD8">
              <w:rPr>
                <w:rFonts w:ascii="Sylfaen" w:hAnsi="Sylfaen"/>
                <w:sz w:val="20"/>
                <w:szCs w:val="20"/>
              </w:rPr>
              <w:t>საბჭოს</w:t>
            </w:r>
            <w:proofErr w:type="spellEnd"/>
            <w:r w:rsidRPr="00C96BD8">
              <w:rPr>
                <w:rFonts w:ascii="Sylfaen" w:hAnsi="Sylfaen"/>
                <w:sz w:val="20"/>
                <w:szCs w:val="20"/>
              </w:rPr>
              <w:t xml:space="preserve"> „</w:t>
            </w:r>
            <w:proofErr w:type="spellStart"/>
            <w:r w:rsidRPr="00C96BD8">
              <w:rPr>
                <w:rFonts w:ascii="Sylfaen" w:hAnsi="Sylfaen"/>
                <w:sz w:val="20"/>
                <w:szCs w:val="20"/>
              </w:rPr>
              <w:t>შემოქმედებითი</w:t>
            </w:r>
            <w:proofErr w:type="spellEnd"/>
            <w:r w:rsidRPr="00C96BD8">
              <w:rPr>
                <w:rFonts w:ascii="Sylfaen" w:hAnsi="Sylfaen"/>
                <w:sz w:val="20"/>
                <w:szCs w:val="20"/>
              </w:rPr>
              <w:t xml:space="preserve"> </w:t>
            </w:r>
            <w:proofErr w:type="spellStart"/>
            <w:r w:rsidRPr="00C96BD8">
              <w:rPr>
                <w:rFonts w:ascii="Sylfaen" w:hAnsi="Sylfaen"/>
                <w:sz w:val="20"/>
                <w:szCs w:val="20"/>
              </w:rPr>
              <w:t>ნაპერწკლის</w:t>
            </w:r>
            <w:proofErr w:type="spellEnd"/>
            <w:r w:rsidRPr="00C96BD8">
              <w:rPr>
                <w:rFonts w:ascii="Sylfaen" w:hAnsi="Sylfaen"/>
                <w:sz w:val="20"/>
                <w:szCs w:val="20"/>
              </w:rPr>
              <w:t xml:space="preserve">“ </w:t>
            </w:r>
            <w:proofErr w:type="spellStart"/>
            <w:r w:rsidRPr="00C96BD8">
              <w:rPr>
                <w:rFonts w:ascii="Sylfaen" w:hAnsi="Sylfaen"/>
                <w:sz w:val="20"/>
                <w:szCs w:val="20"/>
              </w:rPr>
              <w:t>საგრანტო</w:t>
            </w:r>
            <w:proofErr w:type="spellEnd"/>
            <w:r w:rsidRPr="00C96BD8">
              <w:rPr>
                <w:rFonts w:ascii="Sylfaen" w:hAnsi="Sylfaen"/>
                <w:sz w:val="20"/>
                <w:szCs w:val="20"/>
              </w:rPr>
              <w:t xml:space="preserve"> </w:t>
            </w:r>
            <w:proofErr w:type="spellStart"/>
            <w:r w:rsidRPr="00C96BD8">
              <w:rPr>
                <w:rFonts w:ascii="Sylfaen" w:hAnsi="Sylfaen"/>
                <w:sz w:val="20"/>
                <w:szCs w:val="20"/>
              </w:rPr>
              <w:t>პროგრამის</w:t>
            </w:r>
            <w:proofErr w:type="spellEnd"/>
            <w:r w:rsidRPr="00C96BD8">
              <w:rPr>
                <w:rFonts w:ascii="Sylfaen" w:hAnsi="Sylfaen"/>
                <w:sz w:val="20"/>
                <w:szCs w:val="20"/>
              </w:rPr>
              <w:t xml:space="preserve"> </w:t>
            </w:r>
            <w:proofErr w:type="spellStart"/>
            <w:r w:rsidRPr="00C96BD8">
              <w:rPr>
                <w:rFonts w:ascii="Sylfaen" w:hAnsi="Sylfaen"/>
                <w:sz w:val="20"/>
                <w:szCs w:val="20"/>
              </w:rPr>
              <w:t>ფარგლებში</w:t>
            </w:r>
            <w:proofErr w:type="spellEnd"/>
            <w:r w:rsidRPr="00C96BD8">
              <w:rPr>
                <w:rFonts w:ascii="Sylfaen" w:hAnsi="Sylfaen"/>
                <w:sz w:val="20"/>
                <w:szCs w:val="20"/>
              </w:rPr>
              <w:t xml:space="preserve">, </w:t>
            </w:r>
            <w:proofErr w:type="spellStart"/>
            <w:r w:rsidRPr="00C96BD8">
              <w:rPr>
                <w:rFonts w:ascii="Sylfaen" w:hAnsi="Sylfaen"/>
                <w:sz w:val="20"/>
                <w:szCs w:val="20"/>
              </w:rPr>
              <w:t>თბილისის</w:t>
            </w:r>
            <w:proofErr w:type="spellEnd"/>
            <w:r w:rsidRPr="00C96BD8">
              <w:rPr>
                <w:rFonts w:ascii="Sylfaen" w:hAnsi="Sylfaen"/>
                <w:sz w:val="20"/>
                <w:szCs w:val="20"/>
              </w:rPr>
              <w:t xml:space="preserve"> </w:t>
            </w:r>
            <w:proofErr w:type="spellStart"/>
            <w:r w:rsidRPr="00C96BD8">
              <w:rPr>
                <w:rFonts w:ascii="Sylfaen" w:hAnsi="Sylfaen"/>
                <w:sz w:val="20"/>
                <w:szCs w:val="20"/>
              </w:rPr>
              <w:t>სახელმწიფო</w:t>
            </w:r>
            <w:proofErr w:type="spellEnd"/>
            <w:r w:rsidRPr="00C96BD8">
              <w:rPr>
                <w:rFonts w:ascii="Sylfaen" w:hAnsi="Sylfaen"/>
                <w:sz w:val="20"/>
                <w:szCs w:val="20"/>
              </w:rPr>
              <w:t xml:space="preserve"> </w:t>
            </w:r>
            <w:proofErr w:type="spellStart"/>
            <w:r w:rsidRPr="00C96BD8">
              <w:rPr>
                <w:rFonts w:ascii="Sylfaen" w:hAnsi="Sylfaen"/>
                <w:sz w:val="20"/>
                <w:szCs w:val="20"/>
              </w:rPr>
              <w:t>სამხატვრო</w:t>
            </w:r>
            <w:proofErr w:type="spellEnd"/>
            <w:r w:rsidRPr="00C96BD8">
              <w:rPr>
                <w:rFonts w:ascii="Sylfaen" w:hAnsi="Sylfaen"/>
                <w:sz w:val="20"/>
                <w:szCs w:val="20"/>
              </w:rPr>
              <w:t xml:space="preserve"> </w:t>
            </w:r>
            <w:proofErr w:type="spellStart"/>
            <w:r w:rsidRPr="00C96BD8">
              <w:rPr>
                <w:rFonts w:ascii="Sylfaen" w:hAnsi="Sylfaen"/>
                <w:sz w:val="20"/>
                <w:szCs w:val="20"/>
              </w:rPr>
              <w:t>აკადემიის</w:t>
            </w:r>
            <w:proofErr w:type="spellEnd"/>
            <w:r w:rsidRPr="00C96BD8">
              <w:rPr>
                <w:rFonts w:ascii="Sylfaen" w:hAnsi="Sylfaen"/>
                <w:sz w:val="20"/>
                <w:szCs w:val="20"/>
              </w:rPr>
              <w:t xml:space="preserve"> </w:t>
            </w:r>
            <w:proofErr w:type="spellStart"/>
            <w:r w:rsidRPr="00C96BD8">
              <w:rPr>
                <w:rFonts w:ascii="Sylfaen" w:hAnsi="Sylfaen"/>
                <w:sz w:val="20"/>
                <w:szCs w:val="20"/>
              </w:rPr>
              <w:t>ბაზაზე</w:t>
            </w:r>
            <w:proofErr w:type="spellEnd"/>
            <w:r w:rsidRPr="00C96BD8">
              <w:rPr>
                <w:rFonts w:ascii="Sylfaen" w:hAnsi="Sylfaen"/>
                <w:sz w:val="20"/>
                <w:szCs w:val="20"/>
              </w:rPr>
              <w:t xml:space="preserve">, </w:t>
            </w:r>
            <w:proofErr w:type="spellStart"/>
            <w:r w:rsidRPr="00C96BD8">
              <w:rPr>
                <w:rFonts w:ascii="Sylfaen" w:hAnsi="Sylfaen"/>
                <w:sz w:val="20"/>
                <w:szCs w:val="20"/>
              </w:rPr>
              <w:t>სტუდენტური</w:t>
            </w:r>
            <w:proofErr w:type="spellEnd"/>
            <w:r w:rsidRPr="00C96BD8">
              <w:rPr>
                <w:rFonts w:ascii="Sylfaen" w:hAnsi="Sylfaen"/>
                <w:sz w:val="20"/>
                <w:szCs w:val="20"/>
              </w:rPr>
              <w:t xml:space="preserve"> </w:t>
            </w:r>
            <w:proofErr w:type="spellStart"/>
            <w:r w:rsidRPr="00C96BD8">
              <w:rPr>
                <w:rFonts w:ascii="Sylfaen" w:hAnsi="Sylfaen"/>
                <w:sz w:val="20"/>
                <w:szCs w:val="20"/>
              </w:rPr>
              <w:t>ე.წ</w:t>
            </w:r>
            <w:proofErr w:type="spellEnd"/>
            <w:r w:rsidRPr="00C96BD8">
              <w:rPr>
                <w:rFonts w:ascii="Sylfaen" w:hAnsi="Sylfaen"/>
                <w:sz w:val="20"/>
                <w:szCs w:val="20"/>
              </w:rPr>
              <w:t xml:space="preserve">. </w:t>
            </w:r>
            <w:proofErr w:type="spellStart"/>
            <w:r w:rsidRPr="00C96BD8">
              <w:rPr>
                <w:rFonts w:ascii="Sylfaen" w:hAnsi="Sylfaen"/>
                <w:sz w:val="20"/>
                <w:szCs w:val="20"/>
              </w:rPr>
              <w:t>სამეწარმეო</w:t>
            </w:r>
            <w:proofErr w:type="spellEnd"/>
            <w:r w:rsidRPr="00C96BD8">
              <w:rPr>
                <w:rFonts w:ascii="Sylfaen" w:hAnsi="Sylfaen"/>
                <w:sz w:val="20"/>
                <w:szCs w:val="20"/>
              </w:rPr>
              <w:t xml:space="preserve"> </w:t>
            </w:r>
            <w:proofErr w:type="spellStart"/>
            <w:r w:rsidRPr="00C96BD8">
              <w:rPr>
                <w:rFonts w:ascii="Sylfaen" w:hAnsi="Sylfaen"/>
                <w:sz w:val="20"/>
                <w:szCs w:val="20"/>
              </w:rPr>
              <w:t>ბუთქემფის</w:t>
            </w:r>
            <w:proofErr w:type="spellEnd"/>
            <w:r w:rsidRPr="00C96BD8">
              <w:rPr>
                <w:rFonts w:ascii="Sylfaen" w:hAnsi="Sylfaen"/>
                <w:sz w:val="20"/>
                <w:szCs w:val="20"/>
              </w:rPr>
              <w:t xml:space="preserve"> (</w:t>
            </w:r>
            <w:proofErr w:type="spellStart"/>
            <w:r w:rsidRPr="00C96BD8">
              <w:rPr>
                <w:rFonts w:ascii="Sylfaen" w:hAnsi="Sylfaen"/>
                <w:sz w:val="20"/>
                <w:szCs w:val="20"/>
              </w:rPr>
              <w:t>ინტენსიური</w:t>
            </w:r>
            <w:proofErr w:type="spellEnd"/>
            <w:r w:rsidRPr="00C96BD8">
              <w:rPr>
                <w:rFonts w:ascii="Sylfaen" w:hAnsi="Sylfaen"/>
                <w:sz w:val="20"/>
                <w:szCs w:val="20"/>
              </w:rPr>
              <w:t xml:space="preserve"> </w:t>
            </w:r>
            <w:proofErr w:type="spellStart"/>
            <w:r w:rsidRPr="00C96BD8">
              <w:rPr>
                <w:rFonts w:ascii="Sylfaen" w:hAnsi="Sylfaen"/>
                <w:sz w:val="20"/>
                <w:szCs w:val="20"/>
              </w:rPr>
              <w:t>სამეწარმეო</w:t>
            </w:r>
            <w:proofErr w:type="spellEnd"/>
            <w:r w:rsidRPr="00C96BD8">
              <w:rPr>
                <w:rFonts w:ascii="Sylfaen" w:hAnsi="Sylfaen"/>
                <w:sz w:val="20"/>
                <w:szCs w:val="20"/>
              </w:rPr>
              <w:t xml:space="preserve"> </w:t>
            </w:r>
            <w:proofErr w:type="spellStart"/>
            <w:r w:rsidRPr="00C96BD8">
              <w:rPr>
                <w:rFonts w:ascii="Sylfaen" w:hAnsi="Sylfaen"/>
                <w:sz w:val="20"/>
                <w:szCs w:val="20"/>
              </w:rPr>
              <w:t>საწვრთნელი</w:t>
            </w:r>
            <w:proofErr w:type="spellEnd"/>
            <w:r w:rsidRPr="00C96BD8">
              <w:rPr>
                <w:rFonts w:ascii="Sylfaen" w:hAnsi="Sylfaen"/>
                <w:sz w:val="20"/>
                <w:szCs w:val="20"/>
              </w:rPr>
              <w:t xml:space="preserve"> </w:t>
            </w:r>
            <w:proofErr w:type="spellStart"/>
            <w:r w:rsidRPr="00C96BD8">
              <w:rPr>
                <w:rFonts w:ascii="Sylfaen" w:hAnsi="Sylfaen"/>
                <w:sz w:val="20"/>
                <w:szCs w:val="20"/>
              </w:rPr>
              <w:t>ბანაკი</w:t>
            </w:r>
            <w:proofErr w:type="spellEnd"/>
            <w:r w:rsidRPr="00C96BD8">
              <w:rPr>
                <w:rFonts w:ascii="Sylfaen" w:hAnsi="Sylfaen"/>
                <w:sz w:val="20"/>
                <w:szCs w:val="20"/>
              </w:rPr>
              <w:t xml:space="preserve">)  </w:t>
            </w:r>
            <w:proofErr w:type="spellStart"/>
            <w:r w:rsidRPr="00C96BD8">
              <w:rPr>
                <w:rFonts w:ascii="Sylfaen" w:hAnsi="Sylfaen"/>
                <w:sz w:val="20"/>
                <w:szCs w:val="20"/>
              </w:rPr>
              <w:t>და</w:t>
            </w:r>
            <w:proofErr w:type="spellEnd"/>
            <w:r w:rsidRPr="00C96BD8">
              <w:rPr>
                <w:rFonts w:ascii="Sylfaen" w:hAnsi="Sylfaen"/>
                <w:sz w:val="20"/>
                <w:szCs w:val="20"/>
              </w:rPr>
              <w:t xml:space="preserve"> </w:t>
            </w:r>
            <w:proofErr w:type="spellStart"/>
            <w:r w:rsidRPr="00C96BD8">
              <w:rPr>
                <w:rFonts w:ascii="Sylfaen" w:hAnsi="Sylfaen"/>
                <w:sz w:val="20"/>
                <w:szCs w:val="20"/>
              </w:rPr>
              <w:t>შემოქმედებითი</w:t>
            </w:r>
            <w:proofErr w:type="spellEnd"/>
            <w:r w:rsidRPr="00C96BD8">
              <w:rPr>
                <w:rFonts w:ascii="Sylfaen" w:hAnsi="Sylfaen"/>
                <w:sz w:val="20"/>
                <w:szCs w:val="20"/>
              </w:rPr>
              <w:t xml:space="preserve"> </w:t>
            </w:r>
            <w:proofErr w:type="spellStart"/>
            <w:r w:rsidRPr="00C96BD8">
              <w:rPr>
                <w:rFonts w:ascii="Sylfaen" w:hAnsi="Sylfaen"/>
                <w:sz w:val="20"/>
                <w:szCs w:val="20"/>
              </w:rPr>
              <w:t>ბიზნეს-იდეების</w:t>
            </w:r>
            <w:proofErr w:type="spellEnd"/>
            <w:r w:rsidRPr="00C96BD8">
              <w:rPr>
                <w:rFonts w:ascii="Sylfaen" w:hAnsi="Sylfaen"/>
                <w:sz w:val="20"/>
                <w:szCs w:val="20"/>
              </w:rPr>
              <w:t xml:space="preserve"> </w:t>
            </w:r>
            <w:proofErr w:type="spellStart"/>
            <w:r w:rsidRPr="00C96BD8">
              <w:rPr>
                <w:rFonts w:ascii="Sylfaen" w:hAnsi="Sylfaen"/>
                <w:sz w:val="20"/>
                <w:szCs w:val="20"/>
              </w:rPr>
              <w:t>კონკურსის</w:t>
            </w:r>
            <w:proofErr w:type="spellEnd"/>
            <w:r w:rsidRPr="00C96BD8">
              <w:rPr>
                <w:rFonts w:ascii="Sylfaen" w:hAnsi="Sylfaen"/>
                <w:sz w:val="20"/>
                <w:szCs w:val="20"/>
              </w:rPr>
              <w:t xml:space="preserve"> </w:t>
            </w:r>
            <w:proofErr w:type="spellStart"/>
            <w:r w:rsidRPr="00C96BD8">
              <w:rPr>
                <w:rFonts w:ascii="Sylfaen" w:hAnsi="Sylfaen"/>
                <w:sz w:val="20"/>
                <w:szCs w:val="20"/>
              </w:rPr>
              <w:t>გამართვა</w:t>
            </w:r>
            <w:proofErr w:type="spellEnd"/>
          </w:p>
        </w:tc>
      </w:tr>
      <w:tr w:rsidR="005E71B0" w:rsidRPr="0013104F" w14:paraId="79A5C392" w14:textId="77777777" w:rsidTr="00B51027">
        <w:tc>
          <w:tcPr>
            <w:tcW w:w="3204" w:type="dxa"/>
            <w:gridSpan w:val="2"/>
          </w:tcPr>
          <w:p w14:paraId="6260EA0B" w14:textId="77777777" w:rsidR="005E71B0" w:rsidRPr="00740E45" w:rsidRDefault="005E71B0" w:rsidP="00FC4C14">
            <w:pPr>
              <w:spacing w:after="120" w:line="276" w:lineRule="auto"/>
              <w:jc w:val="both"/>
              <w:rPr>
                <w:rFonts w:ascii="Sylfaen" w:hAnsi="Sylfaen"/>
                <w:b/>
                <w:color w:val="000000" w:themeColor="text1"/>
                <w:sz w:val="20"/>
                <w:szCs w:val="20"/>
              </w:rPr>
            </w:pPr>
            <w:proofErr w:type="spellStart"/>
            <w:r w:rsidRPr="00740E45">
              <w:rPr>
                <w:rFonts w:ascii="Sylfaen" w:hAnsi="Sylfaen"/>
                <w:b/>
                <w:color w:val="000000" w:themeColor="text1"/>
                <w:sz w:val="20"/>
                <w:szCs w:val="20"/>
              </w:rPr>
              <w:t>პასუხისმგებელი</w:t>
            </w:r>
            <w:proofErr w:type="spellEnd"/>
            <w:r w:rsidRPr="00740E45">
              <w:rPr>
                <w:rFonts w:ascii="Sylfaen" w:hAnsi="Sylfaen"/>
                <w:b/>
                <w:color w:val="000000" w:themeColor="text1"/>
                <w:sz w:val="20"/>
                <w:szCs w:val="20"/>
              </w:rPr>
              <w:t xml:space="preserve"> </w:t>
            </w:r>
            <w:proofErr w:type="spellStart"/>
            <w:r w:rsidRPr="00740E45">
              <w:rPr>
                <w:rFonts w:ascii="Sylfaen" w:hAnsi="Sylfaen"/>
                <w:b/>
                <w:color w:val="000000" w:themeColor="text1"/>
                <w:sz w:val="20"/>
                <w:szCs w:val="20"/>
              </w:rPr>
              <w:t>უწყება</w:t>
            </w:r>
            <w:proofErr w:type="spellEnd"/>
            <w:r w:rsidRPr="00740E45">
              <w:rPr>
                <w:rFonts w:ascii="Sylfaen" w:hAnsi="Sylfaen"/>
                <w:b/>
                <w:color w:val="000000" w:themeColor="text1"/>
                <w:sz w:val="20"/>
                <w:szCs w:val="20"/>
              </w:rPr>
              <w:t xml:space="preserve">: </w:t>
            </w:r>
          </w:p>
        </w:tc>
        <w:tc>
          <w:tcPr>
            <w:tcW w:w="6566" w:type="dxa"/>
            <w:gridSpan w:val="5"/>
          </w:tcPr>
          <w:p w14:paraId="3AFF928B" w14:textId="77777777" w:rsidR="005E71B0" w:rsidRPr="00C96BD8" w:rsidRDefault="005E71B0" w:rsidP="00FC4C14">
            <w:pPr>
              <w:spacing w:after="200" w:line="276" w:lineRule="auto"/>
              <w:jc w:val="both"/>
              <w:rPr>
                <w:rFonts w:ascii="Sylfaen" w:hAnsi="Sylfaen" w:cs="Sylfaen"/>
                <w:color w:val="000000" w:themeColor="text1"/>
                <w:sz w:val="20"/>
                <w:szCs w:val="20"/>
              </w:rPr>
            </w:pPr>
            <w:proofErr w:type="spellStart"/>
            <w:r w:rsidRPr="00C96BD8">
              <w:rPr>
                <w:rFonts w:ascii="Sylfaen" w:hAnsi="Sylfaen" w:cs="Sylfaen"/>
                <w:color w:val="000000" w:themeColor="text1"/>
                <w:sz w:val="20"/>
                <w:szCs w:val="20"/>
              </w:rPr>
              <w:t>საქართველოს</w:t>
            </w:r>
            <w:proofErr w:type="spellEnd"/>
            <w:r w:rsidRPr="00C96BD8">
              <w:rPr>
                <w:rFonts w:ascii="Sylfaen" w:hAnsi="Sylfaen" w:cs="Sylfaen"/>
                <w:color w:val="000000" w:themeColor="text1"/>
                <w:sz w:val="20"/>
                <w:szCs w:val="20"/>
              </w:rPr>
              <w:t xml:space="preserve"> </w:t>
            </w:r>
            <w:proofErr w:type="spellStart"/>
            <w:r w:rsidRPr="00C96BD8">
              <w:rPr>
                <w:rFonts w:ascii="Sylfaen" w:hAnsi="Sylfaen" w:cs="Sylfaen"/>
                <w:color w:val="000000" w:themeColor="text1"/>
                <w:sz w:val="20"/>
                <w:szCs w:val="20"/>
              </w:rPr>
              <w:t>განათლების</w:t>
            </w:r>
            <w:proofErr w:type="spellEnd"/>
            <w:r w:rsidRPr="00C96BD8">
              <w:rPr>
                <w:rFonts w:ascii="Sylfaen" w:hAnsi="Sylfaen" w:cs="Sylfaen"/>
                <w:color w:val="000000" w:themeColor="text1"/>
                <w:sz w:val="20"/>
                <w:szCs w:val="20"/>
              </w:rPr>
              <w:t xml:space="preserve">, </w:t>
            </w:r>
            <w:proofErr w:type="spellStart"/>
            <w:r w:rsidRPr="00C96BD8">
              <w:rPr>
                <w:rFonts w:ascii="Sylfaen" w:hAnsi="Sylfaen" w:cs="Sylfaen"/>
                <w:color w:val="000000" w:themeColor="text1"/>
                <w:sz w:val="20"/>
                <w:szCs w:val="20"/>
              </w:rPr>
              <w:t>მეცნიერების</w:t>
            </w:r>
            <w:proofErr w:type="spellEnd"/>
            <w:r w:rsidRPr="00C96BD8">
              <w:rPr>
                <w:rFonts w:ascii="Sylfaen" w:hAnsi="Sylfaen" w:cs="Sylfaen"/>
                <w:color w:val="000000" w:themeColor="text1"/>
                <w:sz w:val="20"/>
                <w:szCs w:val="20"/>
              </w:rPr>
              <w:t xml:space="preserve">, </w:t>
            </w:r>
            <w:proofErr w:type="spellStart"/>
            <w:r w:rsidRPr="00C96BD8">
              <w:rPr>
                <w:rFonts w:ascii="Sylfaen" w:hAnsi="Sylfaen" w:cs="Sylfaen"/>
                <w:color w:val="000000" w:themeColor="text1"/>
                <w:sz w:val="20"/>
                <w:szCs w:val="20"/>
              </w:rPr>
              <w:t>კულტურისა</w:t>
            </w:r>
            <w:proofErr w:type="spellEnd"/>
            <w:r w:rsidRPr="00C96BD8">
              <w:rPr>
                <w:rFonts w:ascii="Sylfaen" w:hAnsi="Sylfaen" w:cs="Sylfaen"/>
                <w:color w:val="000000" w:themeColor="text1"/>
                <w:sz w:val="20"/>
                <w:szCs w:val="20"/>
              </w:rPr>
              <w:t xml:space="preserve"> </w:t>
            </w:r>
            <w:proofErr w:type="spellStart"/>
            <w:r w:rsidRPr="00C96BD8">
              <w:rPr>
                <w:rFonts w:ascii="Sylfaen" w:hAnsi="Sylfaen" w:cs="Sylfaen"/>
                <w:color w:val="000000" w:themeColor="text1"/>
                <w:sz w:val="20"/>
                <w:szCs w:val="20"/>
              </w:rPr>
              <w:t>და</w:t>
            </w:r>
            <w:proofErr w:type="spellEnd"/>
            <w:r w:rsidRPr="00C96BD8">
              <w:rPr>
                <w:rFonts w:ascii="Sylfaen" w:hAnsi="Sylfaen" w:cs="Sylfaen"/>
                <w:color w:val="000000" w:themeColor="text1"/>
                <w:sz w:val="20"/>
                <w:szCs w:val="20"/>
              </w:rPr>
              <w:t xml:space="preserve"> </w:t>
            </w:r>
            <w:proofErr w:type="spellStart"/>
            <w:r w:rsidRPr="00C96BD8">
              <w:rPr>
                <w:rFonts w:ascii="Sylfaen" w:hAnsi="Sylfaen" w:cs="Sylfaen"/>
                <w:color w:val="000000" w:themeColor="text1"/>
                <w:sz w:val="20"/>
                <w:szCs w:val="20"/>
              </w:rPr>
              <w:t>სპორტის</w:t>
            </w:r>
            <w:proofErr w:type="spellEnd"/>
            <w:r w:rsidRPr="00C96BD8">
              <w:rPr>
                <w:rFonts w:ascii="Sylfaen" w:hAnsi="Sylfaen" w:cs="Sylfaen"/>
                <w:color w:val="000000" w:themeColor="text1"/>
                <w:sz w:val="20"/>
                <w:szCs w:val="20"/>
              </w:rPr>
              <w:t xml:space="preserve"> </w:t>
            </w:r>
            <w:proofErr w:type="spellStart"/>
            <w:r w:rsidRPr="00C96BD8">
              <w:rPr>
                <w:rFonts w:ascii="Sylfaen" w:hAnsi="Sylfaen" w:cs="Sylfaen"/>
                <w:color w:val="000000" w:themeColor="text1"/>
                <w:sz w:val="20"/>
                <w:szCs w:val="20"/>
              </w:rPr>
              <w:t>სამინისტრო</w:t>
            </w:r>
            <w:proofErr w:type="spellEnd"/>
          </w:p>
        </w:tc>
      </w:tr>
      <w:tr w:rsidR="005E71B0" w:rsidRPr="0013104F" w14:paraId="0575D200" w14:textId="77777777" w:rsidTr="00B51027">
        <w:tc>
          <w:tcPr>
            <w:tcW w:w="9770" w:type="dxa"/>
            <w:gridSpan w:val="7"/>
            <w:shd w:val="clear" w:color="auto" w:fill="EEECE1" w:themeFill="background2"/>
          </w:tcPr>
          <w:p w14:paraId="674CB983" w14:textId="77777777" w:rsidR="005E71B0" w:rsidRPr="00C96BD8" w:rsidRDefault="005E71B0" w:rsidP="00FC4C14">
            <w:pPr>
              <w:spacing w:after="120" w:line="276" w:lineRule="auto"/>
              <w:jc w:val="center"/>
              <w:rPr>
                <w:rFonts w:ascii="Sylfaen" w:hAnsi="Sylfaen"/>
                <w:b/>
                <w:color w:val="000000" w:themeColor="text1"/>
                <w:sz w:val="20"/>
                <w:szCs w:val="20"/>
              </w:rPr>
            </w:pPr>
            <w:proofErr w:type="spellStart"/>
            <w:r w:rsidRPr="00C96BD8">
              <w:rPr>
                <w:rFonts w:ascii="Sylfaen" w:hAnsi="Sylfaen"/>
                <w:b/>
                <w:color w:val="000000" w:themeColor="text1"/>
                <w:sz w:val="20"/>
                <w:szCs w:val="20"/>
              </w:rPr>
              <w:t>შესრულების</w:t>
            </w:r>
            <w:proofErr w:type="spellEnd"/>
            <w:r w:rsidRPr="00C96BD8">
              <w:rPr>
                <w:rFonts w:ascii="Sylfaen" w:hAnsi="Sylfaen"/>
                <w:b/>
                <w:color w:val="000000" w:themeColor="text1"/>
                <w:sz w:val="20"/>
                <w:szCs w:val="20"/>
              </w:rPr>
              <w:t xml:space="preserve"> </w:t>
            </w:r>
            <w:proofErr w:type="spellStart"/>
            <w:r w:rsidRPr="00C96BD8">
              <w:rPr>
                <w:rFonts w:ascii="Sylfaen" w:hAnsi="Sylfaen"/>
                <w:b/>
                <w:color w:val="000000" w:themeColor="text1"/>
                <w:sz w:val="20"/>
                <w:szCs w:val="20"/>
              </w:rPr>
              <w:t>ინდიკატორები</w:t>
            </w:r>
            <w:proofErr w:type="spellEnd"/>
          </w:p>
        </w:tc>
      </w:tr>
      <w:tr w:rsidR="005E71B0" w:rsidRPr="0013104F" w14:paraId="0920E830" w14:textId="77777777" w:rsidTr="00B51027">
        <w:trPr>
          <w:trHeight w:val="699"/>
        </w:trPr>
        <w:tc>
          <w:tcPr>
            <w:tcW w:w="3204" w:type="dxa"/>
            <w:gridSpan w:val="2"/>
          </w:tcPr>
          <w:p w14:paraId="140603B3" w14:textId="77777777" w:rsidR="005E71B0" w:rsidRPr="00740E45" w:rsidRDefault="005E71B0" w:rsidP="00FC4C14">
            <w:pPr>
              <w:spacing w:after="120" w:line="276" w:lineRule="auto"/>
              <w:jc w:val="both"/>
              <w:rPr>
                <w:rFonts w:ascii="Sylfaen" w:hAnsi="Sylfaen" w:cs="Sylfaen"/>
                <w:b/>
                <w:color w:val="000000" w:themeColor="text1"/>
                <w:sz w:val="20"/>
                <w:szCs w:val="20"/>
              </w:rPr>
            </w:pPr>
            <w:proofErr w:type="spellStart"/>
            <w:r w:rsidRPr="00740E45">
              <w:rPr>
                <w:rFonts w:ascii="Sylfaen" w:hAnsi="Sylfaen" w:cs="Sylfaen"/>
                <w:b/>
                <w:color w:val="000000" w:themeColor="text1"/>
                <w:sz w:val="20"/>
                <w:szCs w:val="20"/>
              </w:rPr>
              <w:t>შესრულების</w:t>
            </w:r>
            <w:proofErr w:type="spellEnd"/>
            <w:r w:rsidRPr="00740E45">
              <w:rPr>
                <w:rFonts w:ascii="Sylfaen" w:hAnsi="Sylfaen" w:cs="Sylfaen"/>
                <w:b/>
                <w:color w:val="000000" w:themeColor="text1"/>
                <w:sz w:val="20"/>
                <w:szCs w:val="20"/>
              </w:rPr>
              <w:t xml:space="preserve"> </w:t>
            </w:r>
            <w:proofErr w:type="spellStart"/>
            <w:r w:rsidRPr="00740E45">
              <w:rPr>
                <w:rFonts w:ascii="Sylfaen" w:hAnsi="Sylfaen" w:cs="Sylfaen"/>
                <w:b/>
                <w:color w:val="000000" w:themeColor="text1"/>
                <w:sz w:val="20"/>
                <w:szCs w:val="20"/>
              </w:rPr>
              <w:t>ინდიკატორი</w:t>
            </w:r>
            <w:proofErr w:type="spellEnd"/>
            <w:r w:rsidRPr="00740E45">
              <w:rPr>
                <w:rFonts w:ascii="Sylfaen" w:hAnsi="Sylfaen" w:cs="Sylfaen"/>
                <w:b/>
                <w:color w:val="000000" w:themeColor="text1"/>
                <w:sz w:val="20"/>
                <w:szCs w:val="20"/>
              </w:rPr>
              <w:t xml:space="preserve">: </w:t>
            </w:r>
          </w:p>
          <w:p w14:paraId="45C89842" w14:textId="77777777" w:rsidR="005E71B0" w:rsidRPr="00C96BD8" w:rsidRDefault="005E71B0" w:rsidP="005E71B0">
            <w:pPr>
              <w:jc w:val="both"/>
              <w:rPr>
                <w:rFonts w:ascii="Sylfaen" w:hAnsi="Sylfaen"/>
                <w:i/>
                <w:sz w:val="20"/>
                <w:szCs w:val="20"/>
                <w:lang w:val="ka-GE"/>
              </w:rPr>
            </w:pPr>
            <w:r w:rsidRPr="00C96BD8">
              <w:rPr>
                <w:rFonts w:ascii="Sylfaen" w:hAnsi="Sylfaen"/>
                <w:i/>
                <w:sz w:val="20"/>
                <w:szCs w:val="20"/>
                <w:lang w:val="ka-GE"/>
              </w:rPr>
              <w:t>ღონისძიების ანგარიში;  „ბუთქემფში“ დარეგისტრირებული ბიზნესიდეების რაოდენობა</w:t>
            </w:r>
          </w:p>
          <w:p w14:paraId="3B85F897" w14:textId="77777777" w:rsidR="005E71B0" w:rsidRPr="00C96BD8" w:rsidRDefault="005E71B0" w:rsidP="00FC4C14">
            <w:pPr>
              <w:spacing w:after="120" w:line="276" w:lineRule="auto"/>
              <w:jc w:val="both"/>
              <w:rPr>
                <w:rFonts w:ascii="Sylfaen" w:hAnsi="Sylfaen"/>
                <w:sz w:val="20"/>
                <w:szCs w:val="20"/>
                <w:lang w:val="ka-GE"/>
              </w:rPr>
            </w:pPr>
          </w:p>
        </w:tc>
        <w:tc>
          <w:tcPr>
            <w:tcW w:w="6566" w:type="dxa"/>
            <w:gridSpan w:val="5"/>
          </w:tcPr>
          <w:p w14:paraId="1D9E7FD1" w14:textId="77777777" w:rsidR="005E71B0" w:rsidRPr="00C96BD8" w:rsidRDefault="005E71B0" w:rsidP="00FC4C14">
            <w:pPr>
              <w:spacing w:before="120" w:after="120" w:line="276" w:lineRule="auto"/>
              <w:jc w:val="both"/>
              <w:rPr>
                <w:rFonts w:ascii="Sylfaen" w:eastAsia="Arial Unicode MS" w:hAnsi="Sylfaen" w:cs="Arial Unicode MS"/>
                <w:b/>
                <w:color w:val="000000" w:themeColor="text1"/>
                <w:sz w:val="20"/>
                <w:szCs w:val="20"/>
                <w:lang w:val="ka-GE"/>
              </w:rPr>
            </w:pPr>
            <w:r w:rsidRPr="00C96BD8">
              <w:rPr>
                <w:rFonts w:ascii="Sylfaen" w:eastAsia="Arial Unicode MS" w:hAnsi="Sylfaen" w:cs="Arial Unicode MS"/>
                <w:b/>
                <w:color w:val="000000" w:themeColor="text1"/>
                <w:sz w:val="20"/>
                <w:szCs w:val="20"/>
                <w:lang w:val="ka-GE"/>
              </w:rPr>
              <w:t>შესრულება:</w:t>
            </w:r>
          </w:p>
          <w:p w14:paraId="649A28ED" w14:textId="77777777" w:rsidR="005E71B0" w:rsidRPr="00C96BD8" w:rsidRDefault="005E71B0" w:rsidP="00FC4C14">
            <w:pPr>
              <w:jc w:val="both"/>
              <w:rPr>
                <w:rFonts w:ascii="Sylfaen" w:hAnsi="Sylfaen"/>
                <w:sz w:val="20"/>
                <w:szCs w:val="20"/>
                <w:lang w:val="ka-GE"/>
              </w:rPr>
            </w:pPr>
            <w:r w:rsidRPr="00C96BD8">
              <w:rPr>
                <w:rFonts w:ascii="Sylfaen" w:hAnsi="Sylfaen"/>
                <w:sz w:val="20"/>
                <w:szCs w:val="20"/>
                <w:lang w:val="ka-GE"/>
              </w:rPr>
              <w:t>სსიპ - თბილისის აპოლონ ქუთათელაძის სახელობის სახელმწიფო სამხატვრო აკადემიის ბაზაზე, გაიმართა სტუდენტური ბიზნეს-იდეების განვითარების ბუთქემფი და დამუშავდა 20-მდე ბიზნეს იდეა. ასევე, გაიმართა ბიზნეს იდეების კონკურსი და ვიდეოპიჩინგი. ღონისძიებაში მონაწილეობდა 40 სტუდენტი.</w:t>
            </w:r>
          </w:p>
        </w:tc>
      </w:tr>
      <w:tr w:rsidR="00B51027" w:rsidRPr="0013104F" w14:paraId="74BBAF07" w14:textId="77777777" w:rsidTr="00F60FB0">
        <w:trPr>
          <w:gridAfter w:val="1"/>
          <w:wAfter w:w="8" w:type="dxa"/>
        </w:trPr>
        <w:tc>
          <w:tcPr>
            <w:tcW w:w="9762" w:type="dxa"/>
            <w:gridSpan w:val="6"/>
            <w:shd w:val="clear" w:color="auto" w:fill="EEECE1" w:themeFill="background2"/>
          </w:tcPr>
          <w:p w14:paraId="4E7835FB" w14:textId="77777777" w:rsidR="00B51027" w:rsidRPr="00C96BD8" w:rsidRDefault="00B51027" w:rsidP="00F60FB0">
            <w:pPr>
              <w:pStyle w:val="Heading2"/>
              <w:jc w:val="center"/>
              <w:outlineLvl w:val="1"/>
              <w:rPr>
                <w:rFonts w:ascii="Sylfaen" w:hAnsi="Sylfaen"/>
                <w:b/>
                <w:color w:val="000000" w:themeColor="text1"/>
                <w:sz w:val="20"/>
                <w:szCs w:val="20"/>
              </w:rPr>
            </w:pPr>
            <w:bookmarkStart w:id="223" w:name="_Toc37078413"/>
            <w:bookmarkStart w:id="224" w:name="_Toc37687510"/>
            <w:proofErr w:type="spellStart"/>
            <w:r w:rsidRPr="00C96BD8">
              <w:rPr>
                <w:rFonts w:ascii="Sylfaen" w:hAnsi="Sylfaen"/>
                <w:b/>
                <w:color w:val="000000" w:themeColor="text1"/>
                <w:sz w:val="20"/>
                <w:szCs w:val="20"/>
              </w:rPr>
              <w:t>ბიუჯეტი</w:t>
            </w:r>
            <w:bookmarkEnd w:id="223"/>
            <w:bookmarkEnd w:id="224"/>
            <w:proofErr w:type="spellEnd"/>
          </w:p>
        </w:tc>
      </w:tr>
      <w:tr w:rsidR="00B51027" w:rsidRPr="0013104F" w14:paraId="2ECEAB21" w14:textId="77777777" w:rsidTr="00F60FB0">
        <w:trPr>
          <w:gridAfter w:val="1"/>
          <w:wAfter w:w="8" w:type="dxa"/>
          <w:trHeight w:val="233"/>
        </w:trPr>
        <w:tc>
          <w:tcPr>
            <w:tcW w:w="3204" w:type="dxa"/>
            <w:gridSpan w:val="2"/>
            <w:shd w:val="clear" w:color="auto" w:fill="FFFF00"/>
          </w:tcPr>
          <w:p w14:paraId="5F369F5E" w14:textId="77777777" w:rsidR="00B51027" w:rsidRPr="00C96BD8" w:rsidRDefault="00B51027" w:rsidP="00F60FB0">
            <w:pPr>
              <w:pStyle w:val="Heading2"/>
              <w:jc w:val="center"/>
              <w:outlineLvl w:val="1"/>
              <w:rPr>
                <w:rFonts w:ascii="Sylfaen" w:hAnsi="Sylfaen"/>
                <w:b/>
                <w:color w:val="000000" w:themeColor="text1"/>
                <w:sz w:val="20"/>
                <w:szCs w:val="20"/>
              </w:rPr>
            </w:pPr>
            <w:bookmarkStart w:id="225" w:name="_Toc37078414"/>
            <w:bookmarkStart w:id="226" w:name="_Toc37687511"/>
            <w:proofErr w:type="spellStart"/>
            <w:r w:rsidRPr="00C96BD8">
              <w:rPr>
                <w:rFonts w:ascii="Sylfaen" w:hAnsi="Sylfaen"/>
                <w:b/>
                <w:color w:val="000000" w:themeColor="text1"/>
                <w:sz w:val="20"/>
                <w:szCs w:val="20"/>
              </w:rPr>
              <w:t>საპროგნოზო</w:t>
            </w:r>
            <w:proofErr w:type="spellEnd"/>
            <w:r w:rsidRPr="00C96BD8">
              <w:rPr>
                <w:rFonts w:ascii="Sylfaen" w:hAnsi="Sylfaen"/>
                <w:b/>
                <w:color w:val="000000" w:themeColor="text1"/>
                <w:sz w:val="20"/>
                <w:szCs w:val="20"/>
              </w:rPr>
              <w:t>:</w:t>
            </w:r>
            <w:bookmarkEnd w:id="225"/>
            <w:bookmarkEnd w:id="226"/>
          </w:p>
        </w:tc>
        <w:tc>
          <w:tcPr>
            <w:tcW w:w="6558" w:type="dxa"/>
            <w:gridSpan w:val="4"/>
            <w:shd w:val="clear" w:color="auto" w:fill="FFFF00"/>
          </w:tcPr>
          <w:p w14:paraId="4D8CD4DB" w14:textId="77777777" w:rsidR="00B51027" w:rsidRPr="00C96BD8" w:rsidRDefault="00B51027" w:rsidP="00F60FB0">
            <w:pPr>
              <w:pStyle w:val="Heading2"/>
              <w:jc w:val="center"/>
              <w:outlineLvl w:val="1"/>
              <w:rPr>
                <w:rFonts w:ascii="Sylfaen" w:hAnsi="Sylfaen"/>
                <w:b/>
                <w:color w:val="000000" w:themeColor="text1"/>
                <w:sz w:val="20"/>
                <w:szCs w:val="20"/>
              </w:rPr>
            </w:pPr>
            <w:bookmarkStart w:id="227" w:name="_Toc37078415"/>
            <w:bookmarkStart w:id="228" w:name="_Toc37687512"/>
            <w:proofErr w:type="spellStart"/>
            <w:r w:rsidRPr="00C96BD8">
              <w:rPr>
                <w:rFonts w:ascii="Sylfaen" w:hAnsi="Sylfaen"/>
                <w:b/>
                <w:color w:val="000000" w:themeColor="text1"/>
                <w:sz w:val="20"/>
                <w:szCs w:val="20"/>
              </w:rPr>
              <w:t>ფაქტობრივი</w:t>
            </w:r>
            <w:proofErr w:type="spellEnd"/>
            <w:r w:rsidRPr="00C96BD8">
              <w:rPr>
                <w:rFonts w:ascii="Sylfaen" w:hAnsi="Sylfaen"/>
                <w:b/>
                <w:color w:val="000000" w:themeColor="text1"/>
                <w:sz w:val="20"/>
                <w:szCs w:val="20"/>
              </w:rPr>
              <w:t>:</w:t>
            </w:r>
            <w:bookmarkEnd w:id="227"/>
            <w:bookmarkEnd w:id="228"/>
          </w:p>
        </w:tc>
      </w:tr>
      <w:tr w:rsidR="00B51027" w:rsidRPr="0013104F" w14:paraId="56527D09" w14:textId="77777777" w:rsidTr="00F60FB0">
        <w:trPr>
          <w:gridAfter w:val="1"/>
          <w:wAfter w:w="8" w:type="dxa"/>
          <w:trHeight w:val="233"/>
        </w:trPr>
        <w:tc>
          <w:tcPr>
            <w:tcW w:w="3204" w:type="dxa"/>
            <w:gridSpan w:val="2"/>
            <w:shd w:val="clear" w:color="auto" w:fill="FFFFFF" w:themeFill="background1"/>
          </w:tcPr>
          <w:p w14:paraId="4987D519" w14:textId="77777777" w:rsidR="00B51027" w:rsidRPr="00C96BD8" w:rsidRDefault="00B51027" w:rsidP="00F60FB0">
            <w:pPr>
              <w:jc w:val="center"/>
              <w:rPr>
                <w:rFonts w:ascii="Sylfaen" w:hAnsi="Sylfaen"/>
                <w:sz w:val="20"/>
                <w:szCs w:val="20"/>
                <w:lang w:val="ka-GE"/>
              </w:rPr>
            </w:pPr>
            <w:r w:rsidRPr="00C96BD8">
              <w:rPr>
                <w:rFonts w:ascii="Sylfaen" w:hAnsi="Sylfaen"/>
                <w:color w:val="000000" w:themeColor="text1"/>
                <w:sz w:val="20"/>
                <w:szCs w:val="20"/>
                <w:lang w:val="ka-GE"/>
              </w:rPr>
              <w:t xml:space="preserve">1000 ლარი (სსიპ - თბილისის აპოლონ ქუთათელაძის სახელობის სახელმწიფო სამხატვრო აკადემია);   სსიპ - შემოქმედებითი საქართველოს </w:t>
            </w:r>
            <w:r w:rsidRPr="00C96BD8">
              <w:rPr>
                <w:rFonts w:ascii="Sylfaen" w:hAnsi="Sylfaen"/>
                <w:color w:val="000000" w:themeColor="text1"/>
                <w:sz w:val="20"/>
                <w:szCs w:val="20"/>
                <w:lang w:val="ka-GE"/>
              </w:rPr>
              <w:lastRenderedPageBreak/>
              <w:t>ადმინისტრაციული რესურსი</w:t>
            </w:r>
          </w:p>
        </w:tc>
        <w:tc>
          <w:tcPr>
            <w:tcW w:w="6558" w:type="dxa"/>
            <w:gridSpan w:val="4"/>
            <w:shd w:val="clear" w:color="auto" w:fill="FFFFFF" w:themeFill="background1"/>
          </w:tcPr>
          <w:p w14:paraId="7B06FE30" w14:textId="77777777" w:rsidR="00B51027" w:rsidRPr="00C96BD8" w:rsidRDefault="006778FB" w:rsidP="00F60FB0">
            <w:pPr>
              <w:jc w:val="center"/>
              <w:rPr>
                <w:rFonts w:ascii="Sylfaen" w:hAnsi="Sylfaen"/>
                <w:sz w:val="20"/>
                <w:szCs w:val="20"/>
                <w:lang w:val="ka-GE"/>
              </w:rPr>
            </w:pPr>
            <w:r w:rsidRPr="00C96BD8">
              <w:rPr>
                <w:rFonts w:ascii="Sylfaen" w:hAnsi="Sylfaen"/>
                <w:color w:val="000000" w:themeColor="text1"/>
                <w:sz w:val="20"/>
                <w:szCs w:val="20"/>
                <w:lang w:val="ka-GE"/>
              </w:rPr>
              <w:lastRenderedPageBreak/>
              <w:t>0 ლარი</w:t>
            </w:r>
          </w:p>
        </w:tc>
      </w:tr>
      <w:tr w:rsidR="00B51027" w:rsidRPr="0013104F" w14:paraId="05D04CC1" w14:textId="77777777" w:rsidTr="00F60FB0">
        <w:trPr>
          <w:gridAfter w:val="1"/>
          <w:wAfter w:w="8" w:type="dxa"/>
          <w:trHeight w:val="625"/>
        </w:trPr>
        <w:tc>
          <w:tcPr>
            <w:tcW w:w="1706" w:type="dxa"/>
            <w:vMerge w:val="restart"/>
            <w:shd w:val="clear" w:color="auto" w:fill="DDD9C3" w:themeFill="background2" w:themeFillShade="E6"/>
          </w:tcPr>
          <w:p w14:paraId="35939704" w14:textId="77777777" w:rsidR="00B51027" w:rsidRPr="00C96BD8" w:rsidRDefault="00B51027" w:rsidP="00F60FB0">
            <w:pPr>
              <w:pStyle w:val="Heading2"/>
              <w:jc w:val="both"/>
              <w:outlineLvl w:val="1"/>
              <w:rPr>
                <w:rFonts w:ascii="Sylfaen" w:hAnsi="Sylfaen"/>
                <w:b/>
                <w:color w:val="000000" w:themeColor="text1"/>
                <w:sz w:val="20"/>
                <w:szCs w:val="20"/>
                <w:lang w:val="ka-GE"/>
              </w:rPr>
            </w:pPr>
          </w:p>
          <w:p w14:paraId="7A1538A2" w14:textId="77777777" w:rsidR="00B51027" w:rsidRPr="00C96BD8" w:rsidRDefault="00B51027" w:rsidP="00F60FB0">
            <w:pPr>
              <w:pStyle w:val="Heading2"/>
              <w:jc w:val="both"/>
              <w:outlineLvl w:val="1"/>
              <w:rPr>
                <w:rFonts w:ascii="Sylfaen" w:hAnsi="Sylfaen"/>
                <w:b/>
                <w:color w:val="000000" w:themeColor="text1"/>
                <w:sz w:val="20"/>
                <w:szCs w:val="20"/>
                <w:lang w:val="ka-GE"/>
              </w:rPr>
            </w:pPr>
          </w:p>
          <w:p w14:paraId="1B2AAA4C" w14:textId="77777777" w:rsidR="00B51027" w:rsidRPr="00C96BD8" w:rsidRDefault="00B51027" w:rsidP="00F60FB0">
            <w:pPr>
              <w:pStyle w:val="Heading2"/>
              <w:jc w:val="both"/>
              <w:outlineLvl w:val="1"/>
              <w:rPr>
                <w:rFonts w:ascii="Sylfaen" w:hAnsi="Sylfaen"/>
                <w:b/>
                <w:color w:val="000000" w:themeColor="text1"/>
                <w:sz w:val="20"/>
                <w:szCs w:val="20"/>
                <w:lang w:val="ka-GE"/>
              </w:rPr>
            </w:pPr>
          </w:p>
          <w:p w14:paraId="4ED3DA6F" w14:textId="77777777" w:rsidR="00B51027" w:rsidRPr="00C96BD8" w:rsidRDefault="00B51027" w:rsidP="00F60FB0">
            <w:pPr>
              <w:pStyle w:val="Heading2"/>
              <w:jc w:val="both"/>
              <w:outlineLvl w:val="1"/>
              <w:rPr>
                <w:rFonts w:ascii="Sylfaen" w:hAnsi="Sylfaen"/>
                <w:b/>
                <w:color w:val="000000" w:themeColor="text1"/>
                <w:sz w:val="20"/>
                <w:szCs w:val="20"/>
                <w:lang w:val="ka-GE"/>
              </w:rPr>
            </w:pPr>
            <w:bookmarkStart w:id="229" w:name="_Toc37078416"/>
            <w:bookmarkStart w:id="230" w:name="_Toc37687513"/>
            <w:r w:rsidRPr="00C96BD8">
              <w:rPr>
                <w:rFonts w:ascii="Sylfaen" w:hAnsi="Sylfaen"/>
                <w:b/>
                <w:color w:val="000000" w:themeColor="text1"/>
                <w:sz w:val="20"/>
                <w:szCs w:val="20"/>
                <w:lang w:val="ka-GE"/>
              </w:rPr>
              <w:t>შესრულების შეფასება</w:t>
            </w:r>
            <w:bookmarkEnd w:id="229"/>
            <w:bookmarkEnd w:id="230"/>
          </w:p>
        </w:tc>
        <w:tc>
          <w:tcPr>
            <w:tcW w:w="1498" w:type="dxa"/>
            <w:shd w:val="clear" w:color="auto" w:fill="8DB3E2" w:themeFill="text2" w:themeFillTint="66"/>
          </w:tcPr>
          <w:p w14:paraId="306FB056" w14:textId="77777777" w:rsidR="00B51027" w:rsidRPr="00C96BD8" w:rsidRDefault="00B51027" w:rsidP="00F60FB0">
            <w:pPr>
              <w:pStyle w:val="Heading2"/>
              <w:jc w:val="both"/>
              <w:outlineLvl w:val="1"/>
              <w:rPr>
                <w:rFonts w:ascii="Sylfaen" w:hAnsi="Sylfaen"/>
                <w:b/>
                <w:color w:val="000000" w:themeColor="text1"/>
                <w:sz w:val="20"/>
                <w:szCs w:val="20"/>
                <w:lang w:val="ka-GE"/>
              </w:rPr>
            </w:pPr>
            <w:bookmarkStart w:id="231" w:name="_Toc37078417"/>
            <w:bookmarkStart w:id="232" w:name="_Toc37687514"/>
            <w:r w:rsidRPr="00C96BD8">
              <w:rPr>
                <w:rFonts w:ascii="Sylfaen" w:hAnsi="Sylfaen"/>
                <w:b/>
                <w:color w:val="000000" w:themeColor="text1"/>
                <w:sz w:val="20"/>
                <w:szCs w:val="20"/>
                <w:lang w:val="ka-GE"/>
              </w:rPr>
              <w:t>პროგრესი (%)</w:t>
            </w:r>
            <w:bookmarkEnd w:id="231"/>
            <w:bookmarkEnd w:id="232"/>
          </w:p>
        </w:tc>
        <w:tc>
          <w:tcPr>
            <w:tcW w:w="1661" w:type="dxa"/>
            <w:shd w:val="clear" w:color="auto" w:fill="95B3D7" w:themeFill="accent1" w:themeFillTint="99"/>
          </w:tcPr>
          <w:p w14:paraId="47CCAF2E" w14:textId="77777777" w:rsidR="00B51027" w:rsidRPr="00C96BD8" w:rsidRDefault="00B51027" w:rsidP="00F60FB0">
            <w:pPr>
              <w:pStyle w:val="Heading2"/>
              <w:jc w:val="both"/>
              <w:outlineLvl w:val="1"/>
              <w:rPr>
                <w:rFonts w:ascii="Sylfaen" w:hAnsi="Sylfaen"/>
                <w:b/>
                <w:color w:val="000000" w:themeColor="text1"/>
                <w:sz w:val="20"/>
                <w:szCs w:val="20"/>
              </w:rPr>
            </w:pPr>
            <w:bookmarkStart w:id="233" w:name="_Toc37078418"/>
            <w:bookmarkStart w:id="234" w:name="_Toc37687515"/>
            <w:r w:rsidRPr="00C96BD8">
              <w:rPr>
                <w:rFonts w:ascii="Sylfaen" w:hAnsi="Sylfaen"/>
                <w:b/>
                <w:color w:val="000000" w:themeColor="text1"/>
                <w:sz w:val="20"/>
                <w:szCs w:val="20"/>
                <w:lang w:val="ka-GE"/>
              </w:rPr>
              <w:t>100%</w:t>
            </w:r>
            <w:bookmarkEnd w:id="233"/>
            <w:bookmarkEnd w:id="234"/>
          </w:p>
          <w:p w14:paraId="12694CAF" w14:textId="77777777" w:rsidR="00B51027" w:rsidRPr="00C96BD8" w:rsidRDefault="00B51027" w:rsidP="00F60FB0">
            <w:pPr>
              <w:pStyle w:val="Heading2"/>
              <w:jc w:val="both"/>
              <w:outlineLvl w:val="1"/>
              <w:rPr>
                <w:rFonts w:ascii="Sylfaen" w:hAnsi="Sylfaen"/>
                <w:b/>
                <w:color w:val="000000" w:themeColor="text1"/>
                <w:sz w:val="20"/>
                <w:szCs w:val="20"/>
              </w:rPr>
            </w:pPr>
          </w:p>
        </w:tc>
        <w:tc>
          <w:tcPr>
            <w:tcW w:w="1270" w:type="dxa"/>
            <w:shd w:val="clear" w:color="auto" w:fill="95B3D7" w:themeFill="accent1" w:themeFillTint="99"/>
          </w:tcPr>
          <w:p w14:paraId="6CAF884C" w14:textId="77777777" w:rsidR="00B51027" w:rsidRPr="00C96BD8" w:rsidRDefault="00B51027" w:rsidP="00F60FB0">
            <w:pPr>
              <w:pStyle w:val="Heading2"/>
              <w:jc w:val="both"/>
              <w:outlineLvl w:val="1"/>
              <w:rPr>
                <w:rFonts w:ascii="Sylfaen" w:hAnsi="Sylfaen"/>
                <w:b/>
                <w:color w:val="000000" w:themeColor="text1"/>
                <w:sz w:val="20"/>
                <w:szCs w:val="20"/>
              </w:rPr>
            </w:pPr>
            <w:bookmarkStart w:id="235" w:name="_Toc37078419"/>
            <w:bookmarkStart w:id="236" w:name="_Toc37687516"/>
            <w:r w:rsidRPr="00C96BD8">
              <w:rPr>
                <w:rFonts w:ascii="Sylfaen" w:hAnsi="Sylfaen"/>
                <w:b/>
                <w:color w:val="000000" w:themeColor="text1"/>
                <w:sz w:val="20"/>
                <w:szCs w:val="20"/>
                <w:lang w:val="ka-GE"/>
              </w:rPr>
              <w:t>51%-99%</w:t>
            </w:r>
            <w:bookmarkEnd w:id="235"/>
            <w:bookmarkEnd w:id="236"/>
          </w:p>
          <w:p w14:paraId="250CCAB1" w14:textId="77777777" w:rsidR="00B51027" w:rsidRPr="00C96BD8" w:rsidRDefault="00B51027" w:rsidP="00F60FB0">
            <w:pPr>
              <w:pStyle w:val="Heading2"/>
              <w:jc w:val="both"/>
              <w:outlineLvl w:val="1"/>
              <w:rPr>
                <w:rFonts w:ascii="Sylfaen" w:hAnsi="Sylfaen"/>
                <w:b/>
                <w:color w:val="000000" w:themeColor="text1"/>
                <w:sz w:val="20"/>
                <w:szCs w:val="20"/>
              </w:rPr>
            </w:pPr>
          </w:p>
        </w:tc>
        <w:tc>
          <w:tcPr>
            <w:tcW w:w="1491" w:type="dxa"/>
            <w:shd w:val="clear" w:color="auto" w:fill="95B3D7" w:themeFill="accent1" w:themeFillTint="99"/>
          </w:tcPr>
          <w:p w14:paraId="76C89E2C" w14:textId="77777777" w:rsidR="00B51027" w:rsidRPr="00C96BD8" w:rsidRDefault="00B51027" w:rsidP="00F60FB0">
            <w:pPr>
              <w:pStyle w:val="Heading2"/>
              <w:jc w:val="both"/>
              <w:outlineLvl w:val="1"/>
              <w:rPr>
                <w:rFonts w:ascii="Sylfaen" w:hAnsi="Sylfaen"/>
                <w:b/>
                <w:color w:val="000000" w:themeColor="text1"/>
                <w:sz w:val="20"/>
                <w:szCs w:val="20"/>
              </w:rPr>
            </w:pPr>
            <w:bookmarkStart w:id="237" w:name="_Toc37078420"/>
            <w:bookmarkStart w:id="238" w:name="_Toc37687517"/>
            <w:r w:rsidRPr="00C96BD8">
              <w:rPr>
                <w:rFonts w:ascii="Sylfaen" w:hAnsi="Sylfaen"/>
                <w:b/>
                <w:color w:val="000000" w:themeColor="text1"/>
                <w:sz w:val="20"/>
                <w:szCs w:val="20"/>
                <w:lang w:val="ka-GE"/>
              </w:rPr>
              <w:t>1%-50%</w:t>
            </w:r>
            <w:bookmarkEnd w:id="237"/>
            <w:bookmarkEnd w:id="238"/>
          </w:p>
          <w:p w14:paraId="0968EED4" w14:textId="77777777" w:rsidR="00B51027" w:rsidRPr="00C96BD8" w:rsidRDefault="00B51027" w:rsidP="00F60FB0">
            <w:pPr>
              <w:pStyle w:val="Heading2"/>
              <w:jc w:val="both"/>
              <w:outlineLvl w:val="1"/>
              <w:rPr>
                <w:rFonts w:ascii="Sylfaen" w:hAnsi="Sylfaen"/>
                <w:b/>
                <w:color w:val="000000" w:themeColor="text1"/>
                <w:sz w:val="20"/>
                <w:szCs w:val="20"/>
              </w:rPr>
            </w:pPr>
          </w:p>
        </w:tc>
        <w:tc>
          <w:tcPr>
            <w:tcW w:w="2136" w:type="dxa"/>
            <w:shd w:val="clear" w:color="auto" w:fill="95B3D7" w:themeFill="accent1" w:themeFillTint="99"/>
          </w:tcPr>
          <w:p w14:paraId="199F03C6" w14:textId="77777777" w:rsidR="00B51027" w:rsidRPr="00C96BD8" w:rsidRDefault="00B51027" w:rsidP="00F60FB0">
            <w:pPr>
              <w:pStyle w:val="Heading2"/>
              <w:jc w:val="both"/>
              <w:outlineLvl w:val="1"/>
              <w:rPr>
                <w:rFonts w:ascii="Sylfaen" w:hAnsi="Sylfaen"/>
                <w:b/>
                <w:color w:val="000000" w:themeColor="text1"/>
                <w:sz w:val="20"/>
                <w:szCs w:val="20"/>
              </w:rPr>
            </w:pPr>
            <w:bookmarkStart w:id="239" w:name="_Toc37078421"/>
            <w:bookmarkStart w:id="240" w:name="_Toc37687518"/>
            <w:r w:rsidRPr="00C96BD8">
              <w:rPr>
                <w:rFonts w:ascii="Sylfaen" w:hAnsi="Sylfaen"/>
                <w:b/>
                <w:color w:val="000000" w:themeColor="text1"/>
                <w:sz w:val="20"/>
                <w:szCs w:val="20"/>
                <w:lang w:val="ka-GE"/>
              </w:rPr>
              <w:t>0%</w:t>
            </w:r>
            <w:bookmarkEnd w:id="239"/>
            <w:bookmarkEnd w:id="240"/>
          </w:p>
          <w:p w14:paraId="046084B8" w14:textId="77777777" w:rsidR="00B51027" w:rsidRPr="00C96BD8" w:rsidRDefault="00B51027" w:rsidP="00F60FB0">
            <w:pPr>
              <w:pStyle w:val="Heading2"/>
              <w:jc w:val="both"/>
              <w:outlineLvl w:val="1"/>
              <w:rPr>
                <w:rFonts w:ascii="Sylfaen" w:hAnsi="Sylfaen"/>
                <w:b/>
                <w:color w:val="000000" w:themeColor="text1"/>
                <w:sz w:val="20"/>
                <w:szCs w:val="20"/>
                <w:lang w:val="ka-GE"/>
              </w:rPr>
            </w:pPr>
          </w:p>
        </w:tc>
      </w:tr>
      <w:tr w:rsidR="00B51027" w:rsidRPr="0013104F" w14:paraId="64FB7442" w14:textId="77777777" w:rsidTr="00F60FB0">
        <w:trPr>
          <w:gridAfter w:val="1"/>
          <w:wAfter w:w="8" w:type="dxa"/>
          <w:trHeight w:val="228"/>
        </w:trPr>
        <w:tc>
          <w:tcPr>
            <w:tcW w:w="1706" w:type="dxa"/>
            <w:vMerge/>
            <w:shd w:val="clear" w:color="auto" w:fill="DDD9C3" w:themeFill="background2" w:themeFillShade="E6"/>
          </w:tcPr>
          <w:p w14:paraId="231D4DA6" w14:textId="77777777" w:rsidR="00B51027" w:rsidRPr="00C96BD8" w:rsidRDefault="00B51027" w:rsidP="00F60FB0">
            <w:pPr>
              <w:pStyle w:val="Heading2"/>
              <w:outlineLvl w:val="1"/>
              <w:rPr>
                <w:rFonts w:ascii="Sylfaen" w:hAnsi="Sylfaen"/>
                <w:b/>
                <w:color w:val="000000" w:themeColor="text1"/>
                <w:sz w:val="20"/>
                <w:szCs w:val="20"/>
              </w:rPr>
            </w:pPr>
          </w:p>
        </w:tc>
        <w:tc>
          <w:tcPr>
            <w:tcW w:w="1498" w:type="dxa"/>
            <w:shd w:val="clear" w:color="auto" w:fill="FFFFFF" w:themeFill="background1"/>
          </w:tcPr>
          <w:p w14:paraId="3638A25C" w14:textId="77777777" w:rsidR="00B51027" w:rsidRPr="00C96BD8" w:rsidRDefault="00B51027" w:rsidP="00F60FB0">
            <w:pPr>
              <w:pStyle w:val="Heading2"/>
              <w:jc w:val="both"/>
              <w:outlineLvl w:val="1"/>
              <w:rPr>
                <w:rFonts w:ascii="Sylfaen" w:hAnsi="Sylfaen"/>
                <w:b/>
                <w:color w:val="000000" w:themeColor="text1"/>
                <w:sz w:val="20"/>
                <w:szCs w:val="20"/>
                <w:lang w:val="ka-GE"/>
              </w:rPr>
            </w:pPr>
          </w:p>
          <w:p w14:paraId="35B98115" w14:textId="77777777" w:rsidR="00B51027" w:rsidRPr="00C96BD8" w:rsidRDefault="00B51027" w:rsidP="00F60FB0">
            <w:pPr>
              <w:pStyle w:val="Heading2"/>
              <w:jc w:val="both"/>
              <w:outlineLvl w:val="1"/>
              <w:rPr>
                <w:rFonts w:ascii="Sylfaen" w:hAnsi="Sylfaen"/>
                <w:b/>
                <w:color w:val="000000" w:themeColor="text1"/>
                <w:sz w:val="20"/>
                <w:szCs w:val="20"/>
                <w:lang w:val="ka-GE"/>
              </w:rPr>
            </w:pPr>
          </w:p>
        </w:tc>
        <w:tc>
          <w:tcPr>
            <w:tcW w:w="1661" w:type="dxa"/>
            <w:shd w:val="clear" w:color="auto" w:fill="FFFFFF" w:themeFill="background1"/>
          </w:tcPr>
          <w:p w14:paraId="2899DE6B" w14:textId="77777777" w:rsidR="00B51027" w:rsidRPr="00C96BD8" w:rsidRDefault="00B51027" w:rsidP="00F60FB0">
            <w:pPr>
              <w:pStyle w:val="Heading2"/>
              <w:jc w:val="both"/>
              <w:outlineLvl w:val="1"/>
              <w:rPr>
                <w:rFonts w:ascii="Sylfaen" w:hAnsi="Sylfaen"/>
                <w:b/>
                <w:color w:val="000000" w:themeColor="text1"/>
                <w:sz w:val="20"/>
                <w:szCs w:val="20"/>
                <w:lang w:val="ka-GE"/>
              </w:rPr>
            </w:pPr>
          </w:p>
        </w:tc>
        <w:tc>
          <w:tcPr>
            <w:tcW w:w="1270" w:type="dxa"/>
            <w:shd w:val="clear" w:color="auto" w:fill="FFFFFF" w:themeFill="background1"/>
          </w:tcPr>
          <w:p w14:paraId="31F675E8" w14:textId="77777777" w:rsidR="00B51027" w:rsidRPr="00C96BD8" w:rsidRDefault="00B51027" w:rsidP="00F60FB0">
            <w:pPr>
              <w:pStyle w:val="Heading2"/>
              <w:jc w:val="both"/>
              <w:outlineLvl w:val="1"/>
              <w:rPr>
                <w:rFonts w:ascii="Sylfaen" w:hAnsi="Sylfaen"/>
                <w:b/>
                <w:color w:val="000000" w:themeColor="text1"/>
                <w:sz w:val="20"/>
                <w:szCs w:val="20"/>
                <w:lang w:val="ka-GE"/>
              </w:rPr>
            </w:pPr>
            <w:bookmarkStart w:id="241" w:name="_Toc37078422"/>
            <w:bookmarkStart w:id="242" w:name="_Toc37687519"/>
            <w:r w:rsidRPr="00C96BD8">
              <w:rPr>
                <w:rFonts w:ascii="Sylfaen" w:hAnsi="Sylfaen"/>
                <w:b/>
                <w:color w:val="000000" w:themeColor="text1"/>
                <w:sz w:val="20"/>
                <w:szCs w:val="20"/>
                <w:lang w:val="ka-GE"/>
              </w:rPr>
              <w:t>80%</w:t>
            </w:r>
            <w:bookmarkEnd w:id="241"/>
            <w:bookmarkEnd w:id="242"/>
          </w:p>
        </w:tc>
        <w:tc>
          <w:tcPr>
            <w:tcW w:w="1491" w:type="dxa"/>
            <w:shd w:val="clear" w:color="auto" w:fill="FFFFFF" w:themeFill="background1"/>
          </w:tcPr>
          <w:p w14:paraId="57160040" w14:textId="77777777" w:rsidR="00B51027" w:rsidRPr="00C96BD8" w:rsidRDefault="00B51027" w:rsidP="00F60FB0">
            <w:pPr>
              <w:pStyle w:val="Heading2"/>
              <w:jc w:val="both"/>
              <w:outlineLvl w:val="1"/>
              <w:rPr>
                <w:rFonts w:ascii="Sylfaen" w:hAnsi="Sylfaen"/>
                <w:b/>
                <w:color w:val="000000" w:themeColor="text1"/>
                <w:sz w:val="20"/>
                <w:szCs w:val="20"/>
                <w:lang w:val="ka-GE"/>
              </w:rPr>
            </w:pPr>
          </w:p>
        </w:tc>
        <w:tc>
          <w:tcPr>
            <w:tcW w:w="2136" w:type="dxa"/>
            <w:shd w:val="clear" w:color="auto" w:fill="FFFFFF" w:themeFill="background1"/>
          </w:tcPr>
          <w:p w14:paraId="02146F38" w14:textId="77777777" w:rsidR="00B51027" w:rsidRPr="00C96BD8" w:rsidRDefault="00B51027" w:rsidP="00F60FB0">
            <w:pPr>
              <w:pStyle w:val="Heading2"/>
              <w:jc w:val="both"/>
              <w:outlineLvl w:val="1"/>
              <w:rPr>
                <w:rFonts w:ascii="Sylfaen" w:hAnsi="Sylfaen"/>
                <w:b/>
                <w:color w:val="000000" w:themeColor="text1"/>
                <w:sz w:val="20"/>
                <w:szCs w:val="20"/>
              </w:rPr>
            </w:pPr>
          </w:p>
        </w:tc>
      </w:tr>
      <w:tr w:rsidR="00B51027" w:rsidRPr="0013104F" w14:paraId="07E0173A" w14:textId="77777777" w:rsidTr="00F60FB0">
        <w:trPr>
          <w:gridAfter w:val="1"/>
          <w:wAfter w:w="8" w:type="dxa"/>
          <w:trHeight w:val="574"/>
        </w:trPr>
        <w:tc>
          <w:tcPr>
            <w:tcW w:w="1706" w:type="dxa"/>
            <w:vMerge/>
            <w:shd w:val="clear" w:color="auto" w:fill="DDD9C3" w:themeFill="background2" w:themeFillShade="E6"/>
          </w:tcPr>
          <w:p w14:paraId="1DA7FBAC" w14:textId="77777777" w:rsidR="00B51027" w:rsidRPr="00C96BD8" w:rsidRDefault="00B51027" w:rsidP="00F60FB0">
            <w:pPr>
              <w:pStyle w:val="Heading2"/>
              <w:outlineLvl w:val="1"/>
              <w:rPr>
                <w:rFonts w:ascii="Sylfaen" w:hAnsi="Sylfaen"/>
                <w:b/>
                <w:color w:val="000000" w:themeColor="text1"/>
                <w:sz w:val="20"/>
                <w:szCs w:val="20"/>
              </w:rPr>
            </w:pPr>
          </w:p>
        </w:tc>
        <w:tc>
          <w:tcPr>
            <w:tcW w:w="1498" w:type="dxa"/>
            <w:shd w:val="clear" w:color="auto" w:fill="FABF8F" w:themeFill="accent6" w:themeFillTint="99"/>
          </w:tcPr>
          <w:p w14:paraId="506EAAFC" w14:textId="77777777" w:rsidR="00B51027" w:rsidRPr="00C96BD8" w:rsidRDefault="00B51027" w:rsidP="00F60FB0">
            <w:pPr>
              <w:pStyle w:val="Heading2"/>
              <w:jc w:val="both"/>
              <w:outlineLvl w:val="1"/>
              <w:rPr>
                <w:rFonts w:ascii="Sylfaen" w:hAnsi="Sylfaen"/>
                <w:b/>
                <w:color w:val="000000" w:themeColor="text1"/>
                <w:sz w:val="20"/>
                <w:szCs w:val="20"/>
                <w:lang w:val="ka-GE"/>
              </w:rPr>
            </w:pPr>
            <w:bookmarkStart w:id="243" w:name="_Toc37078423"/>
            <w:bookmarkStart w:id="244" w:name="_Toc37687520"/>
            <w:r w:rsidRPr="00C96BD8">
              <w:rPr>
                <w:rFonts w:ascii="Sylfaen" w:hAnsi="Sylfaen"/>
                <w:b/>
                <w:color w:val="000000" w:themeColor="text1"/>
                <w:sz w:val="20"/>
                <w:szCs w:val="20"/>
                <w:lang w:val="ka-GE"/>
              </w:rPr>
              <w:t>სტატუსი</w:t>
            </w:r>
            <w:bookmarkEnd w:id="243"/>
            <w:bookmarkEnd w:id="244"/>
          </w:p>
        </w:tc>
        <w:tc>
          <w:tcPr>
            <w:tcW w:w="1661" w:type="dxa"/>
            <w:shd w:val="clear" w:color="auto" w:fill="FABF8F" w:themeFill="accent6" w:themeFillTint="99"/>
          </w:tcPr>
          <w:p w14:paraId="40A2538C" w14:textId="77777777" w:rsidR="00B51027" w:rsidRPr="00C96BD8" w:rsidRDefault="00B51027" w:rsidP="00F60FB0">
            <w:pPr>
              <w:pStyle w:val="Heading2"/>
              <w:jc w:val="both"/>
              <w:outlineLvl w:val="1"/>
              <w:rPr>
                <w:rFonts w:ascii="Sylfaen" w:hAnsi="Sylfaen"/>
                <w:b/>
                <w:color w:val="000000" w:themeColor="text1"/>
                <w:sz w:val="20"/>
                <w:szCs w:val="20"/>
                <w:lang w:val="ka-GE"/>
              </w:rPr>
            </w:pPr>
            <w:bookmarkStart w:id="245" w:name="_Toc37078424"/>
            <w:bookmarkStart w:id="246" w:name="_Toc37687521"/>
            <w:r w:rsidRPr="00C96BD8">
              <w:rPr>
                <w:rFonts w:ascii="Sylfaen" w:hAnsi="Sylfaen"/>
                <w:b/>
                <w:color w:val="000000" w:themeColor="text1"/>
                <w:sz w:val="20"/>
                <w:szCs w:val="20"/>
                <w:lang w:val="ka-GE"/>
              </w:rPr>
              <w:t>განხორციელდა</w:t>
            </w:r>
            <w:bookmarkEnd w:id="245"/>
            <w:bookmarkEnd w:id="246"/>
          </w:p>
        </w:tc>
        <w:tc>
          <w:tcPr>
            <w:tcW w:w="1270" w:type="dxa"/>
            <w:shd w:val="clear" w:color="auto" w:fill="FABF8F" w:themeFill="accent6" w:themeFillTint="99"/>
          </w:tcPr>
          <w:p w14:paraId="2E6BFF12" w14:textId="77777777" w:rsidR="00B51027" w:rsidRPr="00C96BD8" w:rsidRDefault="00B51027" w:rsidP="00F60FB0">
            <w:pPr>
              <w:pStyle w:val="Heading2"/>
              <w:jc w:val="both"/>
              <w:outlineLvl w:val="1"/>
              <w:rPr>
                <w:rFonts w:ascii="Sylfaen" w:hAnsi="Sylfaen"/>
                <w:b/>
                <w:color w:val="000000" w:themeColor="text1"/>
                <w:sz w:val="20"/>
                <w:szCs w:val="20"/>
                <w:lang w:val="ka-GE"/>
              </w:rPr>
            </w:pPr>
            <w:bookmarkStart w:id="247" w:name="_Toc37078425"/>
            <w:bookmarkStart w:id="248" w:name="_Toc37687522"/>
            <w:r w:rsidRPr="00C96BD8">
              <w:rPr>
                <w:rFonts w:ascii="Sylfaen" w:hAnsi="Sylfaen"/>
                <w:b/>
                <w:color w:val="000000" w:themeColor="text1"/>
                <w:sz w:val="20"/>
                <w:szCs w:val="20"/>
                <w:lang w:val="ka-GE"/>
              </w:rPr>
              <w:t>მიმდინარე - მეტწილად შესრულდა</w:t>
            </w:r>
            <w:bookmarkEnd w:id="247"/>
            <w:bookmarkEnd w:id="248"/>
          </w:p>
        </w:tc>
        <w:tc>
          <w:tcPr>
            <w:tcW w:w="1491" w:type="dxa"/>
            <w:shd w:val="clear" w:color="auto" w:fill="FABF8F" w:themeFill="accent6" w:themeFillTint="99"/>
          </w:tcPr>
          <w:p w14:paraId="00252DE2" w14:textId="77777777" w:rsidR="00B51027" w:rsidRPr="00C96BD8" w:rsidRDefault="00B51027" w:rsidP="00F60FB0">
            <w:pPr>
              <w:pStyle w:val="Heading2"/>
              <w:jc w:val="both"/>
              <w:outlineLvl w:val="1"/>
              <w:rPr>
                <w:rFonts w:ascii="Sylfaen" w:hAnsi="Sylfaen"/>
                <w:b/>
                <w:color w:val="000000" w:themeColor="text1"/>
                <w:sz w:val="20"/>
                <w:szCs w:val="20"/>
                <w:lang w:val="ka-GE"/>
              </w:rPr>
            </w:pPr>
            <w:bookmarkStart w:id="249" w:name="_Toc37078426"/>
            <w:bookmarkStart w:id="250" w:name="_Toc37687523"/>
            <w:r w:rsidRPr="00C96BD8">
              <w:rPr>
                <w:rFonts w:ascii="Sylfaen" w:hAnsi="Sylfaen"/>
                <w:b/>
                <w:color w:val="000000" w:themeColor="text1"/>
                <w:sz w:val="20"/>
                <w:szCs w:val="20"/>
                <w:lang w:val="ka-GE"/>
              </w:rPr>
              <w:t>მიმდინარე -ნაწილობრივ შესრულდა</w:t>
            </w:r>
            <w:bookmarkEnd w:id="249"/>
            <w:bookmarkEnd w:id="250"/>
          </w:p>
        </w:tc>
        <w:tc>
          <w:tcPr>
            <w:tcW w:w="2136" w:type="dxa"/>
            <w:shd w:val="clear" w:color="auto" w:fill="FABF8F" w:themeFill="accent6" w:themeFillTint="99"/>
          </w:tcPr>
          <w:p w14:paraId="2D5DF080" w14:textId="77777777" w:rsidR="00B51027" w:rsidRPr="00C96BD8" w:rsidRDefault="00B51027" w:rsidP="00F60FB0">
            <w:pPr>
              <w:pStyle w:val="Heading2"/>
              <w:jc w:val="both"/>
              <w:outlineLvl w:val="1"/>
              <w:rPr>
                <w:rFonts w:ascii="Sylfaen" w:hAnsi="Sylfaen"/>
                <w:b/>
                <w:color w:val="000000" w:themeColor="text1"/>
                <w:sz w:val="20"/>
                <w:szCs w:val="20"/>
                <w:lang w:val="ka-GE"/>
              </w:rPr>
            </w:pPr>
            <w:bookmarkStart w:id="251" w:name="_Toc37078427"/>
            <w:bookmarkStart w:id="252" w:name="_Toc37687524"/>
            <w:r w:rsidRPr="00C96BD8">
              <w:rPr>
                <w:rFonts w:ascii="Sylfaen" w:hAnsi="Sylfaen"/>
                <w:b/>
                <w:color w:val="000000" w:themeColor="text1"/>
                <w:sz w:val="20"/>
                <w:szCs w:val="20"/>
                <w:lang w:val="ka-GE"/>
              </w:rPr>
              <w:t>არ დაწყებულა/გაუქმდა</w:t>
            </w:r>
            <w:bookmarkEnd w:id="251"/>
            <w:bookmarkEnd w:id="252"/>
          </w:p>
        </w:tc>
      </w:tr>
      <w:tr w:rsidR="00B51027" w:rsidRPr="0013104F" w14:paraId="01B73331" w14:textId="77777777" w:rsidTr="00F60FB0">
        <w:trPr>
          <w:gridAfter w:val="1"/>
          <w:wAfter w:w="8" w:type="dxa"/>
          <w:trHeight w:val="574"/>
        </w:trPr>
        <w:tc>
          <w:tcPr>
            <w:tcW w:w="1706" w:type="dxa"/>
            <w:vMerge/>
            <w:shd w:val="clear" w:color="auto" w:fill="DDD9C3" w:themeFill="background2" w:themeFillShade="E6"/>
          </w:tcPr>
          <w:p w14:paraId="3AE7BAD4" w14:textId="77777777" w:rsidR="00B51027" w:rsidRPr="00C96BD8" w:rsidRDefault="00B51027" w:rsidP="00F60FB0">
            <w:pPr>
              <w:pStyle w:val="Heading2"/>
              <w:outlineLvl w:val="1"/>
              <w:rPr>
                <w:rFonts w:ascii="Sylfaen" w:hAnsi="Sylfaen"/>
                <w:b/>
                <w:color w:val="000000" w:themeColor="text1"/>
                <w:sz w:val="20"/>
                <w:szCs w:val="20"/>
              </w:rPr>
            </w:pPr>
          </w:p>
        </w:tc>
        <w:tc>
          <w:tcPr>
            <w:tcW w:w="1498" w:type="dxa"/>
            <w:shd w:val="clear" w:color="auto" w:fill="FFFFFF" w:themeFill="background1"/>
          </w:tcPr>
          <w:p w14:paraId="66F717AD" w14:textId="77777777" w:rsidR="00B51027" w:rsidRPr="00C96BD8" w:rsidRDefault="00B51027" w:rsidP="00F60FB0">
            <w:pPr>
              <w:pStyle w:val="Heading2"/>
              <w:outlineLvl w:val="1"/>
              <w:rPr>
                <w:rFonts w:ascii="Sylfaen" w:hAnsi="Sylfaen"/>
                <w:b/>
                <w:color w:val="000000" w:themeColor="text1"/>
                <w:sz w:val="20"/>
                <w:szCs w:val="20"/>
              </w:rPr>
            </w:pPr>
          </w:p>
        </w:tc>
        <w:tc>
          <w:tcPr>
            <w:tcW w:w="1661" w:type="dxa"/>
            <w:shd w:val="clear" w:color="auto" w:fill="FFFFFF" w:themeFill="background1"/>
          </w:tcPr>
          <w:p w14:paraId="30543EAF" w14:textId="77777777" w:rsidR="00B51027" w:rsidRPr="00C96BD8" w:rsidRDefault="00B51027" w:rsidP="00F60FB0">
            <w:pPr>
              <w:pStyle w:val="Heading2"/>
              <w:jc w:val="both"/>
              <w:outlineLvl w:val="1"/>
              <w:rPr>
                <w:rFonts w:ascii="Sylfaen" w:hAnsi="Sylfaen"/>
                <w:b/>
                <w:color w:val="000000" w:themeColor="text1"/>
                <w:sz w:val="20"/>
                <w:szCs w:val="20"/>
                <w:lang w:val="ka-GE"/>
              </w:rPr>
            </w:pPr>
          </w:p>
        </w:tc>
        <w:tc>
          <w:tcPr>
            <w:tcW w:w="1270" w:type="dxa"/>
          </w:tcPr>
          <w:p w14:paraId="2AF59C90" w14:textId="77777777" w:rsidR="00B51027" w:rsidRPr="00C96BD8" w:rsidRDefault="00B51027" w:rsidP="00F60FB0">
            <w:pPr>
              <w:pStyle w:val="Heading2"/>
              <w:outlineLvl w:val="1"/>
              <w:rPr>
                <w:rFonts w:ascii="Sylfaen" w:hAnsi="Sylfaen"/>
                <w:b/>
                <w:color w:val="000000" w:themeColor="text1"/>
                <w:sz w:val="20"/>
                <w:szCs w:val="20"/>
                <w:lang w:val="ka-GE"/>
              </w:rPr>
            </w:pPr>
            <w:bookmarkStart w:id="253" w:name="_Toc37078428"/>
            <w:bookmarkStart w:id="254" w:name="_Toc37687525"/>
            <w:r w:rsidRPr="00C96BD8">
              <w:rPr>
                <w:rFonts w:ascii="Sylfaen" w:hAnsi="Sylfaen"/>
                <w:b/>
                <w:color w:val="000000" w:themeColor="text1"/>
                <w:sz w:val="20"/>
                <w:szCs w:val="20"/>
                <w:lang w:val="ka-GE"/>
              </w:rPr>
              <w:t>√</w:t>
            </w:r>
            <w:bookmarkEnd w:id="253"/>
            <w:bookmarkEnd w:id="254"/>
          </w:p>
        </w:tc>
        <w:tc>
          <w:tcPr>
            <w:tcW w:w="1491" w:type="dxa"/>
          </w:tcPr>
          <w:p w14:paraId="2B8403C0" w14:textId="77777777" w:rsidR="00B51027" w:rsidRPr="00C96BD8" w:rsidRDefault="00B51027" w:rsidP="00F60FB0">
            <w:pPr>
              <w:pStyle w:val="Heading2"/>
              <w:jc w:val="both"/>
              <w:outlineLvl w:val="1"/>
              <w:rPr>
                <w:rFonts w:ascii="Sylfaen" w:hAnsi="Sylfaen"/>
                <w:b/>
                <w:color w:val="000000" w:themeColor="text1"/>
                <w:sz w:val="20"/>
                <w:szCs w:val="20"/>
                <w:lang w:val="ka-GE"/>
              </w:rPr>
            </w:pPr>
          </w:p>
        </w:tc>
        <w:tc>
          <w:tcPr>
            <w:tcW w:w="2136" w:type="dxa"/>
          </w:tcPr>
          <w:p w14:paraId="0290A283" w14:textId="77777777" w:rsidR="00B51027" w:rsidRPr="00C96BD8" w:rsidRDefault="00B51027" w:rsidP="00F60FB0">
            <w:pPr>
              <w:pStyle w:val="Heading2"/>
              <w:outlineLvl w:val="1"/>
              <w:rPr>
                <w:rFonts w:ascii="Sylfaen" w:hAnsi="Sylfaen"/>
                <w:b/>
                <w:color w:val="000000" w:themeColor="text1"/>
                <w:sz w:val="20"/>
                <w:szCs w:val="20"/>
                <w:lang w:val="ka-GE"/>
              </w:rPr>
            </w:pPr>
          </w:p>
        </w:tc>
      </w:tr>
    </w:tbl>
    <w:p w14:paraId="6C3389BC" w14:textId="77777777" w:rsidR="00B51027" w:rsidRPr="0013104F" w:rsidRDefault="00B51027" w:rsidP="00B51027">
      <w:pPr>
        <w:jc w:val="both"/>
        <w:rPr>
          <w:rFonts w:ascii="Sylfaen" w:hAnsi="Sylfaen"/>
          <w:b/>
          <w:lang w:val="ka-GE"/>
        </w:rPr>
      </w:pPr>
    </w:p>
    <w:p w14:paraId="1037E536" w14:textId="021FC93E" w:rsidR="00967FDA" w:rsidRPr="0013104F" w:rsidRDefault="002F0E7C" w:rsidP="003110D5">
      <w:pPr>
        <w:pStyle w:val="Heading1"/>
        <w:jc w:val="both"/>
        <w:rPr>
          <w:rFonts w:ascii="Sylfaen" w:hAnsi="Sylfaen" w:cs="Sylfaen"/>
          <w:color w:val="000000" w:themeColor="text1"/>
          <w:sz w:val="24"/>
          <w:szCs w:val="24"/>
          <w:lang w:val="ka-GE"/>
        </w:rPr>
      </w:pPr>
      <w:bookmarkStart w:id="255" w:name="_Toc37687526"/>
      <w:r w:rsidRPr="0013104F">
        <w:rPr>
          <w:rFonts w:ascii="Sylfaen" w:hAnsi="Sylfaen" w:cs="Sylfaen"/>
          <w:color w:val="000000" w:themeColor="text1"/>
          <w:sz w:val="24"/>
          <w:szCs w:val="24"/>
          <w:lang w:val="ka-GE"/>
        </w:rPr>
        <w:t>ამოცანა</w:t>
      </w:r>
      <w:r w:rsidRPr="0013104F">
        <w:rPr>
          <w:rFonts w:ascii="Sylfaen" w:hAnsi="Sylfaen"/>
          <w:color w:val="000000" w:themeColor="text1"/>
          <w:sz w:val="24"/>
          <w:szCs w:val="24"/>
          <w:lang w:val="ka-GE"/>
        </w:rPr>
        <w:t xml:space="preserve"> 7</w:t>
      </w:r>
      <w:r w:rsidR="00B87556" w:rsidRPr="0013104F">
        <w:rPr>
          <w:rFonts w:ascii="Sylfaen" w:hAnsi="Sylfaen"/>
          <w:color w:val="000000" w:themeColor="text1"/>
          <w:sz w:val="24"/>
          <w:szCs w:val="24"/>
          <w:lang w:val="ka-GE"/>
        </w:rPr>
        <w:t xml:space="preserve">. </w:t>
      </w:r>
      <w:r w:rsidRPr="0013104F">
        <w:rPr>
          <w:rFonts w:ascii="Sylfaen" w:hAnsi="Sylfaen" w:cs="Sylfaen"/>
          <w:color w:val="000000" w:themeColor="text1"/>
          <w:sz w:val="24"/>
          <w:szCs w:val="24"/>
          <w:lang w:val="ka-GE"/>
        </w:rPr>
        <w:t>სამეწარმეო</w:t>
      </w:r>
      <w:r w:rsidR="0092231E">
        <w:rPr>
          <w:rFonts w:ascii="Sylfaen" w:hAnsi="Sylfaen" w:cs="Sylfaen"/>
          <w:color w:val="000000" w:themeColor="text1"/>
          <w:sz w:val="24"/>
          <w:szCs w:val="24"/>
          <w:lang w:val="ka-GE"/>
        </w:rPr>
        <w:t xml:space="preserve"> </w:t>
      </w:r>
      <w:r w:rsidRPr="0013104F">
        <w:rPr>
          <w:rFonts w:ascii="Sylfaen" w:hAnsi="Sylfaen" w:cs="Sylfaen"/>
          <w:color w:val="000000" w:themeColor="text1"/>
          <w:sz w:val="24"/>
          <w:szCs w:val="24"/>
          <w:lang w:val="ka-GE"/>
        </w:rPr>
        <w:t>სწავლებისთვის</w:t>
      </w:r>
      <w:r w:rsidR="0092231E">
        <w:rPr>
          <w:rFonts w:ascii="Sylfaen" w:hAnsi="Sylfaen" w:cs="Sylfaen"/>
          <w:color w:val="000000" w:themeColor="text1"/>
          <w:sz w:val="24"/>
          <w:szCs w:val="24"/>
          <w:lang w:val="ka-GE"/>
        </w:rPr>
        <w:t xml:space="preserve"> </w:t>
      </w:r>
      <w:r w:rsidRPr="0013104F">
        <w:rPr>
          <w:rFonts w:ascii="Sylfaen" w:hAnsi="Sylfaen" w:cs="Sylfaen"/>
          <w:color w:val="000000" w:themeColor="text1"/>
          <w:sz w:val="24"/>
          <w:szCs w:val="24"/>
          <w:lang w:val="ka-GE"/>
        </w:rPr>
        <w:t>შესაბამისი</w:t>
      </w:r>
      <w:r w:rsidR="0092231E">
        <w:rPr>
          <w:rFonts w:ascii="Sylfaen" w:hAnsi="Sylfaen" w:cs="Sylfaen"/>
          <w:color w:val="000000" w:themeColor="text1"/>
          <w:sz w:val="24"/>
          <w:szCs w:val="24"/>
          <w:lang w:val="ka-GE"/>
        </w:rPr>
        <w:t xml:space="preserve"> </w:t>
      </w:r>
      <w:r w:rsidRPr="0013104F">
        <w:rPr>
          <w:rFonts w:ascii="Sylfaen" w:hAnsi="Sylfaen" w:cs="Sylfaen"/>
          <w:color w:val="000000" w:themeColor="text1"/>
          <w:sz w:val="24"/>
          <w:szCs w:val="24"/>
          <w:lang w:val="ka-GE"/>
        </w:rPr>
        <w:t>რესურსების</w:t>
      </w:r>
      <w:r w:rsidR="0092231E">
        <w:rPr>
          <w:rFonts w:ascii="Sylfaen" w:hAnsi="Sylfaen" w:cs="Sylfaen"/>
          <w:color w:val="000000" w:themeColor="text1"/>
          <w:sz w:val="24"/>
          <w:szCs w:val="24"/>
          <w:lang w:val="ka-GE"/>
        </w:rPr>
        <w:t xml:space="preserve"> </w:t>
      </w:r>
      <w:r w:rsidRPr="0013104F">
        <w:rPr>
          <w:rFonts w:ascii="Sylfaen" w:hAnsi="Sylfaen" w:cs="Sylfaen"/>
          <w:color w:val="000000" w:themeColor="text1"/>
          <w:sz w:val="24"/>
          <w:szCs w:val="24"/>
          <w:lang w:val="ka-GE"/>
        </w:rPr>
        <w:t>განვითარება</w:t>
      </w:r>
      <w:bookmarkEnd w:id="255"/>
    </w:p>
    <w:p w14:paraId="4B60F473" w14:textId="77777777" w:rsidR="002F0E7C" w:rsidRPr="0013104F" w:rsidRDefault="002F0E7C" w:rsidP="00B534AB">
      <w:pPr>
        <w:pStyle w:val="Heading2"/>
        <w:jc w:val="both"/>
        <w:rPr>
          <w:rFonts w:ascii="Sylfaen" w:hAnsi="Sylfaen"/>
          <w:b/>
          <w:i/>
          <w:color w:val="000000" w:themeColor="text1"/>
          <w:sz w:val="24"/>
          <w:szCs w:val="24"/>
          <w:lang w:val="ka-GE"/>
        </w:rPr>
      </w:pPr>
      <w:bookmarkStart w:id="256" w:name="_Toc37687527"/>
      <w:r w:rsidRPr="0013104F">
        <w:rPr>
          <w:rFonts w:ascii="Sylfaen" w:hAnsi="Sylfaen" w:cs="Sylfaen"/>
          <w:b/>
          <w:i/>
          <w:color w:val="000000" w:themeColor="text1"/>
          <w:sz w:val="24"/>
          <w:szCs w:val="24"/>
          <w:lang w:val="ka-GE"/>
        </w:rPr>
        <w:t>აქტივობა</w:t>
      </w:r>
      <w:r w:rsidR="00B534AB" w:rsidRPr="0013104F">
        <w:rPr>
          <w:rFonts w:ascii="Sylfaen" w:hAnsi="Sylfaen"/>
          <w:b/>
          <w:i/>
          <w:color w:val="000000" w:themeColor="text1"/>
          <w:sz w:val="24"/>
          <w:szCs w:val="24"/>
          <w:lang w:val="ka-GE"/>
        </w:rPr>
        <w:t xml:space="preserve"> 7.1 </w:t>
      </w:r>
      <w:r w:rsidRPr="0013104F">
        <w:rPr>
          <w:rFonts w:ascii="Sylfaen" w:hAnsi="Sylfaen" w:cs="Sylfaen"/>
          <w:b/>
          <w:i/>
          <w:color w:val="000000" w:themeColor="text1"/>
          <w:sz w:val="24"/>
          <w:szCs w:val="24"/>
          <w:lang w:val="ka-GE"/>
        </w:rPr>
        <w:t>სამეწარმეო</w:t>
      </w:r>
      <w:r w:rsidR="00C0373B">
        <w:rPr>
          <w:rFonts w:ascii="Sylfaen" w:hAnsi="Sylfaen" w:cs="Sylfaen"/>
          <w:b/>
          <w:i/>
          <w:color w:val="000000" w:themeColor="text1"/>
          <w:sz w:val="24"/>
          <w:szCs w:val="24"/>
          <w:lang w:val="ka-GE"/>
        </w:rPr>
        <w:t xml:space="preserve"> </w:t>
      </w:r>
      <w:r w:rsidRPr="0013104F">
        <w:rPr>
          <w:rFonts w:ascii="Sylfaen" w:hAnsi="Sylfaen" w:cs="Sylfaen"/>
          <w:b/>
          <w:i/>
          <w:color w:val="000000" w:themeColor="text1"/>
          <w:sz w:val="24"/>
          <w:szCs w:val="24"/>
          <w:lang w:val="ka-GE"/>
        </w:rPr>
        <w:t>საქმი</w:t>
      </w:r>
      <w:r w:rsidR="00FE1F14" w:rsidRPr="0013104F">
        <w:rPr>
          <w:rFonts w:ascii="Sylfaen" w:hAnsi="Sylfaen" w:cs="Sylfaen"/>
          <w:b/>
          <w:i/>
          <w:color w:val="000000" w:themeColor="text1"/>
          <w:sz w:val="24"/>
          <w:szCs w:val="24"/>
          <w:lang w:val="ka-GE"/>
        </w:rPr>
        <w:t>ა</w:t>
      </w:r>
      <w:r w:rsidRPr="0013104F">
        <w:rPr>
          <w:rFonts w:ascii="Sylfaen" w:hAnsi="Sylfaen" w:cs="Sylfaen"/>
          <w:b/>
          <w:i/>
          <w:color w:val="000000" w:themeColor="text1"/>
          <w:sz w:val="24"/>
          <w:szCs w:val="24"/>
          <w:lang w:val="ka-GE"/>
        </w:rPr>
        <w:t>ნობის</w:t>
      </w:r>
      <w:r w:rsidR="00C0373B">
        <w:rPr>
          <w:rFonts w:ascii="Sylfaen" w:hAnsi="Sylfaen" w:cs="Sylfaen"/>
          <w:b/>
          <w:i/>
          <w:color w:val="000000" w:themeColor="text1"/>
          <w:sz w:val="24"/>
          <w:szCs w:val="24"/>
          <w:lang w:val="ka-GE"/>
        </w:rPr>
        <w:t xml:space="preserve"> </w:t>
      </w:r>
      <w:r w:rsidRPr="0013104F">
        <w:rPr>
          <w:rFonts w:ascii="Sylfaen" w:hAnsi="Sylfaen" w:cs="Sylfaen"/>
          <w:b/>
          <w:i/>
          <w:color w:val="000000" w:themeColor="text1"/>
          <w:sz w:val="24"/>
          <w:szCs w:val="24"/>
          <w:lang w:val="ka-GE"/>
        </w:rPr>
        <w:t>განხორციელების</w:t>
      </w:r>
      <w:r w:rsidR="00C0373B">
        <w:rPr>
          <w:rFonts w:ascii="Sylfaen" w:hAnsi="Sylfaen" w:cs="Sylfaen"/>
          <w:b/>
          <w:i/>
          <w:color w:val="000000" w:themeColor="text1"/>
          <w:sz w:val="24"/>
          <w:szCs w:val="24"/>
          <w:lang w:val="ka-GE"/>
        </w:rPr>
        <w:t xml:space="preserve"> </w:t>
      </w:r>
      <w:r w:rsidRPr="0013104F">
        <w:rPr>
          <w:rFonts w:ascii="Sylfaen" w:hAnsi="Sylfaen" w:cs="Sylfaen"/>
          <w:b/>
          <w:i/>
          <w:color w:val="000000" w:themeColor="text1"/>
          <w:sz w:val="24"/>
          <w:szCs w:val="24"/>
          <w:lang w:val="ka-GE"/>
        </w:rPr>
        <w:t>პოლიტიკის</w:t>
      </w:r>
      <w:r w:rsidR="00C0373B">
        <w:rPr>
          <w:rFonts w:ascii="Sylfaen" w:hAnsi="Sylfaen" w:cs="Sylfaen"/>
          <w:b/>
          <w:i/>
          <w:color w:val="000000" w:themeColor="text1"/>
          <w:sz w:val="24"/>
          <w:szCs w:val="24"/>
          <w:lang w:val="ka-GE"/>
        </w:rPr>
        <w:t xml:space="preserve"> </w:t>
      </w:r>
      <w:r w:rsidRPr="0013104F">
        <w:rPr>
          <w:rFonts w:ascii="Sylfaen" w:hAnsi="Sylfaen" w:cs="Sylfaen"/>
          <w:b/>
          <w:i/>
          <w:color w:val="000000" w:themeColor="text1"/>
          <w:sz w:val="24"/>
          <w:szCs w:val="24"/>
          <w:lang w:val="ka-GE"/>
        </w:rPr>
        <w:t>შემუშავება</w:t>
      </w:r>
      <w:r w:rsidR="00C0373B">
        <w:rPr>
          <w:rFonts w:ascii="Sylfaen" w:hAnsi="Sylfaen" w:cs="Sylfaen"/>
          <w:b/>
          <w:i/>
          <w:color w:val="000000" w:themeColor="text1"/>
          <w:sz w:val="24"/>
          <w:szCs w:val="24"/>
          <w:lang w:val="ka-GE"/>
        </w:rPr>
        <w:t xml:space="preserve"> </w:t>
      </w:r>
      <w:r w:rsidRPr="0013104F">
        <w:rPr>
          <w:rFonts w:ascii="Sylfaen" w:hAnsi="Sylfaen" w:cs="Sylfaen"/>
          <w:b/>
          <w:i/>
          <w:color w:val="000000" w:themeColor="text1"/>
          <w:sz w:val="24"/>
          <w:szCs w:val="24"/>
          <w:lang w:val="ka-GE"/>
        </w:rPr>
        <w:t>და</w:t>
      </w:r>
      <w:r w:rsidR="00C0373B">
        <w:rPr>
          <w:rFonts w:ascii="Sylfaen" w:hAnsi="Sylfaen" w:cs="Sylfaen"/>
          <w:b/>
          <w:i/>
          <w:color w:val="000000" w:themeColor="text1"/>
          <w:sz w:val="24"/>
          <w:szCs w:val="24"/>
          <w:lang w:val="ka-GE"/>
        </w:rPr>
        <w:t xml:space="preserve"> </w:t>
      </w:r>
      <w:r w:rsidRPr="0013104F">
        <w:rPr>
          <w:rFonts w:ascii="Sylfaen" w:hAnsi="Sylfaen" w:cs="Sylfaen"/>
          <w:b/>
          <w:i/>
          <w:color w:val="000000" w:themeColor="text1"/>
          <w:sz w:val="24"/>
          <w:szCs w:val="24"/>
          <w:lang w:val="ka-GE"/>
        </w:rPr>
        <w:t>დანერგვა</w:t>
      </w:r>
      <w:r w:rsidR="00C0373B">
        <w:rPr>
          <w:rFonts w:ascii="Sylfaen" w:hAnsi="Sylfaen" w:cs="Sylfaen"/>
          <w:b/>
          <w:i/>
          <w:color w:val="000000" w:themeColor="text1"/>
          <w:sz w:val="24"/>
          <w:szCs w:val="24"/>
          <w:lang w:val="ka-GE"/>
        </w:rPr>
        <w:t xml:space="preserve"> </w:t>
      </w:r>
      <w:r w:rsidRPr="0013104F">
        <w:rPr>
          <w:rFonts w:ascii="Sylfaen" w:hAnsi="Sylfaen" w:cs="Sylfaen"/>
          <w:b/>
          <w:i/>
          <w:color w:val="000000" w:themeColor="text1"/>
          <w:sz w:val="24"/>
          <w:szCs w:val="24"/>
          <w:lang w:val="ka-GE"/>
        </w:rPr>
        <w:t>პროფესიული</w:t>
      </w:r>
      <w:r w:rsidR="00C0373B">
        <w:rPr>
          <w:rFonts w:ascii="Sylfaen" w:hAnsi="Sylfaen" w:cs="Sylfaen"/>
          <w:b/>
          <w:i/>
          <w:color w:val="000000" w:themeColor="text1"/>
          <w:sz w:val="24"/>
          <w:szCs w:val="24"/>
          <w:lang w:val="ka-GE"/>
        </w:rPr>
        <w:t xml:space="preserve"> </w:t>
      </w:r>
      <w:r w:rsidRPr="0013104F">
        <w:rPr>
          <w:rFonts w:ascii="Sylfaen" w:hAnsi="Sylfaen" w:cs="Sylfaen"/>
          <w:b/>
          <w:i/>
          <w:color w:val="000000" w:themeColor="text1"/>
          <w:sz w:val="24"/>
          <w:szCs w:val="24"/>
          <w:lang w:val="ka-GE"/>
        </w:rPr>
        <w:t>საგანმანათლებლო</w:t>
      </w:r>
      <w:r w:rsidR="00C0373B">
        <w:rPr>
          <w:rFonts w:ascii="Sylfaen" w:hAnsi="Sylfaen" w:cs="Sylfaen"/>
          <w:b/>
          <w:i/>
          <w:color w:val="000000" w:themeColor="text1"/>
          <w:sz w:val="24"/>
          <w:szCs w:val="24"/>
          <w:lang w:val="ka-GE"/>
        </w:rPr>
        <w:t xml:space="preserve"> </w:t>
      </w:r>
      <w:r w:rsidRPr="0013104F">
        <w:rPr>
          <w:rFonts w:ascii="Sylfaen" w:hAnsi="Sylfaen" w:cs="Sylfaen"/>
          <w:b/>
          <w:i/>
          <w:color w:val="000000" w:themeColor="text1"/>
          <w:sz w:val="24"/>
          <w:szCs w:val="24"/>
          <w:lang w:val="ka-GE"/>
        </w:rPr>
        <w:t>დაწესებულებების</w:t>
      </w:r>
      <w:r w:rsidR="00C0373B">
        <w:rPr>
          <w:rFonts w:ascii="Sylfaen" w:hAnsi="Sylfaen" w:cs="Sylfaen"/>
          <w:b/>
          <w:i/>
          <w:color w:val="000000" w:themeColor="text1"/>
          <w:sz w:val="24"/>
          <w:szCs w:val="24"/>
          <w:lang w:val="ka-GE"/>
        </w:rPr>
        <w:t xml:space="preserve"> </w:t>
      </w:r>
      <w:r w:rsidRPr="0013104F">
        <w:rPr>
          <w:rFonts w:ascii="Sylfaen" w:hAnsi="Sylfaen" w:cs="Sylfaen"/>
          <w:b/>
          <w:i/>
          <w:color w:val="000000" w:themeColor="text1"/>
          <w:sz w:val="24"/>
          <w:szCs w:val="24"/>
          <w:lang w:val="ka-GE"/>
        </w:rPr>
        <w:t>მენეჯერებისა</w:t>
      </w:r>
      <w:r w:rsidR="00C0373B">
        <w:rPr>
          <w:rFonts w:ascii="Sylfaen" w:hAnsi="Sylfaen" w:cs="Sylfaen"/>
          <w:b/>
          <w:i/>
          <w:color w:val="000000" w:themeColor="text1"/>
          <w:sz w:val="24"/>
          <w:szCs w:val="24"/>
          <w:lang w:val="ka-GE"/>
        </w:rPr>
        <w:t xml:space="preserve"> </w:t>
      </w:r>
      <w:r w:rsidRPr="0013104F">
        <w:rPr>
          <w:rFonts w:ascii="Sylfaen" w:hAnsi="Sylfaen" w:cs="Sylfaen"/>
          <w:b/>
          <w:i/>
          <w:color w:val="000000" w:themeColor="text1"/>
          <w:sz w:val="24"/>
          <w:szCs w:val="24"/>
          <w:lang w:val="ka-GE"/>
        </w:rPr>
        <w:t>და</w:t>
      </w:r>
      <w:r w:rsidR="00C0373B">
        <w:rPr>
          <w:rFonts w:ascii="Sylfaen" w:hAnsi="Sylfaen" w:cs="Sylfaen"/>
          <w:b/>
          <w:i/>
          <w:color w:val="000000" w:themeColor="text1"/>
          <w:sz w:val="24"/>
          <w:szCs w:val="24"/>
          <w:lang w:val="ka-GE"/>
        </w:rPr>
        <w:t xml:space="preserve"> </w:t>
      </w:r>
      <w:r w:rsidRPr="0013104F">
        <w:rPr>
          <w:rFonts w:ascii="Sylfaen" w:hAnsi="Sylfaen" w:cs="Sylfaen"/>
          <w:b/>
          <w:i/>
          <w:color w:val="000000" w:themeColor="text1"/>
          <w:sz w:val="24"/>
          <w:szCs w:val="24"/>
          <w:lang w:val="ka-GE"/>
        </w:rPr>
        <w:t>სტუდენტების</w:t>
      </w:r>
      <w:r w:rsidR="00C0373B">
        <w:rPr>
          <w:rFonts w:ascii="Sylfaen" w:hAnsi="Sylfaen" w:cs="Sylfaen"/>
          <w:b/>
          <w:i/>
          <w:color w:val="000000" w:themeColor="text1"/>
          <w:sz w:val="24"/>
          <w:szCs w:val="24"/>
          <w:lang w:val="ka-GE"/>
        </w:rPr>
        <w:t xml:space="preserve"> </w:t>
      </w:r>
      <w:r w:rsidRPr="0013104F">
        <w:rPr>
          <w:rFonts w:ascii="Sylfaen" w:hAnsi="Sylfaen" w:cs="Sylfaen"/>
          <w:b/>
          <w:i/>
          <w:color w:val="000000" w:themeColor="text1"/>
          <w:sz w:val="24"/>
          <w:szCs w:val="24"/>
          <w:lang w:val="ka-GE"/>
        </w:rPr>
        <w:t>მონაწილეობით</w:t>
      </w:r>
      <w:bookmarkEnd w:id="256"/>
    </w:p>
    <w:p w14:paraId="618EC395" w14:textId="77777777" w:rsidR="002F0E7C" w:rsidRPr="0013104F" w:rsidRDefault="002F0E7C" w:rsidP="000C388C">
      <w:pPr>
        <w:jc w:val="both"/>
        <w:rPr>
          <w:rFonts w:ascii="Sylfaen" w:hAnsi="Sylfaen"/>
          <w:i/>
          <w:lang w:val="ka-GE"/>
        </w:rPr>
      </w:pPr>
      <w:r w:rsidRPr="0013104F">
        <w:rPr>
          <w:rFonts w:ascii="Sylfaen" w:hAnsi="Sylfaen"/>
          <w:i/>
          <w:lang w:val="ka-GE"/>
        </w:rPr>
        <w:t xml:space="preserve">შესრულების ინდიკატორი:  სამეწარმეო საქმიანობის განხორციელების </w:t>
      </w:r>
      <w:r w:rsidR="00250447">
        <w:rPr>
          <w:rFonts w:ascii="Sylfaen" w:hAnsi="Sylfaen"/>
          <w:i/>
          <w:lang w:val="ka-GE"/>
        </w:rPr>
        <w:t>კონცეფ</w:t>
      </w:r>
      <w:r w:rsidRPr="0013104F">
        <w:rPr>
          <w:rFonts w:ascii="Sylfaen" w:hAnsi="Sylfaen"/>
          <w:i/>
          <w:lang w:val="ka-GE"/>
        </w:rPr>
        <w:t>ც</w:t>
      </w:r>
      <w:r w:rsidR="00250447">
        <w:rPr>
          <w:rFonts w:ascii="Sylfaen" w:hAnsi="Sylfaen"/>
          <w:i/>
          <w:lang w:val="ka-GE"/>
        </w:rPr>
        <w:t>ი</w:t>
      </w:r>
      <w:r w:rsidRPr="0013104F">
        <w:rPr>
          <w:rFonts w:ascii="Sylfaen" w:hAnsi="Sylfaen"/>
          <w:i/>
          <w:lang w:val="ka-GE"/>
        </w:rPr>
        <w:t>ა და მისი დანერგვის გეგმა</w:t>
      </w:r>
    </w:p>
    <w:p w14:paraId="3CF202DF" w14:textId="77777777" w:rsidR="002F0E7C" w:rsidRPr="0013104F" w:rsidRDefault="009546D4" w:rsidP="009546D4">
      <w:pPr>
        <w:jc w:val="both"/>
        <w:rPr>
          <w:rFonts w:ascii="Sylfaen" w:hAnsi="Sylfaen"/>
          <w:b/>
          <w:lang w:val="ka-GE"/>
        </w:rPr>
      </w:pPr>
      <w:r w:rsidRPr="0013104F">
        <w:rPr>
          <w:rFonts w:ascii="Sylfaen" w:eastAsia="Arial Unicode MS" w:hAnsi="Sylfaen" w:cs="Arial Unicode MS"/>
          <w:color w:val="000000" w:themeColor="text1"/>
          <w:lang w:val="ka-GE"/>
        </w:rPr>
        <w:t>ETF-ის და UNDP-ის მხარდაჭერით, 2019 წელს, გან</w:t>
      </w:r>
      <w:r w:rsidR="00FE1F14" w:rsidRPr="0013104F">
        <w:rPr>
          <w:rFonts w:ascii="Sylfaen" w:eastAsia="Arial Unicode MS" w:hAnsi="Sylfaen" w:cs="Arial Unicode MS"/>
          <w:color w:val="000000" w:themeColor="text1"/>
          <w:lang w:val="ka-GE"/>
        </w:rPr>
        <w:t>ხ</w:t>
      </w:r>
      <w:r w:rsidRPr="0013104F">
        <w:rPr>
          <w:rFonts w:ascii="Sylfaen" w:eastAsia="Arial Unicode MS" w:hAnsi="Sylfaen" w:cs="Arial Unicode MS"/>
          <w:color w:val="000000" w:themeColor="text1"/>
          <w:lang w:val="ka-GE"/>
        </w:rPr>
        <w:t xml:space="preserve">ორციელდა ვორქშოფი </w:t>
      </w:r>
      <w:r w:rsidR="00087DB8" w:rsidRPr="0013104F">
        <w:rPr>
          <w:rFonts w:ascii="Sylfaen" w:eastAsia="Arial Unicode MS" w:hAnsi="Sylfaen" w:cs="Arial Unicode MS"/>
          <w:color w:val="000000" w:themeColor="text1"/>
          <w:lang w:val="ka-GE"/>
        </w:rPr>
        <w:t>„</w:t>
      </w:r>
      <w:r w:rsidRPr="0013104F">
        <w:rPr>
          <w:rFonts w:ascii="Sylfaen" w:eastAsia="Arial Unicode MS" w:hAnsi="Sylfaen" w:cs="Arial Unicode MS"/>
          <w:color w:val="000000" w:themeColor="text1"/>
          <w:lang w:val="ka-GE"/>
        </w:rPr>
        <w:t>სამეწარმეო პროფესიული სასწავლებელი</w:t>
      </w:r>
      <w:r w:rsidR="00087DB8" w:rsidRPr="0013104F">
        <w:rPr>
          <w:rFonts w:ascii="Sylfaen" w:eastAsia="Arial Unicode MS" w:hAnsi="Sylfaen" w:cs="Arial Unicode MS"/>
          <w:color w:val="000000" w:themeColor="text1"/>
          <w:lang w:val="ka-GE"/>
        </w:rPr>
        <w:t>“,</w:t>
      </w:r>
      <w:r w:rsidRPr="0013104F">
        <w:rPr>
          <w:rFonts w:ascii="Sylfaen" w:eastAsia="Arial Unicode MS" w:hAnsi="Sylfaen" w:cs="Arial Unicode MS"/>
          <w:color w:val="000000" w:themeColor="text1"/>
          <w:lang w:val="ka-GE"/>
        </w:rPr>
        <w:t xml:space="preserve"> პროფესიული საგანმანათლებლო </w:t>
      </w:r>
      <w:r w:rsidR="00DB0979" w:rsidRPr="0013104F">
        <w:rPr>
          <w:rFonts w:ascii="Sylfaen" w:eastAsia="Arial Unicode MS" w:hAnsi="Sylfaen" w:cs="Arial Unicode MS"/>
          <w:color w:val="000000" w:themeColor="text1"/>
          <w:lang w:val="ka-GE"/>
        </w:rPr>
        <w:t>დ</w:t>
      </w:r>
      <w:r w:rsidRPr="0013104F">
        <w:rPr>
          <w:rFonts w:ascii="Sylfaen" w:eastAsia="Arial Unicode MS" w:hAnsi="Sylfaen" w:cs="Arial Unicode MS"/>
          <w:color w:val="000000" w:themeColor="text1"/>
          <w:lang w:val="ka-GE"/>
        </w:rPr>
        <w:t>აწესებულებების წარმომადგენლების მონაწილეობით. ვორქშოპის მიზანი იყო პროფესიული განათლების სისტემაში მეწარმეობრივი კულტურის დანერგვის ახალი მიდგომის შექმნა, რასთან დაკავშირებითაც, მოსაზრებები გამოთქვეს საგანმანათლებლო დაწესებულებების მენეჯერებმა. ვორქშოპის შედეგად შემუშავებული მოდელის პილოტირება დაგეგმილია 2020 წელს, დაწესებულებების დირექტორებისა და სტუდენტების ჩართულობით.</w:t>
      </w:r>
    </w:p>
    <w:tbl>
      <w:tblPr>
        <w:tblStyle w:val="TableGrid"/>
        <w:tblW w:w="9770" w:type="dxa"/>
        <w:tblLook w:val="04A0" w:firstRow="1" w:lastRow="0" w:firstColumn="1" w:lastColumn="0" w:noHBand="0" w:noVBand="1"/>
      </w:tblPr>
      <w:tblGrid>
        <w:gridCol w:w="1706"/>
        <w:gridCol w:w="1498"/>
        <w:gridCol w:w="1661"/>
        <w:gridCol w:w="1270"/>
        <w:gridCol w:w="1491"/>
        <w:gridCol w:w="2136"/>
        <w:gridCol w:w="8"/>
      </w:tblGrid>
      <w:tr w:rsidR="00F42564" w:rsidRPr="0013104F" w14:paraId="5AD9F6A7" w14:textId="77777777" w:rsidTr="00420507">
        <w:tc>
          <w:tcPr>
            <w:tcW w:w="9770" w:type="dxa"/>
            <w:gridSpan w:val="7"/>
            <w:shd w:val="clear" w:color="auto" w:fill="0070C0"/>
          </w:tcPr>
          <w:p w14:paraId="2B64F363" w14:textId="77777777" w:rsidR="00F42564" w:rsidRPr="001E3D3C" w:rsidRDefault="00F42564" w:rsidP="001E3D3C">
            <w:pPr>
              <w:spacing w:after="120" w:line="276" w:lineRule="auto"/>
              <w:jc w:val="center"/>
              <w:rPr>
                <w:rFonts w:ascii="Sylfaen" w:hAnsi="Sylfaen"/>
                <w:b/>
                <w:color w:val="FF0000"/>
                <w:sz w:val="20"/>
                <w:szCs w:val="20"/>
              </w:rPr>
            </w:pPr>
            <w:r w:rsidRPr="001E3D3C">
              <w:rPr>
                <w:rFonts w:ascii="Sylfaen" w:eastAsiaTheme="majorEastAsia" w:hAnsi="Sylfaen" w:cstheme="majorBidi"/>
                <w:b/>
                <w:bCs/>
                <w:color w:val="FFFFFF" w:themeColor="background1"/>
                <w:sz w:val="20"/>
                <w:szCs w:val="20"/>
                <w:lang w:val="ka-GE"/>
              </w:rPr>
              <w:t>ამოცანა 7. სამეწარმეო სწავლებისთვის შესაბამისი რესურსების განვითარება</w:t>
            </w:r>
          </w:p>
        </w:tc>
      </w:tr>
      <w:tr w:rsidR="00F42564" w:rsidRPr="0013104F" w14:paraId="72715D4A" w14:textId="77777777" w:rsidTr="00420507">
        <w:tc>
          <w:tcPr>
            <w:tcW w:w="3204" w:type="dxa"/>
            <w:gridSpan w:val="2"/>
          </w:tcPr>
          <w:p w14:paraId="76D84EC3" w14:textId="77777777" w:rsidR="00F42564" w:rsidRPr="001E3D3C" w:rsidRDefault="00F42564" w:rsidP="00FC4C14">
            <w:pPr>
              <w:spacing w:after="120" w:line="276" w:lineRule="auto"/>
              <w:jc w:val="both"/>
              <w:rPr>
                <w:rFonts w:ascii="Sylfaen" w:hAnsi="Sylfaen"/>
                <w:b/>
                <w:color w:val="000000" w:themeColor="text1"/>
                <w:sz w:val="20"/>
                <w:szCs w:val="20"/>
              </w:rPr>
            </w:pPr>
            <w:proofErr w:type="spellStart"/>
            <w:r w:rsidRPr="001E3D3C">
              <w:rPr>
                <w:rFonts w:ascii="Sylfaen" w:hAnsi="Sylfaen"/>
                <w:b/>
                <w:color w:val="000000" w:themeColor="text1"/>
                <w:sz w:val="20"/>
                <w:szCs w:val="20"/>
              </w:rPr>
              <w:t>აქტივობის</w:t>
            </w:r>
            <w:proofErr w:type="spellEnd"/>
            <w:r w:rsidRPr="001E3D3C">
              <w:rPr>
                <w:rFonts w:ascii="Sylfaen" w:hAnsi="Sylfaen"/>
                <w:b/>
                <w:color w:val="000000" w:themeColor="text1"/>
                <w:sz w:val="20"/>
                <w:szCs w:val="20"/>
              </w:rPr>
              <w:t xml:space="preserve"> </w:t>
            </w:r>
            <w:proofErr w:type="spellStart"/>
            <w:r w:rsidRPr="001E3D3C">
              <w:rPr>
                <w:rFonts w:ascii="Sylfaen" w:hAnsi="Sylfaen"/>
                <w:b/>
                <w:color w:val="000000" w:themeColor="text1"/>
                <w:sz w:val="20"/>
                <w:szCs w:val="20"/>
              </w:rPr>
              <w:t>ნომერი</w:t>
            </w:r>
            <w:proofErr w:type="spellEnd"/>
            <w:r w:rsidRPr="001E3D3C">
              <w:rPr>
                <w:rFonts w:ascii="Sylfaen" w:hAnsi="Sylfaen"/>
                <w:b/>
                <w:color w:val="000000" w:themeColor="text1"/>
                <w:sz w:val="20"/>
                <w:szCs w:val="20"/>
              </w:rPr>
              <w:t xml:space="preserve"> </w:t>
            </w:r>
            <w:proofErr w:type="spellStart"/>
            <w:r w:rsidRPr="001E3D3C">
              <w:rPr>
                <w:rFonts w:ascii="Sylfaen" w:hAnsi="Sylfaen"/>
                <w:b/>
                <w:color w:val="000000" w:themeColor="text1"/>
                <w:sz w:val="20"/>
                <w:szCs w:val="20"/>
              </w:rPr>
              <w:t>და</w:t>
            </w:r>
            <w:proofErr w:type="spellEnd"/>
            <w:r w:rsidRPr="001E3D3C">
              <w:rPr>
                <w:rFonts w:ascii="Sylfaen" w:hAnsi="Sylfaen"/>
                <w:b/>
                <w:color w:val="000000" w:themeColor="text1"/>
                <w:sz w:val="20"/>
                <w:szCs w:val="20"/>
              </w:rPr>
              <w:t xml:space="preserve"> </w:t>
            </w:r>
            <w:proofErr w:type="spellStart"/>
            <w:r w:rsidRPr="001E3D3C">
              <w:rPr>
                <w:rFonts w:ascii="Sylfaen" w:hAnsi="Sylfaen"/>
                <w:b/>
                <w:color w:val="000000" w:themeColor="text1"/>
                <w:sz w:val="20"/>
                <w:szCs w:val="20"/>
              </w:rPr>
              <w:t>სახელწოდება</w:t>
            </w:r>
            <w:proofErr w:type="spellEnd"/>
            <w:r w:rsidRPr="001E3D3C">
              <w:rPr>
                <w:rFonts w:ascii="Sylfaen" w:hAnsi="Sylfaen"/>
                <w:b/>
                <w:color w:val="000000" w:themeColor="text1"/>
                <w:sz w:val="20"/>
                <w:szCs w:val="20"/>
              </w:rPr>
              <w:t>:</w:t>
            </w:r>
          </w:p>
        </w:tc>
        <w:tc>
          <w:tcPr>
            <w:tcW w:w="6566" w:type="dxa"/>
            <w:gridSpan w:val="5"/>
          </w:tcPr>
          <w:p w14:paraId="635296D5" w14:textId="77777777" w:rsidR="00F42564" w:rsidRPr="001E3D3C" w:rsidRDefault="00F42564" w:rsidP="00F42564">
            <w:pPr>
              <w:autoSpaceDE w:val="0"/>
              <w:autoSpaceDN w:val="0"/>
              <w:adjustRightInd w:val="0"/>
              <w:spacing w:after="200" w:line="276" w:lineRule="auto"/>
              <w:jc w:val="both"/>
              <w:rPr>
                <w:rFonts w:ascii="Sylfaen" w:hAnsi="Sylfaen" w:cs="Sylfaen"/>
                <w:color w:val="000000" w:themeColor="text1"/>
                <w:sz w:val="20"/>
                <w:szCs w:val="20"/>
                <w:lang w:val="ka-GE"/>
              </w:rPr>
            </w:pPr>
            <w:proofErr w:type="spellStart"/>
            <w:r w:rsidRPr="001E3D3C">
              <w:rPr>
                <w:rFonts w:ascii="Sylfaen" w:hAnsi="Sylfaen"/>
                <w:sz w:val="20"/>
                <w:szCs w:val="20"/>
              </w:rPr>
              <w:t>აქტივობა</w:t>
            </w:r>
            <w:proofErr w:type="spellEnd"/>
            <w:r w:rsidRPr="001E3D3C">
              <w:rPr>
                <w:rFonts w:ascii="Sylfaen" w:hAnsi="Sylfaen"/>
                <w:sz w:val="20"/>
                <w:szCs w:val="20"/>
              </w:rPr>
              <w:t xml:space="preserve"> 7.1 </w:t>
            </w:r>
            <w:proofErr w:type="spellStart"/>
            <w:r w:rsidRPr="001E3D3C">
              <w:rPr>
                <w:rFonts w:ascii="Sylfaen" w:hAnsi="Sylfaen"/>
                <w:sz w:val="20"/>
                <w:szCs w:val="20"/>
              </w:rPr>
              <w:t>სამეწარმეო</w:t>
            </w:r>
            <w:proofErr w:type="spellEnd"/>
            <w:r w:rsidRPr="001E3D3C">
              <w:rPr>
                <w:rFonts w:ascii="Sylfaen" w:hAnsi="Sylfaen"/>
                <w:sz w:val="20"/>
                <w:szCs w:val="20"/>
              </w:rPr>
              <w:t xml:space="preserve"> </w:t>
            </w:r>
            <w:proofErr w:type="spellStart"/>
            <w:r w:rsidRPr="001E3D3C">
              <w:rPr>
                <w:rFonts w:ascii="Sylfaen" w:hAnsi="Sylfaen"/>
                <w:sz w:val="20"/>
                <w:szCs w:val="20"/>
              </w:rPr>
              <w:t>საქმიანობის</w:t>
            </w:r>
            <w:proofErr w:type="spellEnd"/>
            <w:r w:rsidRPr="001E3D3C">
              <w:rPr>
                <w:rFonts w:ascii="Sylfaen" w:hAnsi="Sylfaen"/>
                <w:sz w:val="20"/>
                <w:szCs w:val="20"/>
              </w:rPr>
              <w:t xml:space="preserve"> </w:t>
            </w:r>
            <w:proofErr w:type="spellStart"/>
            <w:r w:rsidRPr="001E3D3C">
              <w:rPr>
                <w:rFonts w:ascii="Sylfaen" w:hAnsi="Sylfaen"/>
                <w:sz w:val="20"/>
                <w:szCs w:val="20"/>
              </w:rPr>
              <w:t>განხორციელების</w:t>
            </w:r>
            <w:proofErr w:type="spellEnd"/>
            <w:r w:rsidRPr="001E3D3C">
              <w:rPr>
                <w:rFonts w:ascii="Sylfaen" w:hAnsi="Sylfaen"/>
                <w:sz w:val="20"/>
                <w:szCs w:val="20"/>
              </w:rPr>
              <w:t xml:space="preserve"> </w:t>
            </w:r>
            <w:proofErr w:type="spellStart"/>
            <w:r w:rsidRPr="001E3D3C">
              <w:rPr>
                <w:rFonts w:ascii="Sylfaen" w:hAnsi="Sylfaen"/>
                <w:sz w:val="20"/>
                <w:szCs w:val="20"/>
              </w:rPr>
              <w:t>პოლიტიკის</w:t>
            </w:r>
            <w:proofErr w:type="spellEnd"/>
            <w:r w:rsidRPr="001E3D3C">
              <w:rPr>
                <w:rFonts w:ascii="Sylfaen" w:hAnsi="Sylfaen"/>
                <w:sz w:val="20"/>
                <w:szCs w:val="20"/>
              </w:rPr>
              <w:t xml:space="preserve"> </w:t>
            </w:r>
            <w:proofErr w:type="spellStart"/>
            <w:r w:rsidRPr="001E3D3C">
              <w:rPr>
                <w:rFonts w:ascii="Sylfaen" w:hAnsi="Sylfaen"/>
                <w:sz w:val="20"/>
                <w:szCs w:val="20"/>
              </w:rPr>
              <w:t>შემუშავება</w:t>
            </w:r>
            <w:proofErr w:type="spellEnd"/>
            <w:r w:rsidRPr="001E3D3C">
              <w:rPr>
                <w:rFonts w:ascii="Sylfaen" w:hAnsi="Sylfaen"/>
                <w:sz w:val="20"/>
                <w:szCs w:val="20"/>
              </w:rPr>
              <w:t xml:space="preserve"> </w:t>
            </w:r>
            <w:proofErr w:type="spellStart"/>
            <w:r w:rsidRPr="001E3D3C">
              <w:rPr>
                <w:rFonts w:ascii="Sylfaen" w:hAnsi="Sylfaen"/>
                <w:sz w:val="20"/>
                <w:szCs w:val="20"/>
              </w:rPr>
              <w:t>და</w:t>
            </w:r>
            <w:proofErr w:type="spellEnd"/>
            <w:r w:rsidRPr="001E3D3C">
              <w:rPr>
                <w:rFonts w:ascii="Sylfaen" w:hAnsi="Sylfaen"/>
                <w:sz w:val="20"/>
                <w:szCs w:val="20"/>
              </w:rPr>
              <w:t xml:space="preserve"> </w:t>
            </w:r>
            <w:proofErr w:type="spellStart"/>
            <w:r w:rsidRPr="001E3D3C">
              <w:rPr>
                <w:rFonts w:ascii="Sylfaen" w:hAnsi="Sylfaen"/>
                <w:sz w:val="20"/>
                <w:szCs w:val="20"/>
              </w:rPr>
              <w:t>დანერგვა</w:t>
            </w:r>
            <w:proofErr w:type="spellEnd"/>
            <w:r w:rsidRPr="001E3D3C">
              <w:rPr>
                <w:rFonts w:ascii="Sylfaen" w:hAnsi="Sylfaen"/>
                <w:sz w:val="20"/>
                <w:szCs w:val="20"/>
              </w:rPr>
              <w:t xml:space="preserve"> </w:t>
            </w:r>
            <w:proofErr w:type="spellStart"/>
            <w:r w:rsidRPr="001E3D3C">
              <w:rPr>
                <w:rFonts w:ascii="Sylfaen" w:hAnsi="Sylfaen"/>
                <w:sz w:val="20"/>
                <w:szCs w:val="20"/>
              </w:rPr>
              <w:t>პროფესიული</w:t>
            </w:r>
            <w:proofErr w:type="spellEnd"/>
            <w:r w:rsidRPr="001E3D3C">
              <w:rPr>
                <w:rFonts w:ascii="Sylfaen" w:hAnsi="Sylfaen"/>
                <w:sz w:val="20"/>
                <w:szCs w:val="20"/>
              </w:rPr>
              <w:t xml:space="preserve"> </w:t>
            </w:r>
            <w:proofErr w:type="spellStart"/>
            <w:r w:rsidRPr="001E3D3C">
              <w:rPr>
                <w:rFonts w:ascii="Sylfaen" w:hAnsi="Sylfaen"/>
                <w:sz w:val="20"/>
                <w:szCs w:val="20"/>
              </w:rPr>
              <w:t>საგანმანათლებლო</w:t>
            </w:r>
            <w:proofErr w:type="spellEnd"/>
            <w:r w:rsidRPr="001E3D3C">
              <w:rPr>
                <w:rFonts w:ascii="Sylfaen" w:hAnsi="Sylfaen"/>
                <w:sz w:val="20"/>
                <w:szCs w:val="20"/>
              </w:rPr>
              <w:t xml:space="preserve"> </w:t>
            </w:r>
            <w:proofErr w:type="spellStart"/>
            <w:r w:rsidRPr="001E3D3C">
              <w:rPr>
                <w:rFonts w:ascii="Sylfaen" w:hAnsi="Sylfaen"/>
                <w:sz w:val="20"/>
                <w:szCs w:val="20"/>
              </w:rPr>
              <w:t>დაწესებულებების</w:t>
            </w:r>
            <w:proofErr w:type="spellEnd"/>
            <w:r w:rsidRPr="001E3D3C">
              <w:rPr>
                <w:rFonts w:ascii="Sylfaen" w:hAnsi="Sylfaen"/>
                <w:sz w:val="20"/>
                <w:szCs w:val="20"/>
              </w:rPr>
              <w:t xml:space="preserve"> </w:t>
            </w:r>
            <w:proofErr w:type="spellStart"/>
            <w:r w:rsidRPr="001E3D3C">
              <w:rPr>
                <w:rFonts w:ascii="Sylfaen" w:hAnsi="Sylfaen"/>
                <w:sz w:val="20"/>
                <w:szCs w:val="20"/>
              </w:rPr>
              <w:t>მენეჯერებისა</w:t>
            </w:r>
            <w:proofErr w:type="spellEnd"/>
            <w:r w:rsidRPr="001E3D3C">
              <w:rPr>
                <w:rFonts w:ascii="Sylfaen" w:hAnsi="Sylfaen"/>
                <w:sz w:val="20"/>
                <w:szCs w:val="20"/>
              </w:rPr>
              <w:t xml:space="preserve"> </w:t>
            </w:r>
            <w:proofErr w:type="spellStart"/>
            <w:r w:rsidRPr="001E3D3C">
              <w:rPr>
                <w:rFonts w:ascii="Sylfaen" w:hAnsi="Sylfaen"/>
                <w:sz w:val="20"/>
                <w:szCs w:val="20"/>
              </w:rPr>
              <w:t>და</w:t>
            </w:r>
            <w:proofErr w:type="spellEnd"/>
            <w:r w:rsidRPr="001E3D3C">
              <w:rPr>
                <w:rFonts w:ascii="Sylfaen" w:hAnsi="Sylfaen"/>
                <w:sz w:val="20"/>
                <w:szCs w:val="20"/>
              </w:rPr>
              <w:t xml:space="preserve"> </w:t>
            </w:r>
            <w:proofErr w:type="spellStart"/>
            <w:r w:rsidRPr="001E3D3C">
              <w:rPr>
                <w:rFonts w:ascii="Sylfaen" w:hAnsi="Sylfaen"/>
                <w:sz w:val="20"/>
                <w:szCs w:val="20"/>
              </w:rPr>
              <w:t>სტუდენტების</w:t>
            </w:r>
            <w:proofErr w:type="spellEnd"/>
            <w:r w:rsidRPr="001E3D3C">
              <w:rPr>
                <w:rFonts w:ascii="Sylfaen" w:hAnsi="Sylfaen"/>
                <w:sz w:val="20"/>
                <w:szCs w:val="20"/>
              </w:rPr>
              <w:t xml:space="preserve"> </w:t>
            </w:r>
            <w:proofErr w:type="spellStart"/>
            <w:r w:rsidRPr="001E3D3C">
              <w:rPr>
                <w:rFonts w:ascii="Sylfaen" w:hAnsi="Sylfaen"/>
                <w:sz w:val="20"/>
                <w:szCs w:val="20"/>
              </w:rPr>
              <w:t>მონაწილეობით</w:t>
            </w:r>
            <w:proofErr w:type="spellEnd"/>
          </w:p>
        </w:tc>
      </w:tr>
      <w:tr w:rsidR="00F42564" w:rsidRPr="0013104F" w14:paraId="11D21201" w14:textId="77777777" w:rsidTr="00420507">
        <w:tc>
          <w:tcPr>
            <w:tcW w:w="3204" w:type="dxa"/>
            <w:gridSpan w:val="2"/>
          </w:tcPr>
          <w:p w14:paraId="0214E004" w14:textId="77777777" w:rsidR="00F42564" w:rsidRPr="001E3D3C" w:rsidRDefault="00F42564" w:rsidP="00FC4C14">
            <w:pPr>
              <w:spacing w:after="120" w:line="276" w:lineRule="auto"/>
              <w:jc w:val="both"/>
              <w:rPr>
                <w:rFonts w:ascii="Sylfaen" w:hAnsi="Sylfaen"/>
                <w:b/>
                <w:color w:val="000000" w:themeColor="text1"/>
                <w:sz w:val="20"/>
                <w:szCs w:val="20"/>
              </w:rPr>
            </w:pPr>
            <w:proofErr w:type="spellStart"/>
            <w:r w:rsidRPr="001E3D3C">
              <w:rPr>
                <w:rFonts w:ascii="Sylfaen" w:hAnsi="Sylfaen"/>
                <w:b/>
                <w:color w:val="000000" w:themeColor="text1"/>
                <w:sz w:val="20"/>
                <w:szCs w:val="20"/>
              </w:rPr>
              <w:t>პასუხისმგებელი</w:t>
            </w:r>
            <w:proofErr w:type="spellEnd"/>
            <w:r w:rsidRPr="001E3D3C">
              <w:rPr>
                <w:rFonts w:ascii="Sylfaen" w:hAnsi="Sylfaen"/>
                <w:b/>
                <w:color w:val="000000" w:themeColor="text1"/>
                <w:sz w:val="20"/>
                <w:szCs w:val="20"/>
              </w:rPr>
              <w:t xml:space="preserve"> </w:t>
            </w:r>
            <w:proofErr w:type="spellStart"/>
            <w:r w:rsidRPr="001E3D3C">
              <w:rPr>
                <w:rFonts w:ascii="Sylfaen" w:hAnsi="Sylfaen"/>
                <w:b/>
                <w:color w:val="000000" w:themeColor="text1"/>
                <w:sz w:val="20"/>
                <w:szCs w:val="20"/>
              </w:rPr>
              <w:t>უწყება</w:t>
            </w:r>
            <w:proofErr w:type="spellEnd"/>
            <w:r w:rsidRPr="001E3D3C">
              <w:rPr>
                <w:rFonts w:ascii="Sylfaen" w:hAnsi="Sylfaen"/>
                <w:b/>
                <w:color w:val="000000" w:themeColor="text1"/>
                <w:sz w:val="20"/>
                <w:szCs w:val="20"/>
              </w:rPr>
              <w:t xml:space="preserve">: </w:t>
            </w:r>
          </w:p>
        </w:tc>
        <w:tc>
          <w:tcPr>
            <w:tcW w:w="6566" w:type="dxa"/>
            <w:gridSpan w:val="5"/>
          </w:tcPr>
          <w:p w14:paraId="75E29DF1" w14:textId="77777777" w:rsidR="00F42564" w:rsidRPr="001E3D3C" w:rsidRDefault="00F42564" w:rsidP="00FC4C14">
            <w:pPr>
              <w:spacing w:after="200" w:line="276" w:lineRule="auto"/>
              <w:jc w:val="both"/>
              <w:rPr>
                <w:rFonts w:ascii="Sylfaen" w:hAnsi="Sylfaen" w:cs="Sylfaen"/>
                <w:color w:val="000000" w:themeColor="text1"/>
                <w:sz w:val="20"/>
                <w:szCs w:val="20"/>
              </w:rPr>
            </w:pPr>
            <w:proofErr w:type="spellStart"/>
            <w:r w:rsidRPr="001E3D3C">
              <w:rPr>
                <w:rFonts w:ascii="Sylfaen" w:hAnsi="Sylfaen" w:cs="Sylfaen"/>
                <w:color w:val="000000" w:themeColor="text1"/>
                <w:sz w:val="20"/>
                <w:szCs w:val="20"/>
              </w:rPr>
              <w:t>საქართველოს</w:t>
            </w:r>
            <w:proofErr w:type="spellEnd"/>
            <w:r w:rsidRPr="001E3D3C">
              <w:rPr>
                <w:rFonts w:ascii="Sylfaen" w:hAnsi="Sylfaen" w:cs="Sylfaen"/>
                <w:color w:val="000000" w:themeColor="text1"/>
                <w:sz w:val="20"/>
                <w:szCs w:val="20"/>
              </w:rPr>
              <w:t xml:space="preserve"> </w:t>
            </w:r>
            <w:proofErr w:type="spellStart"/>
            <w:r w:rsidRPr="001E3D3C">
              <w:rPr>
                <w:rFonts w:ascii="Sylfaen" w:hAnsi="Sylfaen" w:cs="Sylfaen"/>
                <w:color w:val="000000" w:themeColor="text1"/>
                <w:sz w:val="20"/>
                <w:szCs w:val="20"/>
              </w:rPr>
              <w:t>განათლების</w:t>
            </w:r>
            <w:proofErr w:type="spellEnd"/>
            <w:r w:rsidRPr="001E3D3C">
              <w:rPr>
                <w:rFonts w:ascii="Sylfaen" w:hAnsi="Sylfaen" w:cs="Sylfaen"/>
                <w:color w:val="000000" w:themeColor="text1"/>
                <w:sz w:val="20"/>
                <w:szCs w:val="20"/>
              </w:rPr>
              <w:t xml:space="preserve">, </w:t>
            </w:r>
            <w:proofErr w:type="spellStart"/>
            <w:r w:rsidRPr="001E3D3C">
              <w:rPr>
                <w:rFonts w:ascii="Sylfaen" w:hAnsi="Sylfaen" w:cs="Sylfaen"/>
                <w:color w:val="000000" w:themeColor="text1"/>
                <w:sz w:val="20"/>
                <w:szCs w:val="20"/>
              </w:rPr>
              <w:t>მეცნიერების</w:t>
            </w:r>
            <w:proofErr w:type="spellEnd"/>
            <w:r w:rsidRPr="001E3D3C">
              <w:rPr>
                <w:rFonts w:ascii="Sylfaen" w:hAnsi="Sylfaen" w:cs="Sylfaen"/>
                <w:color w:val="000000" w:themeColor="text1"/>
                <w:sz w:val="20"/>
                <w:szCs w:val="20"/>
              </w:rPr>
              <w:t xml:space="preserve">, </w:t>
            </w:r>
            <w:proofErr w:type="spellStart"/>
            <w:r w:rsidRPr="001E3D3C">
              <w:rPr>
                <w:rFonts w:ascii="Sylfaen" w:hAnsi="Sylfaen" w:cs="Sylfaen"/>
                <w:color w:val="000000" w:themeColor="text1"/>
                <w:sz w:val="20"/>
                <w:szCs w:val="20"/>
              </w:rPr>
              <w:t>კულტურისა</w:t>
            </w:r>
            <w:proofErr w:type="spellEnd"/>
            <w:r w:rsidRPr="001E3D3C">
              <w:rPr>
                <w:rFonts w:ascii="Sylfaen" w:hAnsi="Sylfaen" w:cs="Sylfaen"/>
                <w:color w:val="000000" w:themeColor="text1"/>
                <w:sz w:val="20"/>
                <w:szCs w:val="20"/>
              </w:rPr>
              <w:t xml:space="preserve"> </w:t>
            </w:r>
            <w:proofErr w:type="spellStart"/>
            <w:r w:rsidRPr="001E3D3C">
              <w:rPr>
                <w:rFonts w:ascii="Sylfaen" w:hAnsi="Sylfaen" w:cs="Sylfaen"/>
                <w:color w:val="000000" w:themeColor="text1"/>
                <w:sz w:val="20"/>
                <w:szCs w:val="20"/>
              </w:rPr>
              <w:t>და</w:t>
            </w:r>
            <w:proofErr w:type="spellEnd"/>
            <w:r w:rsidRPr="001E3D3C">
              <w:rPr>
                <w:rFonts w:ascii="Sylfaen" w:hAnsi="Sylfaen" w:cs="Sylfaen"/>
                <w:color w:val="000000" w:themeColor="text1"/>
                <w:sz w:val="20"/>
                <w:szCs w:val="20"/>
              </w:rPr>
              <w:t xml:space="preserve"> </w:t>
            </w:r>
            <w:proofErr w:type="spellStart"/>
            <w:r w:rsidRPr="001E3D3C">
              <w:rPr>
                <w:rFonts w:ascii="Sylfaen" w:hAnsi="Sylfaen" w:cs="Sylfaen"/>
                <w:color w:val="000000" w:themeColor="text1"/>
                <w:sz w:val="20"/>
                <w:szCs w:val="20"/>
              </w:rPr>
              <w:t>სპორტის</w:t>
            </w:r>
            <w:proofErr w:type="spellEnd"/>
            <w:r w:rsidRPr="001E3D3C">
              <w:rPr>
                <w:rFonts w:ascii="Sylfaen" w:hAnsi="Sylfaen" w:cs="Sylfaen"/>
                <w:color w:val="000000" w:themeColor="text1"/>
                <w:sz w:val="20"/>
                <w:szCs w:val="20"/>
              </w:rPr>
              <w:t xml:space="preserve"> </w:t>
            </w:r>
            <w:proofErr w:type="spellStart"/>
            <w:r w:rsidRPr="001E3D3C">
              <w:rPr>
                <w:rFonts w:ascii="Sylfaen" w:hAnsi="Sylfaen" w:cs="Sylfaen"/>
                <w:color w:val="000000" w:themeColor="text1"/>
                <w:sz w:val="20"/>
                <w:szCs w:val="20"/>
              </w:rPr>
              <w:t>სამინისტრო</w:t>
            </w:r>
            <w:proofErr w:type="spellEnd"/>
          </w:p>
        </w:tc>
      </w:tr>
      <w:tr w:rsidR="00F42564" w:rsidRPr="0013104F" w14:paraId="5AB53BDD" w14:textId="77777777" w:rsidTr="00420507">
        <w:tc>
          <w:tcPr>
            <w:tcW w:w="9770" w:type="dxa"/>
            <w:gridSpan w:val="7"/>
            <w:shd w:val="clear" w:color="auto" w:fill="EEECE1" w:themeFill="background2"/>
          </w:tcPr>
          <w:p w14:paraId="430966B0" w14:textId="77777777" w:rsidR="00F42564" w:rsidRPr="001E3D3C" w:rsidRDefault="00F42564" w:rsidP="00FC4C14">
            <w:pPr>
              <w:spacing w:after="120" w:line="276" w:lineRule="auto"/>
              <w:jc w:val="center"/>
              <w:rPr>
                <w:rFonts w:ascii="Sylfaen" w:hAnsi="Sylfaen"/>
                <w:b/>
                <w:color w:val="000000" w:themeColor="text1"/>
                <w:sz w:val="20"/>
                <w:szCs w:val="20"/>
              </w:rPr>
            </w:pPr>
            <w:proofErr w:type="spellStart"/>
            <w:r w:rsidRPr="001E3D3C">
              <w:rPr>
                <w:rFonts w:ascii="Sylfaen" w:hAnsi="Sylfaen"/>
                <w:b/>
                <w:color w:val="000000" w:themeColor="text1"/>
                <w:sz w:val="20"/>
                <w:szCs w:val="20"/>
              </w:rPr>
              <w:t>შესრულების</w:t>
            </w:r>
            <w:proofErr w:type="spellEnd"/>
            <w:r w:rsidRPr="001E3D3C">
              <w:rPr>
                <w:rFonts w:ascii="Sylfaen" w:hAnsi="Sylfaen"/>
                <w:b/>
                <w:color w:val="000000" w:themeColor="text1"/>
                <w:sz w:val="20"/>
                <w:szCs w:val="20"/>
              </w:rPr>
              <w:t xml:space="preserve"> </w:t>
            </w:r>
            <w:proofErr w:type="spellStart"/>
            <w:r w:rsidRPr="001E3D3C">
              <w:rPr>
                <w:rFonts w:ascii="Sylfaen" w:hAnsi="Sylfaen"/>
                <w:b/>
                <w:color w:val="000000" w:themeColor="text1"/>
                <w:sz w:val="20"/>
                <w:szCs w:val="20"/>
              </w:rPr>
              <w:t>ინდიკატორები</w:t>
            </w:r>
            <w:proofErr w:type="spellEnd"/>
          </w:p>
        </w:tc>
      </w:tr>
      <w:tr w:rsidR="00F42564" w:rsidRPr="0013104F" w14:paraId="44F10287" w14:textId="77777777" w:rsidTr="00420507">
        <w:trPr>
          <w:trHeight w:val="699"/>
        </w:trPr>
        <w:tc>
          <w:tcPr>
            <w:tcW w:w="3204" w:type="dxa"/>
            <w:gridSpan w:val="2"/>
          </w:tcPr>
          <w:p w14:paraId="75C66386" w14:textId="77777777" w:rsidR="00F42564" w:rsidRPr="001E3D3C" w:rsidRDefault="00F42564" w:rsidP="00FC4C14">
            <w:pPr>
              <w:spacing w:after="120" w:line="276" w:lineRule="auto"/>
              <w:jc w:val="both"/>
              <w:rPr>
                <w:rFonts w:ascii="Sylfaen" w:hAnsi="Sylfaen" w:cs="Sylfaen"/>
                <w:b/>
                <w:color w:val="000000" w:themeColor="text1"/>
                <w:sz w:val="20"/>
                <w:szCs w:val="20"/>
              </w:rPr>
            </w:pPr>
            <w:proofErr w:type="spellStart"/>
            <w:r w:rsidRPr="001E3D3C">
              <w:rPr>
                <w:rFonts w:ascii="Sylfaen" w:hAnsi="Sylfaen" w:cs="Sylfaen"/>
                <w:b/>
                <w:color w:val="000000" w:themeColor="text1"/>
                <w:sz w:val="20"/>
                <w:szCs w:val="20"/>
              </w:rPr>
              <w:t>შესრულების</w:t>
            </w:r>
            <w:proofErr w:type="spellEnd"/>
            <w:r w:rsidRPr="001E3D3C">
              <w:rPr>
                <w:rFonts w:ascii="Sylfaen" w:hAnsi="Sylfaen" w:cs="Sylfaen"/>
                <w:b/>
                <w:color w:val="000000" w:themeColor="text1"/>
                <w:sz w:val="20"/>
                <w:szCs w:val="20"/>
              </w:rPr>
              <w:t xml:space="preserve"> </w:t>
            </w:r>
            <w:proofErr w:type="spellStart"/>
            <w:r w:rsidRPr="001E3D3C">
              <w:rPr>
                <w:rFonts w:ascii="Sylfaen" w:hAnsi="Sylfaen" w:cs="Sylfaen"/>
                <w:b/>
                <w:color w:val="000000" w:themeColor="text1"/>
                <w:sz w:val="20"/>
                <w:szCs w:val="20"/>
              </w:rPr>
              <w:t>ინდიკატორი</w:t>
            </w:r>
            <w:proofErr w:type="spellEnd"/>
            <w:r w:rsidRPr="001E3D3C">
              <w:rPr>
                <w:rFonts w:ascii="Sylfaen" w:hAnsi="Sylfaen" w:cs="Sylfaen"/>
                <w:b/>
                <w:color w:val="000000" w:themeColor="text1"/>
                <w:sz w:val="20"/>
                <w:szCs w:val="20"/>
              </w:rPr>
              <w:t xml:space="preserve">: </w:t>
            </w:r>
          </w:p>
          <w:p w14:paraId="56E50E81" w14:textId="77777777" w:rsidR="00F42564" w:rsidRPr="001E3D3C" w:rsidRDefault="00F42564" w:rsidP="00F42564">
            <w:pPr>
              <w:jc w:val="both"/>
              <w:rPr>
                <w:rFonts w:ascii="Sylfaen" w:hAnsi="Sylfaen"/>
                <w:i/>
                <w:sz w:val="20"/>
                <w:szCs w:val="20"/>
                <w:lang w:val="ka-GE"/>
              </w:rPr>
            </w:pPr>
            <w:r w:rsidRPr="001E3D3C">
              <w:rPr>
                <w:rFonts w:ascii="Sylfaen" w:hAnsi="Sylfaen"/>
                <w:i/>
                <w:sz w:val="20"/>
                <w:szCs w:val="20"/>
                <w:lang w:val="ka-GE"/>
              </w:rPr>
              <w:t>სამეწარმეო საქმიანობის განხორციელების კონცეფიცა და მისი დანერგვის გეგმა</w:t>
            </w:r>
          </w:p>
          <w:p w14:paraId="2C6A4A66" w14:textId="77777777" w:rsidR="00F42564" w:rsidRPr="001E3D3C" w:rsidRDefault="00F42564" w:rsidP="00FC4C14">
            <w:pPr>
              <w:spacing w:after="120" w:line="276" w:lineRule="auto"/>
              <w:jc w:val="both"/>
              <w:rPr>
                <w:rFonts w:ascii="Sylfaen" w:hAnsi="Sylfaen"/>
                <w:sz w:val="20"/>
                <w:szCs w:val="20"/>
                <w:lang w:val="ka-GE"/>
              </w:rPr>
            </w:pPr>
          </w:p>
        </w:tc>
        <w:tc>
          <w:tcPr>
            <w:tcW w:w="6566" w:type="dxa"/>
            <w:gridSpan w:val="5"/>
          </w:tcPr>
          <w:p w14:paraId="04B4F53D" w14:textId="77777777" w:rsidR="00F42564" w:rsidRPr="001E3D3C" w:rsidRDefault="00F42564" w:rsidP="00FC4C14">
            <w:pPr>
              <w:spacing w:before="120" w:after="120" w:line="276" w:lineRule="auto"/>
              <w:jc w:val="both"/>
              <w:rPr>
                <w:rFonts w:ascii="Sylfaen" w:eastAsia="Arial Unicode MS" w:hAnsi="Sylfaen" w:cs="Arial Unicode MS"/>
                <w:b/>
                <w:color w:val="000000" w:themeColor="text1"/>
                <w:sz w:val="20"/>
                <w:szCs w:val="20"/>
                <w:lang w:val="ka-GE"/>
              </w:rPr>
            </w:pPr>
            <w:r w:rsidRPr="001E3D3C">
              <w:rPr>
                <w:rFonts w:ascii="Sylfaen" w:eastAsia="Arial Unicode MS" w:hAnsi="Sylfaen" w:cs="Arial Unicode MS"/>
                <w:b/>
                <w:color w:val="000000" w:themeColor="text1"/>
                <w:sz w:val="20"/>
                <w:szCs w:val="20"/>
                <w:lang w:val="ka-GE"/>
              </w:rPr>
              <w:lastRenderedPageBreak/>
              <w:t>შესრულება:</w:t>
            </w:r>
          </w:p>
          <w:p w14:paraId="2D30D1E5" w14:textId="77777777" w:rsidR="00F42564" w:rsidRPr="001E3D3C" w:rsidRDefault="00F42564" w:rsidP="00F42564">
            <w:pPr>
              <w:jc w:val="both"/>
              <w:rPr>
                <w:rFonts w:ascii="Sylfaen" w:hAnsi="Sylfaen"/>
                <w:sz w:val="20"/>
                <w:szCs w:val="20"/>
                <w:lang w:val="ka-GE"/>
              </w:rPr>
            </w:pPr>
            <w:r w:rsidRPr="001E3D3C">
              <w:rPr>
                <w:rFonts w:ascii="Sylfaen" w:hAnsi="Sylfaen"/>
                <w:sz w:val="20"/>
                <w:szCs w:val="20"/>
                <w:lang w:val="ka-GE"/>
              </w:rPr>
              <w:t xml:space="preserve">ETF-ის და UNDP-ის მხარდაჭერით, 2019 წელს, განხორციელდა ვორქშოფი „სამეწარმეო პროფესიული სასწავლებელი“, რომლის მიზანი იყო პროფესიული განათლების სისტემაში მეწარმეობრივი </w:t>
            </w:r>
            <w:r w:rsidRPr="001E3D3C">
              <w:rPr>
                <w:rFonts w:ascii="Sylfaen" w:hAnsi="Sylfaen"/>
                <w:sz w:val="20"/>
                <w:szCs w:val="20"/>
                <w:lang w:val="ka-GE"/>
              </w:rPr>
              <w:lastRenderedPageBreak/>
              <w:t>კულტურის დანერგვის ახალი მიდგომის შექმნა, რასთან დაკავშირებითაც, მოსაზრებები გამოთქვეს საგანმანათლებლო დაწესებულებების მენეჯერებმა. ვორქშოპის შედეგად შემუშავებული მოდელის პილოტირება დაგეგმილია 2020 წელს, დაწესებულებების დირექტორებისა და სტუდენტების ჩართულობით.</w:t>
            </w:r>
          </w:p>
        </w:tc>
      </w:tr>
      <w:tr w:rsidR="00420507" w:rsidRPr="00B169D5" w14:paraId="6AE59C88" w14:textId="77777777" w:rsidTr="00F60FB0">
        <w:trPr>
          <w:gridAfter w:val="1"/>
          <w:wAfter w:w="8" w:type="dxa"/>
        </w:trPr>
        <w:tc>
          <w:tcPr>
            <w:tcW w:w="9762" w:type="dxa"/>
            <w:gridSpan w:val="6"/>
            <w:shd w:val="clear" w:color="auto" w:fill="EEECE1" w:themeFill="background2"/>
          </w:tcPr>
          <w:p w14:paraId="6CFAC1B1" w14:textId="77777777" w:rsidR="00420507" w:rsidRPr="001E3D3C" w:rsidRDefault="00420507" w:rsidP="00420507">
            <w:pPr>
              <w:pStyle w:val="Heading2"/>
              <w:jc w:val="center"/>
              <w:outlineLvl w:val="1"/>
              <w:rPr>
                <w:rFonts w:ascii="Sylfaen" w:hAnsi="Sylfaen"/>
                <w:b/>
                <w:color w:val="000000" w:themeColor="text1"/>
                <w:sz w:val="20"/>
                <w:szCs w:val="20"/>
              </w:rPr>
            </w:pPr>
            <w:bookmarkStart w:id="257" w:name="_Toc37078431"/>
            <w:bookmarkStart w:id="258" w:name="_Toc37687528"/>
            <w:proofErr w:type="spellStart"/>
            <w:r w:rsidRPr="001E3D3C">
              <w:rPr>
                <w:rFonts w:ascii="Sylfaen" w:hAnsi="Sylfaen"/>
                <w:b/>
                <w:color w:val="000000" w:themeColor="text1"/>
                <w:sz w:val="20"/>
                <w:szCs w:val="20"/>
              </w:rPr>
              <w:t>ბიუჯეტი</w:t>
            </w:r>
            <w:bookmarkEnd w:id="257"/>
            <w:bookmarkEnd w:id="258"/>
            <w:proofErr w:type="spellEnd"/>
          </w:p>
        </w:tc>
      </w:tr>
      <w:tr w:rsidR="00420507" w:rsidRPr="00B169D5" w14:paraId="4D8FC5EA" w14:textId="77777777" w:rsidTr="00F60FB0">
        <w:trPr>
          <w:gridAfter w:val="1"/>
          <w:wAfter w:w="8" w:type="dxa"/>
          <w:trHeight w:val="233"/>
        </w:trPr>
        <w:tc>
          <w:tcPr>
            <w:tcW w:w="3204" w:type="dxa"/>
            <w:gridSpan w:val="2"/>
            <w:shd w:val="clear" w:color="auto" w:fill="FFFF00"/>
          </w:tcPr>
          <w:p w14:paraId="05B309B7" w14:textId="77777777" w:rsidR="00420507" w:rsidRPr="001E3D3C" w:rsidRDefault="00420507" w:rsidP="00420507">
            <w:pPr>
              <w:pStyle w:val="Heading2"/>
              <w:jc w:val="center"/>
              <w:outlineLvl w:val="1"/>
              <w:rPr>
                <w:rFonts w:ascii="Sylfaen" w:hAnsi="Sylfaen"/>
                <w:b/>
                <w:color w:val="000000" w:themeColor="text1"/>
                <w:sz w:val="20"/>
                <w:szCs w:val="20"/>
              </w:rPr>
            </w:pPr>
            <w:bookmarkStart w:id="259" w:name="_Toc37078432"/>
            <w:bookmarkStart w:id="260" w:name="_Toc37687529"/>
            <w:proofErr w:type="spellStart"/>
            <w:r w:rsidRPr="001E3D3C">
              <w:rPr>
                <w:rFonts w:ascii="Sylfaen" w:hAnsi="Sylfaen"/>
                <w:b/>
                <w:color w:val="000000" w:themeColor="text1"/>
                <w:sz w:val="20"/>
                <w:szCs w:val="20"/>
              </w:rPr>
              <w:t>საპროგნოზო</w:t>
            </w:r>
            <w:proofErr w:type="spellEnd"/>
            <w:r w:rsidRPr="001E3D3C">
              <w:rPr>
                <w:rFonts w:ascii="Sylfaen" w:hAnsi="Sylfaen"/>
                <w:b/>
                <w:color w:val="000000" w:themeColor="text1"/>
                <w:sz w:val="20"/>
                <w:szCs w:val="20"/>
              </w:rPr>
              <w:t>:</w:t>
            </w:r>
            <w:bookmarkEnd w:id="259"/>
            <w:bookmarkEnd w:id="260"/>
          </w:p>
        </w:tc>
        <w:tc>
          <w:tcPr>
            <w:tcW w:w="6558" w:type="dxa"/>
            <w:gridSpan w:val="4"/>
            <w:shd w:val="clear" w:color="auto" w:fill="FFFF00"/>
          </w:tcPr>
          <w:p w14:paraId="40887225" w14:textId="77777777" w:rsidR="00420507" w:rsidRPr="001E3D3C" w:rsidRDefault="00420507" w:rsidP="00420507">
            <w:pPr>
              <w:pStyle w:val="Heading2"/>
              <w:jc w:val="center"/>
              <w:outlineLvl w:val="1"/>
              <w:rPr>
                <w:rFonts w:ascii="Sylfaen" w:hAnsi="Sylfaen"/>
                <w:b/>
                <w:color w:val="000000" w:themeColor="text1"/>
                <w:sz w:val="20"/>
                <w:szCs w:val="20"/>
              </w:rPr>
            </w:pPr>
            <w:bookmarkStart w:id="261" w:name="_Toc37078433"/>
            <w:bookmarkStart w:id="262" w:name="_Toc37687530"/>
            <w:proofErr w:type="spellStart"/>
            <w:r w:rsidRPr="001E3D3C">
              <w:rPr>
                <w:rFonts w:ascii="Sylfaen" w:hAnsi="Sylfaen"/>
                <w:b/>
                <w:color w:val="000000" w:themeColor="text1"/>
                <w:sz w:val="20"/>
                <w:szCs w:val="20"/>
              </w:rPr>
              <w:t>ფაქტობრივი</w:t>
            </w:r>
            <w:proofErr w:type="spellEnd"/>
            <w:r w:rsidRPr="001E3D3C">
              <w:rPr>
                <w:rFonts w:ascii="Sylfaen" w:hAnsi="Sylfaen"/>
                <w:b/>
                <w:color w:val="000000" w:themeColor="text1"/>
                <w:sz w:val="20"/>
                <w:szCs w:val="20"/>
              </w:rPr>
              <w:t>:</w:t>
            </w:r>
            <w:bookmarkEnd w:id="261"/>
            <w:bookmarkEnd w:id="262"/>
          </w:p>
        </w:tc>
      </w:tr>
      <w:tr w:rsidR="00420507" w:rsidRPr="00B169D5" w14:paraId="50015EA9" w14:textId="77777777" w:rsidTr="00F60FB0">
        <w:trPr>
          <w:gridAfter w:val="1"/>
          <w:wAfter w:w="8" w:type="dxa"/>
          <w:trHeight w:val="233"/>
        </w:trPr>
        <w:tc>
          <w:tcPr>
            <w:tcW w:w="3204" w:type="dxa"/>
            <w:gridSpan w:val="2"/>
            <w:shd w:val="clear" w:color="auto" w:fill="FFFFFF" w:themeFill="background1"/>
          </w:tcPr>
          <w:p w14:paraId="1FA87EFF" w14:textId="77777777" w:rsidR="00420507" w:rsidRPr="001E3D3C" w:rsidRDefault="00420507" w:rsidP="00420507">
            <w:pPr>
              <w:pStyle w:val="Heading2"/>
              <w:jc w:val="center"/>
              <w:outlineLvl w:val="1"/>
              <w:rPr>
                <w:rFonts w:ascii="Sylfaen" w:hAnsi="Sylfaen"/>
                <w:b/>
                <w:color w:val="000000" w:themeColor="text1"/>
                <w:sz w:val="20"/>
                <w:szCs w:val="20"/>
                <w:lang w:val="ka-GE"/>
              </w:rPr>
            </w:pPr>
            <w:bookmarkStart w:id="263" w:name="_Toc37078434"/>
            <w:bookmarkStart w:id="264" w:name="_Toc37687531"/>
            <w:r w:rsidRPr="001E3D3C">
              <w:rPr>
                <w:rFonts w:ascii="Sylfaen" w:hAnsi="Sylfaen"/>
                <w:b/>
                <w:color w:val="000000" w:themeColor="text1"/>
                <w:sz w:val="20"/>
                <w:szCs w:val="20"/>
                <w:lang w:val="ka-GE"/>
              </w:rPr>
              <w:t>დონორთა ბიუჯეტი</w:t>
            </w:r>
            <w:bookmarkEnd w:id="263"/>
            <w:bookmarkEnd w:id="264"/>
          </w:p>
        </w:tc>
        <w:tc>
          <w:tcPr>
            <w:tcW w:w="6558" w:type="dxa"/>
            <w:gridSpan w:val="4"/>
            <w:shd w:val="clear" w:color="auto" w:fill="FFFFFF" w:themeFill="background1"/>
          </w:tcPr>
          <w:p w14:paraId="1E1CC013" w14:textId="77777777" w:rsidR="00420507" w:rsidRPr="001E3D3C" w:rsidRDefault="00420507" w:rsidP="00420507">
            <w:pPr>
              <w:pStyle w:val="Heading2"/>
              <w:jc w:val="center"/>
              <w:outlineLvl w:val="1"/>
              <w:rPr>
                <w:rFonts w:ascii="Sylfaen" w:hAnsi="Sylfaen"/>
                <w:b/>
                <w:color w:val="000000" w:themeColor="text1"/>
                <w:sz w:val="20"/>
                <w:szCs w:val="20"/>
                <w:lang w:val="ka-GE"/>
              </w:rPr>
            </w:pPr>
            <w:bookmarkStart w:id="265" w:name="_Toc37078435"/>
            <w:bookmarkStart w:id="266" w:name="_Toc37687532"/>
            <w:r w:rsidRPr="001E3D3C">
              <w:rPr>
                <w:rFonts w:ascii="Sylfaen" w:hAnsi="Sylfaen"/>
                <w:b/>
                <w:color w:val="000000" w:themeColor="text1"/>
                <w:sz w:val="20"/>
                <w:szCs w:val="20"/>
                <w:lang w:val="ka-GE"/>
              </w:rPr>
              <w:t>დონორთა ბიუჯეტი</w:t>
            </w:r>
            <w:bookmarkEnd w:id="265"/>
            <w:bookmarkEnd w:id="266"/>
          </w:p>
        </w:tc>
      </w:tr>
      <w:tr w:rsidR="00420507" w:rsidRPr="00B169D5" w14:paraId="51B18E6A" w14:textId="77777777" w:rsidTr="00F60FB0">
        <w:trPr>
          <w:gridAfter w:val="1"/>
          <w:wAfter w:w="8" w:type="dxa"/>
          <w:trHeight w:val="625"/>
        </w:trPr>
        <w:tc>
          <w:tcPr>
            <w:tcW w:w="1706" w:type="dxa"/>
            <w:vMerge w:val="restart"/>
            <w:shd w:val="clear" w:color="auto" w:fill="DDD9C3" w:themeFill="background2" w:themeFillShade="E6"/>
          </w:tcPr>
          <w:p w14:paraId="5F99575A" w14:textId="77777777" w:rsidR="00420507" w:rsidRPr="001E3D3C" w:rsidRDefault="00420507" w:rsidP="00420507">
            <w:pPr>
              <w:pStyle w:val="Heading2"/>
              <w:outlineLvl w:val="1"/>
              <w:rPr>
                <w:rFonts w:ascii="Sylfaen" w:hAnsi="Sylfaen"/>
                <w:b/>
                <w:color w:val="000000" w:themeColor="text1"/>
                <w:sz w:val="20"/>
                <w:szCs w:val="20"/>
                <w:lang w:val="ka-GE"/>
              </w:rPr>
            </w:pPr>
          </w:p>
          <w:p w14:paraId="18B90F5C" w14:textId="77777777" w:rsidR="00420507" w:rsidRPr="001E3D3C" w:rsidRDefault="00420507" w:rsidP="00420507">
            <w:pPr>
              <w:pStyle w:val="Heading2"/>
              <w:outlineLvl w:val="1"/>
              <w:rPr>
                <w:rFonts w:ascii="Sylfaen" w:hAnsi="Sylfaen"/>
                <w:b/>
                <w:color w:val="000000" w:themeColor="text1"/>
                <w:sz w:val="20"/>
                <w:szCs w:val="20"/>
                <w:lang w:val="ka-GE"/>
              </w:rPr>
            </w:pPr>
          </w:p>
          <w:p w14:paraId="0E8EF2F9" w14:textId="77777777" w:rsidR="00420507" w:rsidRPr="001E3D3C" w:rsidRDefault="00420507" w:rsidP="00420507">
            <w:pPr>
              <w:pStyle w:val="Heading2"/>
              <w:outlineLvl w:val="1"/>
              <w:rPr>
                <w:rFonts w:ascii="Sylfaen" w:hAnsi="Sylfaen"/>
                <w:b/>
                <w:color w:val="000000" w:themeColor="text1"/>
                <w:sz w:val="20"/>
                <w:szCs w:val="20"/>
                <w:lang w:val="ka-GE"/>
              </w:rPr>
            </w:pPr>
          </w:p>
          <w:p w14:paraId="1D0BF6ED" w14:textId="77777777" w:rsidR="00420507" w:rsidRPr="001E3D3C" w:rsidRDefault="00420507" w:rsidP="00420507">
            <w:pPr>
              <w:pStyle w:val="Heading2"/>
              <w:outlineLvl w:val="1"/>
              <w:rPr>
                <w:rFonts w:ascii="Sylfaen" w:hAnsi="Sylfaen"/>
                <w:b/>
                <w:color w:val="000000" w:themeColor="text1"/>
                <w:sz w:val="20"/>
                <w:szCs w:val="20"/>
                <w:lang w:val="ka-GE"/>
              </w:rPr>
            </w:pPr>
            <w:bookmarkStart w:id="267" w:name="_Toc37078436"/>
            <w:bookmarkStart w:id="268" w:name="_Toc37687533"/>
            <w:r w:rsidRPr="001E3D3C">
              <w:rPr>
                <w:rFonts w:ascii="Sylfaen" w:hAnsi="Sylfaen"/>
                <w:b/>
                <w:color w:val="000000" w:themeColor="text1"/>
                <w:sz w:val="20"/>
                <w:szCs w:val="20"/>
                <w:lang w:val="ka-GE"/>
              </w:rPr>
              <w:t>შესრულების შეფასება</w:t>
            </w:r>
            <w:bookmarkEnd w:id="267"/>
            <w:bookmarkEnd w:id="268"/>
          </w:p>
        </w:tc>
        <w:tc>
          <w:tcPr>
            <w:tcW w:w="1498" w:type="dxa"/>
            <w:shd w:val="clear" w:color="auto" w:fill="8DB3E2" w:themeFill="text2" w:themeFillTint="66"/>
          </w:tcPr>
          <w:p w14:paraId="6F0CABF9" w14:textId="77777777" w:rsidR="00420507" w:rsidRPr="001E3D3C" w:rsidRDefault="00420507" w:rsidP="00420507">
            <w:pPr>
              <w:pStyle w:val="Heading2"/>
              <w:outlineLvl w:val="1"/>
              <w:rPr>
                <w:rFonts w:ascii="Sylfaen" w:hAnsi="Sylfaen"/>
                <w:b/>
                <w:color w:val="000000" w:themeColor="text1"/>
                <w:sz w:val="20"/>
                <w:szCs w:val="20"/>
                <w:lang w:val="ka-GE"/>
              </w:rPr>
            </w:pPr>
            <w:bookmarkStart w:id="269" w:name="_Toc37078437"/>
            <w:bookmarkStart w:id="270" w:name="_Toc37687534"/>
            <w:r w:rsidRPr="001E3D3C">
              <w:rPr>
                <w:rFonts w:ascii="Sylfaen" w:hAnsi="Sylfaen"/>
                <w:b/>
                <w:color w:val="000000" w:themeColor="text1"/>
                <w:sz w:val="20"/>
                <w:szCs w:val="20"/>
                <w:lang w:val="ka-GE"/>
              </w:rPr>
              <w:t>პროგრესი (%)</w:t>
            </w:r>
            <w:bookmarkEnd w:id="269"/>
            <w:bookmarkEnd w:id="270"/>
          </w:p>
        </w:tc>
        <w:tc>
          <w:tcPr>
            <w:tcW w:w="1661" w:type="dxa"/>
            <w:shd w:val="clear" w:color="auto" w:fill="95B3D7" w:themeFill="accent1" w:themeFillTint="99"/>
          </w:tcPr>
          <w:p w14:paraId="542E7368" w14:textId="77777777" w:rsidR="00420507" w:rsidRPr="001E3D3C" w:rsidRDefault="00420507" w:rsidP="00420507">
            <w:pPr>
              <w:pStyle w:val="Heading2"/>
              <w:outlineLvl w:val="1"/>
              <w:rPr>
                <w:rFonts w:ascii="Sylfaen" w:hAnsi="Sylfaen"/>
                <w:b/>
                <w:color w:val="000000" w:themeColor="text1"/>
                <w:sz w:val="20"/>
                <w:szCs w:val="20"/>
              </w:rPr>
            </w:pPr>
            <w:bookmarkStart w:id="271" w:name="_Toc37078438"/>
            <w:bookmarkStart w:id="272" w:name="_Toc37687535"/>
            <w:r w:rsidRPr="001E3D3C">
              <w:rPr>
                <w:rFonts w:ascii="Sylfaen" w:hAnsi="Sylfaen"/>
                <w:b/>
                <w:color w:val="000000" w:themeColor="text1"/>
                <w:sz w:val="20"/>
                <w:szCs w:val="20"/>
                <w:lang w:val="ka-GE"/>
              </w:rPr>
              <w:t>100%</w:t>
            </w:r>
            <w:bookmarkEnd w:id="271"/>
            <w:bookmarkEnd w:id="272"/>
          </w:p>
          <w:p w14:paraId="150E31AE" w14:textId="77777777" w:rsidR="00420507" w:rsidRPr="001E3D3C" w:rsidRDefault="00420507" w:rsidP="00420507">
            <w:pPr>
              <w:pStyle w:val="Heading2"/>
              <w:outlineLvl w:val="1"/>
              <w:rPr>
                <w:rFonts w:ascii="Sylfaen" w:hAnsi="Sylfaen"/>
                <w:b/>
                <w:color w:val="000000" w:themeColor="text1"/>
                <w:sz w:val="20"/>
                <w:szCs w:val="20"/>
              </w:rPr>
            </w:pPr>
          </w:p>
        </w:tc>
        <w:tc>
          <w:tcPr>
            <w:tcW w:w="1270" w:type="dxa"/>
            <w:shd w:val="clear" w:color="auto" w:fill="95B3D7" w:themeFill="accent1" w:themeFillTint="99"/>
          </w:tcPr>
          <w:p w14:paraId="5C948BF8" w14:textId="77777777" w:rsidR="00420507" w:rsidRPr="001E3D3C" w:rsidRDefault="00420507" w:rsidP="00420507">
            <w:pPr>
              <w:pStyle w:val="Heading2"/>
              <w:outlineLvl w:val="1"/>
              <w:rPr>
                <w:rFonts w:ascii="Sylfaen" w:hAnsi="Sylfaen"/>
                <w:b/>
                <w:color w:val="000000" w:themeColor="text1"/>
                <w:sz w:val="20"/>
                <w:szCs w:val="20"/>
              </w:rPr>
            </w:pPr>
            <w:bookmarkStart w:id="273" w:name="_Toc37078439"/>
            <w:bookmarkStart w:id="274" w:name="_Toc37687536"/>
            <w:r w:rsidRPr="001E3D3C">
              <w:rPr>
                <w:rFonts w:ascii="Sylfaen" w:hAnsi="Sylfaen"/>
                <w:b/>
                <w:color w:val="000000" w:themeColor="text1"/>
                <w:sz w:val="20"/>
                <w:szCs w:val="20"/>
                <w:lang w:val="ka-GE"/>
              </w:rPr>
              <w:t>51%-99%</w:t>
            </w:r>
            <w:bookmarkEnd w:id="273"/>
            <w:bookmarkEnd w:id="274"/>
          </w:p>
          <w:p w14:paraId="49CA85EE" w14:textId="77777777" w:rsidR="00420507" w:rsidRPr="001E3D3C" w:rsidRDefault="00420507" w:rsidP="00420507">
            <w:pPr>
              <w:pStyle w:val="Heading2"/>
              <w:outlineLvl w:val="1"/>
              <w:rPr>
                <w:rFonts w:ascii="Sylfaen" w:hAnsi="Sylfaen"/>
                <w:b/>
                <w:color w:val="000000" w:themeColor="text1"/>
                <w:sz w:val="20"/>
                <w:szCs w:val="20"/>
              </w:rPr>
            </w:pPr>
          </w:p>
        </w:tc>
        <w:tc>
          <w:tcPr>
            <w:tcW w:w="1491" w:type="dxa"/>
            <w:shd w:val="clear" w:color="auto" w:fill="95B3D7" w:themeFill="accent1" w:themeFillTint="99"/>
          </w:tcPr>
          <w:p w14:paraId="7980D752" w14:textId="77777777" w:rsidR="00420507" w:rsidRPr="001E3D3C" w:rsidRDefault="00420507" w:rsidP="00420507">
            <w:pPr>
              <w:pStyle w:val="Heading2"/>
              <w:outlineLvl w:val="1"/>
              <w:rPr>
                <w:rFonts w:ascii="Sylfaen" w:hAnsi="Sylfaen"/>
                <w:b/>
                <w:color w:val="000000" w:themeColor="text1"/>
                <w:sz w:val="20"/>
                <w:szCs w:val="20"/>
              </w:rPr>
            </w:pPr>
            <w:bookmarkStart w:id="275" w:name="_Toc37078440"/>
            <w:bookmarkStart w:id="276" w:name="_Toc37687537"/>
            <w:r w:rsidRPr="001E3D3C">
              <w:rPr>
                <w:rFonts w:ascii="Sylfaen" w:hAnsi="Sylfaen"/>
                <w:b/>
                <w:color w:val="000000" w:themeColor="text1"/>
                <w:sz w:val="20"/>
                <w:szCs w:val="20"/>
                <w:lang w:val="ka-GE"/>
              </w:rPr>
              <w:t>1%-50%</w:t>
            </w:r>
            <w:bookmarkEnd w:id="275"/>
            <w:bookmarkEnd w:id="276"/>
          </w:p>
          <w:p w14:paraId="5ED15927" w14:textId="77777777" w:rsidR="00420507" w:rsidRPr="001E3D3C" w:rsidRDefault="00420507" w:rsidP="00420507">
            <w:pPr>
              <w:pStyle w:val="Heading2"/>
              <w:outlineLvl w:val="1"/>
              <w:rPr>
                <w:rFonts w:ascii="Sylfaen" w:hAnsi="Sylfaen"/>
                <w:b/>
                <w:color w:val="000000" w:themeColor="text1"/>
                <w:sz w:val="20"/>
                <w:szCs w:val="20"/>
              </w:rPr>
            </w:pPr>
          </w:p>
        </w:tc>
        <w:tc>
          <w:tcPr>
            <w:tcW w:w="2136" w:type="dxa"/>
            <w:shd w:val="clear" w:color="auto" w:fill="95B3D7" w:themeFill="accent1" w:themeFillTint="99"/>
          </w:tcPr>
          <w:p w14:paraId="20560A75" w14:textId="77777777" w:rsidR="00420507" w:rsidRPr="001E3D3C" w:rsidRDefault="00420507" w:rsidP="00420507">
            <w:pPr>
              <w:pStyle w:val="Heading2"/>
              <w:outlineLvl w:val="1"/>
              <w:rPr>
                <w:rFonts w:ascii="Sylfaen" w:hAnsi="Sylfaen"/>
                <w:b/>
                <w:color w:val="000000" w:themeColor="text1"/>
                <w:sz w:val="20"/>
                <w:szCs w:val="20"/>
              </w:rPr>
            </w:pPr>
            <w:bookmarkStart w:id="277" w:name="_Toc37078441"/>
            <w:bookmarkStart w:id="278" w:name="_Toc37687538"/>
            <w:r w:rsidRPr="001E3D3C">
              <w:rPr>
                <w:rFonts w:ascii="Sylfaen" w:hAnsi="Sylfaen"/>
                <w:b/>
                <w:color w:val="000000" w:themeColor="text1"/>
                <w:sz w:val="20"/>
                <w:szCs w:val="20"/>
                <w:lang w:val="ka-GE"/>
              </w:rPr>
              <w:t>0%</w:t>
            </w:r>
            <w:bookmarkEnd w:id="277"/>
            <w:bookmarkEnd w:id="278"/>
          </w:p>
          <w:p w14:paraId="1FDBE374" w14:textId="77777777" w:rsidR="00420507" w:rsidRPr="001E3D3C" w:rsidRDefault="00420507" w:rsidP="00420507">
            <w:pPr>
              <w:pStyle w:val="Heading2"/>
              <w:outlineLvl w:val="1"/>
              <w:rPr>
                <w:rFonts w:ascii="Sylfaen" w:hAnsi="Sylfaen"/>
                <w:b/>
                <w:color w:val="000000" w:themeColor="text1"/>
                <w:sz w:val="20"/>
                <w:szCs w:val="20"/>
                <w:lang w:val="ka-GE"/>
              </w:rPr>
            </w:pPr>
          </w:p>
        </w:tc>
      </w:tr>
      <w:tr w:rsidR="00420507" w:rsidRPr="00B169D5" w14:paraId="6AFD0EF0" w14:textId="77777777" w:rsidTr="00F60FB0">
        <w:trPr>
          <w:gridAfter w:val="1"/>
          <w:wAfter w:w="8" w:type="dxa"/>
          <w:trHeight w:val="228"/>
        </w:trPr>
        <w:tc>
          <w:tcPr>
            <w:tcW w:w="1706" w:type="dxa"/>
            <w:vMerge/>
            <w:shd w:val="clear" w:color="auto" w:fill="DDD9C3" w:themeFill="background2" w:themeFillShade="E6"/>
          </w:tcPr>
          <w:p w14:paraId="23B157F8" w14:textId="77777777" w:rsidR="00420507" w:rsidRPr="001E3D3C" w:rsidRDefault="00420507" w:rsidP="00420507">
            <w:pPr>
              <w:pStyle w:val="Heading2"/>
              <w:jc w:val="both"/>
              <w:outlineLvl w:val="1"/>
              <w:rPr>
                <w:rFonts w:ascii="Sylfaen" w:hAnsi="Sylfaen"/>
                <w:b/>
                <w:color w:val="000000" w:themeColor="text1"/>
                <w:sz w:val="20"/>
                <w:szCs w:val="20"/>
              </w:rPr>
            </w:pPr>
          </w:p>
        </w:tc>
        <w:tc>
          <w:tcPr>
            <w:tcW w:w="1498" w:type="dxa"/>
            <w:shd w:val="clear" w:color="auto" w:fill="FFFFFF" w:themeFill="background1"/>
          </w:tcPr>
          <w:p w14:paraId="6588884D" w14:textId="77777777" w:rsidR="00420507" w:rsidRPr="001E3D3C" w:rsidRDefault="00420507" w:rsidP="00420507">
            <w:pPr>
              <w:pStyle w:val="Heading2"/>
              <w:outlineLvl w:val="1"/>
              <w:rPr>
                <w:rFonts w:ascii="Sylfaen" w:hAnsi="Sylfaen"/>
                <w:b/>
                <w:color w:val="000000" w:themeColor="text1"/>
                <w:sz w:val="20"/>
                <w:szCs w:val="20"/>
                <w:lang w:val="ka-GE"/>
              </w:rPr>
            </w:pPr>
          </w:p>
          <w:p w14:paraId="41E1EF8D" w14:textId="77777777" w:rsidR="00420507" w:rsidRPr="001E3D3C" w:rsidRDefault="00420507" w:rsidP="00420507">
            <w:pPr>
              <w:pStyle w:val="Heading2"/>
              <w:outlineLvl w:val="1"/>
              <w:rPr>
                <w:rFonts w:ascii="Sylfaen" w:hAnsi="Sylfaen"/>
                <w:b/>
                <w:color w:val="000000" w:themeColor="text1"/>
                <w:sz w:val="20"/>
                <w:szCs w:val="20"/>
                <w:lang w:val="ka-GE"/>
              </w:rPr>
            </w:pPr>
          </w:p>
        </w:tc>
        <w:tc>
          <w:tcPr>
            <w:tcW w:w="1661" w:type="dxa"/>
            <w:shd w:val="clear" w:color="auto" w:fill="FFFFFF" w:themeFill="background1"/>
          </w:tcPr>
          <w:p w14:paraId="13AFDE8D" w14:textId="77777777" w:rsidR="00420507" w:rsidRPr="001E3D3C" w:rsidRDefault="00420507" w:rsidP="00420507">
            <w:pPr>
              <w:pStyle w:val="Heading2"/>
              <w:outlineLvl w:val="1"/>
              <w:rPr>
                <w:rFonts w:ascii="Sylfaen" w:hAnsi="Sylfaen"/>
                <w:b/>
                <w:color w:val="000000" w:themeColor="text1"/>
                <w:sz w:val="20"/>
                <w:szCs w:val="20"/>
                <w:lang w:val="ka-GE"/>
              </w:rPr>
            </w:pPr>
          </w:p>
        </w:tc>
        <w:tc>
          <w:tcPr>
            <w:tcW w:w="1270" w:type="dxa"/>
            <w:shd w:val="clear" w:color="auto" w:fill="FFFFFF" w:themeFill="background1"/>
          </w:tcPr>
          <w:p w14:paraId="5CF97108" w14:textId="77777777" w:rsidR="00420507" w:rsidRPr="001E3D3C" w:rsidRDefault="00420507" w:rsidP="00420507">
            <w:pPr>
              <w:pStyle w:val="Heading2"/>
              <w:outlineLvl w:val="1"/>
              <w:rPr>
                <w:rFonts w:ascii="Sylfaen" w:hAnsi="Sylfaen"/>
                <w:b/>
                <w:color w:val="000000" w:themeColor="text1"/>
                <w:sz w:val="20"/>
                <w:szCs w:val="20"/>
                <w:lang w:val="ka-GE"/>
              </w:rPr>
            </w:pPr>
            <w:bookmarkStart w:id="279" w:name="_Toc37078442"/>
            <w:bookmarkStart w:id="280" w:name="_Toc37687539"/>
            <w:r w:rsidRPr="001E3D3C">
              <w:rPr>
                <w:rFonts w:ascii="Sylfaen" w:hAnsi="Sylfaen"/>
                <w:b/>
                <w:color w:val="000000" w:themeColor="text1"/>
                <w:sz w:val="20"/>
                <w:szCs w:val="20"/>
                <w:lang w:val="ka-GE"/>
              </w:rPr>
              <w:t>70%</w:t>
            </w:r>
            <w:bookmarkEnd w:id="279"/>
            <w:bookmarkEnd w:id="280"/>
          </w:p>
        </w:tc>
        <w:tc>
          <w:tcPr>
            <w:tcW w:w="1491" w:type="dxa"/>
            <w:shd w:val="clear" w:color="auto" w:fill="FFFFFF" w:themeFill="background1"/>
          </w:tcPr>
          <w:p w14:paraId="68722761" w14:textId="77777777" w:rsidR="00420507" w:rsidRPr="001E3D3C" w:rsidRDefault="00420507" w:rsidP="00420507">
            <w:pPr>
              <w:pStyle w:val="Heading2"/>
              <w:outlineLvl w:val="1"/>
              <w:rPr>
                <w:rFonts w:ascii="Sylfaen" w:hAnsi="Sylfaen"/>
                <w:b/>
                <w:color w:val="000000" w:themeColor="text1"/>
                <w:sz w:val="20"/>
                <w:szCs w:val="20"/>
                <w:lang w:val="ka-GE"/>
              </w:rPr>
            </w:pPr>
          </w:p>
        </w:tc>
        <w:tc>
          <w:tcPr>
            <w:tcW w:w="2136" w:type="dxa"/>
            <w:shd w:val="clear" w:color="auto" w:fill="FFFFFF" w:themeFill="background1"/>
          </w:tcPr>
          <w:p w14:paraId="7E5DAE85" w14:textId="77777777" w:rsidR="00420507" w:rsidRPr="001E3D3C" w:rsidRDefault="00420507" w:rsidP="00420507">
            <w:pPr>
              <w:pStyle w:val="Heading2"/>
              <w:outlineLvl w:val="1"/>
              <w:rPr>
                <w:rFonts w:ascii="Sylfaen" w:hAnsi="Sylfaen"/>
                <w:b/>
                <w:color w:val="000000" w:themeColor="text1"/>
                <w:sz w:val="20"/>
                <w:szCs w:val="20"/>
              </w:rPr>
            </w:pPr>
          </w:p>
        </w:tc>
      </w:tr>
      <w:tr w:rsidR="00420507" w:rsidRPr="00B169D5" w14:paraId="2051B09A" w14:textId="77777777" w:rsidTr="00F60FB0">
        <w:trPr>
          <w:gridAfter w:val="1"/>
          <w:wAfter w:w="8" w:type="dxa"/>
          <w:trHeight w:val="574"/>
        </w:trPr>
        <w:tc>
          <w:tcPr>
            <w:tcW w:w="1706" w:type="dxa"/>
            <w:vMerge/>
            <w:shd w:val="clear" w:color="auto" w:fill="DDD9C3" w:themeFill="background2" w:themeFillShade="E6"/>
          </w:tcPr>
          <w:p w14:paraId="0932F950" w14:textId="77777777" w:rsidR="00420507" w:rsidRPr="001E3D3C" w:rsidRDefault="00420507" w:rsidP="00420507">
            <w:pPr>
              <w:pStyle w:val="Heading2"/>
              <w:jc w:val="both"/>
              <w:outlineLvl w:val="1"/>
              <w:rPr>
                <w:rFonts w:ascii="Sylfaen" w:hAnsi="Sylfaen"/>
                <w:b/>
                <w:color w:val="000000" w:themeColor="text1"/>
                <w:sz w:val="20"/>
                <w:szCs w:val="20"/>
              </w:rPr>
            </w:pPr>
          </w:p>
        </w:tc>
        <w:tc>
          <w:tcPr>
            <w:tcW w:w="1498" w:type="dxa"/>
            <w:shd w:val="clear" w:color="auto" w:fill="FABF8F" w:themeFill="accent6" w:themeFillTint="99"/>
          </w:tcPr>
          <w:p w14:paraId="039329BD" w14:textId="77777777" w:rsidR="00420507" w:rsidRPr="001E3D3C" w:rsidRDefault="00420507" w:rsidP="00420507">
            <w:pPr>
              <w:pStyle w:val="Heading2"/>
              <w:outlineLvl w:val="1"/>
              <w:rPr>
                <w:rFonts w:ascii="Sylfaen" w:hAnsi="Sylfaen"/>
                <w:b/>
                <w:color w:val="000000" w:themeColor="text1"/>
                <w:sz w:val="20"/>
                <w:szCs w:val="20"/>
                <w:lang w:val="ka-GE"/>
              </w:rPr>
            </w:pPr>
            <w:bookmarkStart w:id="281" w:name="_Toc37078443"/>
            <w:bookmarkStart w:id="282" w:name="_Toc37687540"/>
            <w:r w:rsidRPr="001E3D3C">
              <w:rPr>
                <w:rFonts w:ascii="Sylfaen" w:hAnsi="Sylfaen"/>
                <w:b/>
                <w:color w:val="000000" w:themeColor="text1"/>
                <w:sz w:val="20"/>
                <w:szCs w:val="20"/>
                <w:lang w:val="ka-GE"/>
              </w:rPr>
              <w:t>სტატუსი</w:t>
            </w:r>
            <w:bookmarkEnd w:id="281"/>
            <w:bookmarkEnd w:id="282"/>
          </w:p>
        </w:tc>
        <w:tc>
          <w:tcPr>
            <w:tcW w:w="1661" w:type="dxa"/>
            <w:shd w:val="clear" w:color="auto" w:fill="FABF8F" w:themeFill="accent6" w:themeFillTint="99"/>
          </w:tcPr>
          <w:p w14:paraId="3FB4E990" w14:textId="77777777" w:rsidR="00420507" w:rsidRPr="001E3D3C" w:rsidRDefault="00420507" w:rsidP="00420507">
            <w:pPr>
              <w:pStyle w:val="Heading2"/>
              <w:outlineLvl w:val="1"/>
              <w:rPr>
                <w:rFonts w:ascii="Sylfaen" w:hAnsi="Sylfaen"/>
                <w:b/>
                <w:color w:val="000000" w:themeColor="text1"/>
                <w:sz w:val="20"/>
                <w:szCs w:val="20"/>
                <w:lang w:val="ka-GE"/>
              </w:rPr>
            </w:pPr>
            <w:bookmarkStart w:id="283" w:name="_Toc37078444"/>
            <w:bookmarkStart w:id="284" w:name="_Toc37687541"/>
            <w:r w:rsidRPr="001E3D3C">
              <w:rPr>
                <w:rFonts w:ascii="Sylfaen" w:hAnsi="Sylfaen"/>
                <w:b/>
                <w:color w:val="000000" w:themeColor="text1"/>
                <w:sz w:val="20"/>
                <w:szCs w:val="20"/>
                <w:lang w:val="ka-GE"/>
              </w:rPr>
              <w:t>განხორციელდა</w:t>
            </w:r>
            <w:bookmarkEnd w:id="283"/>
            <w:bookmarkEnd w:id="284"/>
          </w:p>
        </w:tc>
        <w:tc>
          <w:tcPr>
            <w:tcW w:w="1270" w:type="dxa"/>
            <w:shd w:val="clear" w:color="auto" w:fill="FABF8F" w:themeFill="accent6" w:themeFillTint="99"/>
          </w:tcPr>
          <w:p w14:paraId="1A71121B" w14:textId="77777777" w:rsidR="00420507" w:rsidRPr="001E3D3C" w:rsidRDefault="00420507" w:rsidP="00420507">
            <w:pPr>
              <w:pStyle w:val="Heading2"/>
              <w:outlineLvl w:val="1"/>
              <w:rPr>
                <w:rFonts w:ascii="Sylfaen" w:hAnsi="Sylfaen"/>
                <w:b/>
                <w:color w:val="000000" w:themeColor="text1"/>
                <w:sz w:val="20"/>
                <w:szCs w:val="20"/>
                <w:lang w:val="ka-GE"/>
              </w:rPr>
            </w:pPr>
            <w:bookmarkStart w:id="285" w:name="_Toc37078445"/>
            <w:bookmarkStart w:id="286" w:name="_Toc37687542"/>
            <w:r w:rsidRPr="001E3D3C">
              <w:rPr>
                <w:rFonts w:ascii="Sylfaen" w:hAnsi="Sylfaen"/>
                <w:b/>
                <w:color w:val="000000" w:themeColor="text1"/>
                <w:sz w:val="20"/>
                <w:szCs w:val="20"/>
                <w:lang w:val="ka-GE"/>
              </w:rPr>
              <w:t>მიმდინარე - მეტწილად შესრულდა</w:t>
            </w:r>
            <w:bookmarkEnd w:id="285"/>
            <w:bookmarkEnd w:id="286"/>
          </w:p>
        </w:tc>
        <w:tc>
          <w:tcPr>
            <w:tcW w:w="1491" w:type="dxa"/>
            <w:shd w:val="clear" w:color="auto" w:fill="FABF8F" w:themeFill="accent6" w:themeFillTint="99"/>
          </w:tcPr>
          <w:p w14:paraId="7ED052A6" w14:textId="77777777" w:rsidR="00420507" w:rsidRPr="001E3D3C" w:rsidRDefault="00420507" w:rsidP="00420507">
            <w:pPr>
              <w:pStyle w:val="Heading2"/>
              <w:outlineLvl w:val="1"/>
              <w:rPr>
                <w:rFonts w:ascii="Sylfaen" w:hAnsi="Sylfaen"/>
                <w:b/>
                <w:color w:val="000000" w:themeColor="text1"/>
                <w:sz w:val="20"/>
                <w:szCs w:val="20"/>
                <w:lang w:val="ka-GE"/>
              </w:rPr>
            </w:pPr>
            <w:bookmarkStart w:id="287" w:name="_Toc37078446"/>
            <w:bookmarkStart w:id="288" w:name="_Toc37687543"/>
            <w:r w:rsidRPr="001E3D3C">
              <w:rPr>
                <w:rFonts w:ascii="Sylfaen" w:hAnsi="Sylfaen"/>
                <w:b/>
                <w:color w:val="000000" w:themeColor="text1"/>
                <w:sz w:val="20"/>
                <w:szCs w:val="20"/>
                <w:lang w:val="ka-GE"/>
              </w:rPr>
              <w:t>მიმდინარე -ნაწილობრივ შესრულდა</w:t>
            </w:r>
            <w:bookmarkEnd w:id="287"/>
            <w:bookmarkEnd w:id="288"/>
          </w:p>
        </w:tc>
        <w:tc>
          <w:tcPr>
            <w:tcW w:w="2136" w:type="dxa"/>
            <w:shd w:val="clear" w:color="auto" w:fill="FABF8F" w:themeFill="accent6" w:themeFillTint="99"/>
          </w:tcPr>
          <w:p w14:paraId="18FF9707" w14:textId="77777777" w:rsidR="00420507" w:rsidRPr="001E3D3C" w:rsidRDefault="00420507" w:rsidP="00420507">
            <w:pPr>
              <w:pStyle w:val="Heading2"/>
              <w:outlineLvl w:val="1"/>
              <w:rPr>
                <w:rFonts w:ascii="Sylfaen" w:hAnsi="Sylfaen"/>
                <w:b/>
                <w:color w:val="000000" w:themeColor="text1"/>
                <w:sz w:val="20"/>
                <w:szCs w:val="20"/>
                <w:lang w:val="ka-GE"/>
              </w:rPr>
            </w:pPr>
            <w:bookmarkStart w:id="289" w:name="_Toc37078447"/>
            <w:bookmarkStart w:id="290" w:name="_Toc37687544"/>
            <w:r w:rsidRPr="001E3D3C">
              <w:rPr>
                <w:rFonts w:ascii="Sylfaen" w:hAnsi="Sylfaen"/>
                <w:b/>
                <w:color w:val="000000" w:themeColor="text1"/>
                <w:sz w:val="20"/>
                <w:szCs w:val="20"/>
                <w:lang w:val="ka-GE"/>
              </w:rPr>
              <w:t>არ დაწყებულა/გაუქმდა</w:t>
            </w:r>
            <w:bookmarkEnd w:id="289"/>
            <w:bookmarkEnd w:id="290"/>
          </w:p>
        </w:tc>
      </w:tr>
      <w:tr w:rsidR="00420507" w:rsidRPr="00B169D5" w14:paraId="773BD109" w14:textId="77777777" w:rsidTr="00F60FB0">
        <w:trPr>
          <w:gridAfter w:val="1"/>
          <w:wAfter w:w="8" w:type="dxa"/>
          <w:trHeight w:val="574"/>
        </w:trPr>
        <w:tc>
          <w:tcPr>
            <w:tcW w:w="1706" w:type="dxa"/>
            <w:vMerge/>
            <w:shd w:val="clear" w:color="auto" w:fill="DDD9C3" w:themeFill="background2" w:themeFillShade="E6"/>
          </w:tcPr>
          <w:p w14:paraId="78F0BB3D" w14:textId="77777777" w:rsidR="00420507" w:rsidRPr="001E3D3C" w:rsidRDefault="00420507" w:rsidP="00420507">
            <w:pPr>
              <w:pStyle w:val="Heading2"/>
              <w:jc w:val="both"/>
              <w:outlineLvl w:val="1"/>
              <w:rPr>
                <w:rFonts w:ascii="Sylfaen" w:hAnsi="Sylfaen"/>
                <w:b/>
                <w:color w:val="000000" w:themeColor="text1"/>
                <w:sz w:val="20"/>
                <w:szCs w:val="20"/>
              </w:rPr>
            </w:pPr>
          </w:p>
        </w:tc>
        <w:tc>
          <w:tcPr>
            <w:tcW w:w="1498" w:type="dxa"/>
            <w:shd w:val="clear" w:color="auto" w:fill="FFFFFF" w:themeFill="background1"/>
          </w:tcPr>
          <w:p w14:paraId="464C154F" w14:textId="77777777" w:rsidR="00420507" w:rsidRPr="001E3D3C" w:rsidRDefault="00420507" w:rsidP="00420507">
            <w:pPr>
              <w:pStyle w:val="Heading2"/>
              <w:jc w:val="both"/>
              <w:outlineLvl w:val="1"/>
              <w:rPr>
                <w:rFonts w:ascii="Sylfaen" w:hAnsi="Sylfaen"/>
                <w:b/>
                <w:color w:val="000000" w:themeColor="text1"/>
                <w:sz w:val="20"/>
                <w:szCs w:val="20"/>
              </w:rPr>
            </w:pPr>
          </w:p>
        </w:tc>
        <w:tc>
          <w:tcPr>
            <w:tcW w:w="1661" w:type="dxa"/>
            <w:shd w:val="clear" w:color="auto" w:fill="FFFFFF" w:themeFill="background1"/>
          </w:tcPr>
          <w:p w14:paraId="6FDA652B" w14:textId="77777777" w:rsidR="00420507" w:rsidRPr="001E3D3C" w:rsidRDefault="00420507" w:rsidP="00420507">
            <w:pPr>
              <w:pStyle w:val="Heading2"/>
              <w:outlineLvl w:val="1"/>
              <w:rPr>
                <w:rFonts w:ascii="Sylfaen" w:hAnsi="Sylfaen"/>
                <w:b/>
                <w:color w:val="000000" w:themeColor="text1"/>
                <w:sz w:val="20"/>
                <w:szCs w:val="20"/>
                <w:lang w:val="ka-GE"/>
              </w:rPr>
            </w:pPr>
          </w:p>
        </w:tc>
        <w:tc>
          <w:tcPr>
            <w:tcW w:w="1270" w:type="dxa"/>
          </w:tcPr>
          <w:p w14:paraId="28680AEC" w14:textId="77777777" w:rsidR="00420507" w:rsidRPr="001E3D3C" w:rsidRDefault="00420507" w:rsidP="00420507">
            <w:pPr>
              <w:pStyle w:val="Heading2"/>
              <w:jc w:val="both"/>
              <w:outlineLvl w:val="1"/>
              <w:rPr>
                <w:rFonts w:ascii="Sylfaen" w:hAnsi="Sylfaen"/>
                <w:b/>
                <w:color w:val="000000" w:themeColor="text1"/>
                <w:sz w:val="20"/>
                <w:szCs w:val="20"/>
                <w:lang w:val="ka-GE"/>
              </w:rPr>
            </w:pPr>
            <w:bookmarkStart w:id="291" w:name="_Toc37078448"/>
            <w:bookmarkStart w:id="292" w:name="_Toc37687545"/>
            <w:r w:rsidRPr="001E3D3C">
              <w:rPr>
                <w:rFonts w:ascii="Sylfaen" w:hAnsi="Sylfaen"/>
                <w:b/>
                <w:color w:val="000000" w:themeColor="text1"/>
                <w:sz w:val="20"/>
                <w:szCs w:val="20"/>
                <w:lang w:val="ka-GE"/>
              </w:rPr>
              <w:t>√</w:t>
            </w:r>
            <w:bookmarkEnd w:id="291"/>
            <w:bookmarkEnd w:id="292"/>
          </w:p>
        </w:tc>
        <w:tc>
          <w:tcPr>
            <w:tcW w:w="1491" w:type="dxa"/>
          </w:tcPr>
          <w:p w14:paraId="3A77D394" w14:textId="77777777" w:rsidR="00420507" w:rsidRPr="001E3D3C" w:rsidRDefault="00420507" w:rsidP="00420507">
            <w:pPr>
              <w:pStyle w:val="Heading2"/>
              <w:outlineLvl w:val="1"/>
              <w:rPr>
                <w:rFonts w:ascii="Sylfaen" w:hAnsi="Sylfaen"/>
                <w:b/>
                <w:color w:val="000000" w:themeColor="text1"/>
                <w:sz w:val="20"/>
                <w:szCs w:val="20"/>
                <w:lang w:val="ka-GE"/>
              </w:rPr>
            </w:pPr>
          </w:p>
        </w:tc>
        <w:tc>
          <w:tcPr>
            <w:tcW w:w="2136" w:type="dxa"/>
          </w:tcPr>
          <w:p w14:paraId="21FCB86C" w14:textId="77777777" w:rsidR="00420507" w:rsidRPr="001E3D3C" w:rsidRDefault="00420507" w:rsidP="00420507">
            <w:pPr>
              <w:pStyle w:val="Heading2"/>
              <w:jc w:val="both"/>
              <w:outlineLvl w:val="1"/>
              <w:rPr>
                <w:rFonts w:ascii="Sylfaen" w:hAnsi="Sylfaen"/>
                <w:b/>
                <w:color w:val="000000" w:themeColor="text1"/>
                <w:sz w:val="20"/>
                <w:szCs w:val="20"/>
                <w:lang w:val="ka-GE"/>
              </w:rPr>
            </w:pPr>
          </w:p>
        </w:tc>
      </w:tr>
    </w:tbl>
    <w:p w14:paraId="4CCF4340" w14:textId="77777777" w:rsidR="00420507" w:rsidRPr="0013104F" w:rsidRDefault="00420507" w:rsidP="00420507">
      <w:pPr>
        <w:pStyle w:val="Heading2"/>
        <w:rPr>
          <w:rFonts w:ascii="Sylfaen" w:hAnsi="Sylfaen"/>
          <w:b/>
          <w:color w:val="000000" w:themeColor="text1"/>
          <w:sz w:val="20"/>
          <w:szCs w:val="20"/>
          <w:lang w:val="ka-GE"/>
        </w:rPr>
      </w:pPr>
    </w:p>
    <w:p w14:paraId="4653C731" w14:textId="77777777" w:rsidR="002F0E7C" w:rsidRPr="0013104F" w:rsidRDefault="002F0E7C" w:rsidP="00B83D38">
      <w:pPr>
        <w:pStyle w:val="Heading2"/>
        <w:jc w:val="both"/>
        <w:rPr>
          <w:rFonts w:ascii="Sylfaen" w:hAnsi="Sylfaen" w:cs="Sylfaen"/>
          <w:b/>
          <w:i/>
          <w:color w:val="000000" w:themeColor="text1"/>
          <w:sz w:val="24"/>
          <w:szCs w:val="24"/>
          <w:lang w:val="ka-GE"/>
        </w:rPr>
      </w:pPr>
      <w:bookmarkStart w:id="293" w:name="_Toc37687546"/>
      <w:r w:rsidRPr="0013104F">
        <w:rPr>
          <w:rFonts w:ascii="Sylfaen" w:hAnsi="Sylfaen" w:cs="Sylfaen"/>
          <w:b/>
          <w:i/>
          <w:color w:val="000000" w:themeColor="text1"/>
          <w:sz w:val="24"/>
          <w:szCs w:val="24"/>
          <w:lang w:val="ka-GE"/>
        </w:rPr>
        <w:t>აქტივობა</w:t>
      </w:r>
      <w:r w:rsidR="00B83D38" w:rsidRPr="0013104F">
        <w:rPr>
          <w:rFonts w:ascii="Sylfaen" w:hAnsi="Sylfaen" w:cs="Sylfaen"/>
          <w:b/>
          <w:i/>
          <w:color w:val="000000" w:themeColor="text1"/>
          <w:sz w:val="24"/>
          <w:szCs w:val="24"/>
          <w:lang w:val="ka-GE"/>
        </w:rPr>
        <w:t xml:space="preserve"> 7.2 </w:t>
      </w:r>
      <w:r w:rsidRPr="0013104F">
        <w:rPr>
          <w:rFonts w:ascii="Sylfaen" w:hAnsi="Sylfaen" w:cs="Sylfaen"/>
          <w:b/>
          <w:i/>
          <w:color w:val="000000" w:themeColor="text1"/>
          <w:sz w:val="24"/>
          <w:szCs w:val="24"/>
          <w:lang w:val="ka-GE"/>
        </w:rPr>
        <w:t>პროფესიულ სასწავლებლებში მეწარმეობის ტრენინგ-მოდულის შექმნა და მასწავლებელთა გადამზადება</w:t>
      </w:r>
      <w:bookmarkEnd w:id="293"/>
    </w:p>
    <w:p w14:paraId="170D6D95" w14:textId="77777777" w:rsidR="002F0E7C" w:rsidRPr="0013104F" w:rsidRDefault="002F0E7C" w:rsidP="000C388C">
      <w:pPr>
        <w:jc w:val="both"/>
        <w:rPr>
          <w:rFonts w:ascii="Sylfaen" w:hAnsi="Sylfaen"/>
          <w:i/>
          <w:lang w:val="ka-GE"/>
        </w:rPr>
      </w:pPr>
      <w:r w:rsidRPr="0013104F">
        <w:rPr>
          <w:rFonts w:ascii="Sylfaen" w:hAnsi="Sylfaen"/>
          <w:i/>
          <w:lang w:val="ka-GE"/>
        </w:rPr>
        <w:t>შესრულების ინდიკატორი: ტრენინგ-მოდული, დასწრების უწყისები</w:t>
      </w:r>
    </w:p>
    <w:p w14:paraId="7931AB3E" w14:textId="57950DCA" w:rsidR="006F129F" w:rsidRPr="0013104F" w:rsidRDefault="008E1633" w:rsidP="007A6AA8">
      <w:pPr>
        <w:jc w:val="both"/>
        <w:rPr>
          <w:rFonts w:ascii="Sylfaen" w:eastAsia="Times New Roman" w:hAnsi="Sylfaen"/>
          <w:lang w:val="ka-GE"/>
        </w:rPr>
      </w:pPr>
      <w:r w:rsidRPr="0013104F">
        <w:rPr>
          <w:rFonts w:ascii="Sylfaen" w:hAnsi="Sylfaen" w:cs="Sylfaen"/>
          <w:sz w:val="20"/>
          <w:szCs w:val="20"/>
          <w:lang w:val="ka-GE"/>
        </w:rPr>
        <w:t>2</w:t>
      </w:r>
      <w:r w:rsidRPr="0013104F">
        <w:rPr>
          <w:rFonts w:ascii="Sylfaen" w:hAnsi="Sylfaen" w:cs="Sylfaen"/>
          <w:lang w:val="ka-GE"/>
        </w:rPr>
        <w:t xml:space="preserve">019 წელს, </w:t>
      </w:r>
      <w:r w:rsidR="009965C4">
        <w:rPr>
          <w:rFonts w:ascii="Sylfaen" w:hAnsi="Sylfaen" w:cs="Sylfaen"/>
          <w:lang w:val="ka-GE"/>
        </w:rPr>
        <w:t xml:space="preserve">სსიპ - მასწავლებელთა პროფესიული განვითარების ეროვნული </w:t>
      </w:r>
      <w:r w:rsidRPr="0013104F">
        <w:rPr>
          <w:rFonts w:ascii="Sylfaen" w:hAnsi="Sylfaen" w:cs="Sylfaen"/>
          <w:lang w:val="ka-GE"/>
        </w:rPr>
        <w:t>ცენტრის პროფესიული განათლების მასწავლებელთა და დირექტორთა განვითარების ფარგლებში,</w:t>
      </w:r>
      <w:r w:rsidR="000A046F">
        <w:rPr>
          <w:rFonts w:ascii="Sylfaen" w:hAnsi="Sylfaen" w:cs="Sylfaen"/>
          <w:lang w:val="ka-GE"/>
        </w:rPr>
        <w:t xml:space="preserve"> </w:t>
      </w:r>
      <w:r w:rsidRPr="001457D3">
        <w:rPr>
          <w:rFonts w:ascii="Sylfaen" w:hAnsi="Sylfaen" w:cs="Sylfaen"/>
          <w:lang w:val="ka-GE"/>
        </w:rPr>
        <w:t>ETF-თან პარტნიორობით, ექსპერტთა და ტრენერ-კონსულტანტთა სამუშაო ჯგუფის მიერ</w:t>
      </w:r>
      <w:r w:rsidR="00087DB8" w:rsidRPr="001457D3">
        <w:rPr>
          <w:rFonts w:ascii="Sylfaen" w:hAnsi="Sylfaen" w:cs="Sylfaen"/>
          <w:lang w:val="ka-GE"/>
        </w:rPr>
        <w:t>,</w:t>
      </w:r>
      <w:r w:rsidRPr="001457D3">
        <w:rPr>
          <w:rFonts w:ascii="Sylfaen" w:hAnsi="Sylfaen" w:cs="Sylfaen"/>
          <w:lang w:val="ka-GE"/>
        </w:rPr>
        <w:t xml:space="preserve"> შემუშავებული იქნა</w:t>
      </w:r>
      <w:r w:rsidR="000A046F" w:rsidRPr="001457D3">
        <w:rPr>
          <w:rFonts w:ascii="Sylfaen" w:hAnsi="Sylfaen" w:cs="Sylfaen"/>
          <w:lang w:val="ka-GE"/>
        </w:rPr>
        <w:t xml:space="preserve"> </w:t>
      </w:r>
      <w:r w:rsidRPr="001457D3">
        <w:rPr>
          <w:rFonts w:ascii="Sylfaen" w:hAnsi="Sylfaen" w:cs="Sylfaen"/>
          <w:lang w:val="ka-GE"/>
        </w:rPr>
        <w:t xml:space="preserve">ტრენინგ-მოდული - </w:t>
      </w:r>
      <w:r w:rsidR="006F129F" w:rsidRPr="001457D3">
        <w:rPr>
          <w:rFonts w:ascii="Sylfaen" w:eastAsia="Times New Roman" w:hAnsi="Sylfaen"/>
          <w:lang w:val="ka-GE"/>
        </w:rPr>
        <w:t>„</w:t>
      </w:r>
      <w:r w:rsidRPr="001457D3">
        <w:rPr>
          <w:rFonts w:ascii="Sylfaen" w:eastAsia="Times New Roman" w:hAnsi="Sylfaen"/>
          <w:lang w:val="ka-GE"/>
        </w:rPr>
        <w:t>პროფესიული მასწავლებლების სამეწარმეო კომპეტენციების განვითარება</w:t>
      </w:r>
      <w:r w:rsidR="006F129F" w:rsidRPr="001457D3">
        <w:rPr>
          <w:rFonts w:ascii="Sylfaen" w:eastAsia="Times New Roman" w:hAnsi="Sylfaen"/>
          <w:lang w:val="ka-GE"/>
        </w:rPr>
        <w:t>“</w:t>
      </w:r>
      <w:r w:rsidRPr="001457D3">
        <w:rPr>
          <w:rFonts w:ascii="Sylfaen" w:eastAsia="Times New Roman" w:hAnsi="Sylfaen"/>
          <w:lang w:val="ka-GE"/>
        </w:rPr>
        <w:t xml:space="preserve"> (4 დღე, 24</w:t>
      </w:r>
      <w:r w:rsidR="000A046F" w:rsidRPr="001457D3">
        <w:rPr>
          <w:rFonts w:ascii="Sylfaen" w:eastAsia="Times New Roman" w:hAnsi="Sylfaen"/>
          <w:lang w:val="ka-GE"/>
        </w:rPr>
        <w:t xml:space="preserve"> </w:t>
      </w:r>
      <w:r w:rsidRPr="001457D3">
        <w:rPr>
          <w:rFonts w:ascii="Sylfaen" w:eastAsia="Times New Roman" w:hAnsi="Sylfaen"/>
          <w:lang w:val="ka-GE"/>
        </w:rPr>
        <w:t>საკონტაქტო საათი</w:t>
      </w:r>
      <w:r w:rsidR="006F129F" w:rsidRPr="001457D3">
        <w:rPr>
          <w:rFonts w:ascii="Sylfaen" w:eastAsia="Times New Roman" w:hAnsi="Sylfaen"/>
          <w:lang w:val="ka-GE"/>
        </w:rPr>
        <w:t xml:space="preserve"> - </w:t>
      </w:r>
      <w:r w:rsidRPr="001457D3">
        <w:rPr>
          <w:rFonts w:ascii="Sylfaen" w:eastAsia="Times New Roman" w:hAnsi="Sylfaen"/>
          <w:lang w:val="ka-GE"/>
        </w:rPr>
        <w:t>დამტკიცებულია ცენტრის ბრძანებით</w:t>
      </w:r>
      <w:r w:rsidR="006F129F" w:rsidRPr="001457D3">
        <w:rPr>
          <w:rFonts w:ascii="Sylfaen" w:eastAsia="Times New Roman" w:hAnsi="Sylfaen"/>
          <w:lang w:val="ka-GE"/>
        </w:rPr>
        <w:t xml:space="preserve"> N</w:t>
      </w:r>
      <w:r w:rsidRPr="001457D3">
        <w:rPr>
          <w:rFonts w:ascii="Sylfaen" w:eastAsia="Times New Roman" w:hAnsi="Sylfaen"/>
          <w:lang w:val="ka-GE"/>
        </w:rPr>
        <w:t>146</w:t>
      </w:r>
      <w:r w:rsidR="001457D3">
        <w:rPr>
          <w:rFonts w:ascii="Sylfaen" w:eastAsia="Times New Roman" w:hAnsi="Sylfaen"/>
          <w:lang w:val="ka-GE"/>
        </w:rPr>
        <w:t xml:space="preserve"> - </w:t>
      </w:r>
      <w:r w:rsidR="006F129F" w:rsidRPr="001457D3">
        <w:rPr>
          <w:rFonts w:ascii="Sylfaen" w:eastAsia="Times New Roman" w:hAnsi="Sylfaen"/>
          <w:lang w:val="ka-GE"/>
        </w:rPr>
        <w:t>0</w:t>
      </w:r>
      <w:r w:rsidRPr="001457D3">
        <w:rPr>
          <w:rFonts w:ascii="Sylfaen" w:eastAsia="Times New Roman" w:hAnsi="Sylfaen"/>
          <w:lang w:val="ka-GE"/>
        </w:rPr>
        <w:t>5.07.2019</w:t>
      </w:r>
      <w:r w:rsidR="006F129F" w:rsidRPr="001457D3">
        <w:rPr>
          <w:rFonts w:ascii="Sylfaen" w:eastAsia="Times New Roman" w:hAnsi="Sylfaen"/>
          <w:lang w:val="ka-GE"/>
        </w:rPr>
        <w:t xml:space="preserve"> წ.).</w:t>
      </w:r>
    </w:p>
    <w:p w14:paraId="0183599F" w14:textId="77777777" w:rsidR="008E1633" w:rsidRPr="0013104F" w:rsidRDefault="008E1633" w:rsidP="007A6AA8">
      <w:pPr>
        <w:jc w:val="both"/>
        <w:rPr>
          <w:rFonts w:ascii="Sylfaen" w:eastAsia="Times New Roman" w:hAnsi="Sylfaen"/>
          <w:lang w:val="ka-GE"/>
        </w:rPr>
      </w:pPr>
      <w:r w:rsidRPr="0013104F">
        <w:rPr>
          <w:rFonts w:ascii="Sylfaen" w:eastAsia="Times New Roman" w:hAnsi="Sylfaen"/>
          <w:lang w:val="ka-GE"/>
        </w:rPr>
        <w:t>აღნიშნული ტრენინგ-მოდულის</w:t>
      </w:r>
      <w:r w:rsidR="00DE27DF">
        <w:rPr>
          <w:rFonts w:ascii="Sylfaen" w:eastAsia="Times New Roman" w:hAnsi="Sylfaen"/>
          <w:lang w:val="ka-GE"/>
        </w:rPr>
        <w:t xml:space="preserve"> </w:t>
      </w:r>
      <w:r w:rsidRPr="0013104F">
        <w:rPr>
          <w:rFonts w:ascii="Sylfaen" w:eastAsia="Times New Roman" w:hAnsi="Sylfaen"/>
          <w:lang w:val="ka-GE"/>
        </w:rPr>
        <w:t>მიხედვით, 2019 წლის ივლის-დეკემბერში</w:t>
      </w:r>
      <w:r w:rsidR="00611634">
        <w:rPr>
          <w:rFonts w:ascii="Sylfaen" w:eastAsia="Times New Roman" w:hAnsi="Sylfaen"/>
          <w:lang w:val="ka-GE"/>
        </w:rPr>
        <w:t>,</w:t>
      </w:r>
      <w:r w:rsidRPr="0013104F">
        <w:rPr>
          <w:rFonts w:ascii="Sylfaen" w:eastAsia="Times New Roman" w:hAnsi="Sylfaen"/>
          <w:lang w:val="ka-GE"/>
        </w:rPr>
        <w:t xml:space="preserve"> ორგანიზებულ იქნა ტრენინგები საქართველოს საჯარო პროფესიული</w:t>
      </w:r>
      <w:r w:rsidR="00611634">
        <w:rPr>
          <w:rFonts w:ascii="Sylfaen" w:eastAsia="Times New Roman" w:hAnsi="Sylfaen"/>
          <w:lang w:val="ka-GE"/>
        </w:rPr>
        <w:t xml:space="preserve"> </w:t>
      </w:r>
      <w:r w:rsidRPr="0013104F">
        <w:rPr>
          <w:rFonts w:ascii="Sylfaen" w:eastAsia="Times New Roman" w:hAnsi="Sylfaen"/>
          <w:lang w:val="ka-GE"/>
        </w:rPr>
        <w:t>საგანმანათლებლო დაწესებულებების მასწავლებლებისა და მენეჯერებისათვის. კერძოდ, თბილისისა და 6</w:t>
      </w:r>
      <w:r w:rsidR="00611634">
        <w:rPr>
          <w:rFonts w:ascii="Sylfaen" w:eastAsia="Times New Roman" w:hAnsi="Sylfaen"/>
          <w:lang w:val="ka-GE"/>
        </w:rPr>
        <w:t xml:space="preserve"> </w:t>
      </w:r>
      <w:r w:rsidRPr="0013104F">
        <w:rPr>
          <w:rFonts w:ascii="Sylfaen" w:eastAsia="Times New Roman" w:hAnsi="Sylfaen"/>
          <w:lang w:val="ka-GE"/>
        </w:rPr>
        <w:t>რეგიონის (კახეთი, შიდა ქართლი, ქვემო ქართლი, მცხეთა-მთიანეთი, იმერეთი, აჭარა) 9 პროფესიულ</w:t>
      </w:r>
      <w:r w:rsidR="00611634">
        <w:rPr>
          <w:rFonts w:ascii="Sylfaen" w:eastAsia="Times New Roman" w:hAnsi="Sylfaen"/>
          <w:lang w:val="ka-GE"/>
        </w:rPr>
        <w:t xml:space="preserve"> </w:t>
      </w:r>
      <w:r w:rsidRPr="0013104F">
        <w:rPr>
          <w:rFonts w:ascii="Sylfaen" w:eastAsia="Times New Roman" w:hAnsi="Sylfaen"/>
          <w:lang w:val="ka-GE"/>
        </w:rPr>
        <w:t>სასწავლებელში (10 ჯგუფი) ტრენინგები გაიარა 186-მა მონაწილემ (მასწავლებლებმა, ასევე, სასწავლებლების</w:t>
      </w:r>
      <w:r w:rsidR="00611634">
        <w:rPr>
          <w:rFonts w:ascii="Sylfaen" w:eastAsia="Times New Roman" w:hAnsi="Sylfaen"/>
          <w:lang w:val="ka-GE"/>
        </w:rPr>
        <w:t xml:space="preserve"> </w:t>
      </w:r>
      <w:r w:rsidRPr="0013104F">
        <w:rPr>
          <w:rFonts w:ascii="Sylfaen" w:eastAsia="Times New Roman" w:hAnsi="Sylfaen"/>
          <w:lang w:val="ka-GE"/>
        </w:rPr>
        <w:t>დირექტორებმა და სხვადასხვა რგოლის მენეჯერებმა).</w:t>
      </w:r>
    </w:p>
    <w:p w14:paraId="2711D20D" w14:textId="6DA5B1A2" w:rsidR="002F0E7C" w:rsidRDefault="008E1633" w:rsidP="007A6AA8">
      <w:pPr>
        <w:jc w:val="both"/>
        <w:rPr>
          <w:rFonts w:ascii="Sylfaen" w:eastAsia="Times New Roman" w:hAnsi="Sylfaen"/>
          <w:lang w:val="ka-GE"/>
        </w:rPr>
      </w:pPr>
      <w:r w:rsidRPr="0013104F">
        <w:rPr>
          <w:rFonts w:ascii="Sylfaen" w:eastAsia="Times New Roman" w:hAnsi="Sylfaen"/>
          <w:lang w:val="ka-GE"/>
        </w:rPr>
        <w:t>ტრენინგები პროფესიული მასწავლებლებისა და მენეჯერების სამეწარმეო კომპეტენციების გაძლიერების</w:t>
      </w:r>
      <w:r w:rsidR="00611634">
        <w:rPr>
          <w:rFonts w:ascii="Sylfaen" w:eastAsia="Times New Roman" w:hAnsi="Sylfaen"/>
          <w:lang w:val="ka-GE"/>
        </w:rPr>
        <w:t xml:space="preserve"> </w:t>
      </w:r>
      <w:r w:rsidRPr="0013104F">
        <w:rPr>
          <w:rFonts w:ascii="Sylfaen" w:eastAsia="Times New Roman" w:hAnsi="Sylfaen"/>
          <w:lang w:val="ka-GE"/>
        </w:rPr>
        <w:t>მიმართულებით გაგრძელდება 2020 წელს.</w:t>
      </w:r>
    </w:p>
    <w:p w14:paraId="089C891E" w14:textId="784501B6" w:rsidR="00A879E3" w:rsidRDefault="00A879E3" w:rsidP="007A6AA8">
      <w:pPr>
        <w:jc w:val="both"/>
        <w:rPr>
          <w:rFonts w:ascii="Sylfaen" w:eastAsia="Times New Roman" w:hAnsi="Sylfaen"/>
          <w:lang w:val="ka-GE"/>
        </w:rPr>
      </w:pPr>
    </w:p>
    <w:p w14:paraId="0A5F9DB4" w14:textId="77777777" w:rsidR="00A879E3" w:rsidRPr="0013104F" w:rsidRDefault="00A879E3" w:rsidP="007A6AA8">
      <w:pPr>
        <w:jc w:val="both"/>
        <w:rPr>
          <w:rFonts w:ascii="Sylfaen" w:eastAsia="Times New Roman" w:hAnsi="Sylfaen"/>
          <w:lang w:val="ka-GE"/>
        </w:rPr>
      </w:pPr>
    </w:p>
    <w:tbl>
      <w:tblPr>
        <w:tblStyle w:val="TableGrid"/>
        <w:tblW w:w="9770" w:type="dxa"/>
        <w:tblLook w:val="04A0" w:firstRow="1" w:lastRow="0" w:firstColumn="1" w:lastColumn="0" w:noHBand="0" w:noVBand="1"/>
      </w:tblPr>
      <w:tblGrid>
        <w:gridCol w:w="1706"/>
        <w:gridCol w:w="1498"/>
        <w:gridCol w:w="1661"/>
        <w:gridCol w:w="1270"/>
        <w:gridCol w:w="1491"/>
        <w:gridCol w:w="2136"/>
        <w:gridCol w:w="8"/>
      </w:tblGrid>
      <w:tr w:rsidR="001B5E4C" w:rsidRPr="0013104F" w14:paraId="1F8E4C24" w14:textId="77777777" w:rsidTr="00420507">
        <w:tc>
          <w:tcPr>
            <w:tcW w:w="9770" w:type="dxa"/>
            <w:gridSpan w:val="7"/>
            <w:shd w:val="clear" w:color="auto" w:fill="0070C0"/>
          </w:tcPr>
          <w:p w14:paraId="71B3F36B" w14:textId="77777777" w:rsidR="001B5E4C" w:rsidRPr="001E3D3C" w:rsidRDefault="001B5E4C" w:rsidP="00851450">
            <w:pPr>
              <w:spacing w:after="120" w:line="276" w:lineRule="auto"/>
              <w:jc w:val="center"/>
              <w:rPr>
                <w:rFonts w:ascii="Sylfaen" w:hAnsi="Sylfaen"/>
                <w:b/>
                <w:color w:val="FF0000"/>
                <w:sz w:val="20"/>
                <w:szCs w:val="20"/>
              </w:rPr>
            </w:pPr>
            <w:r w:rsidRPr="001E3D3C">
              <w:rPr>
                <w:rFonts w:ascii="Sylfaen" w:eastAsiaTheme="majorEastAsia" w:hAnsi="Sylfaen" w:cstheme="majorBidi"/>
                <w:b/>
                <w:bCs/>
                <w:color w:val="FFFFFF" w:themeColor="background1"/>
                <w:sz w:val="20"/>
                <w:szCs w:val="20"/>
                <w:lang w:val="ka-GE"/>
              </w:rPr>
              <w:lastRenderedPageBreak/>
              <w:t>ამოცანა 7. სამეწარმეო სწავლებისთვის შესაბამისი რესურსების განვითარება</w:t>
            </w:r>
          </w:p>
        </w:tc>
      </w:tr>
      <w:tr w:rsidR="001B5E4C" w:rsidRPr="0013104F" w14:paraId="3E6FD02A" w14:textId="77777777" w:rsidTr="0013104F">
        <w:tc>
          <w:tcPr>
            <w:tcW w:w="3204" w:type="dxa"/>
            <w:gridSpan w:val="2"/>
          </w:tcPr>
          <w:p w14:paraId="310BD17A" w14:textId="77777777" w:rsidR="001B5E4C" w:rsidRPr="001E3D3C" w:rsidRDefault="001B5E4C" w:rsidP="00FC4C14">
            <w:pPr>
              <w:spacing w:after="120" w:line="276" w:lineRule="auto"/>
              <w:jc w:val="both"/>
              <w:rPr>
                <w:rFonts w:ascii="Sylfaen" w:hAnsi="Sylfaen"/>
                <w:b/>
                <w:color w:val="000000" w:themeColor="text1"/>
                <w:sz w:val="20"/>
                <w:szCs w:val="20"/>
              </w:rPr>
            </w:pPr>
            <w:proofErr w:type="spellStart"/>
            <w:r w:rsidRPr="001E3D3C">
              <w:rPr>
                <w:rFonts w:ascii="Sylfaen" w:hAnsi="Sylfaen"/>
                <w:b/>
                <w:color w:val="000000" w:themeColor="text1"/>
                <w:sz w:val="20"/>
                <w:szCs w:val="20"/>
              </w:rPr>
              <w:t>აქტივობის</w:t>
            </w:r>
            <w:proofErr w:type="spellEnd"/>
            <w:r w:rsidRPr="001E3D3C">
              <w:rPr>
                <w:rFonts w:ascii="Sylfaen" w:hAnsi="Sylfaen"/>
                <w:b/>
                <w:color w:val="000000" w:themeColor="text1"/>
                <w:sz w:val="20"/>
                <w:szCs w:val="20"/>
              </w:rPr>
              <w:t xml:space="preserve"> </w:t>
            </w:r>
            <w:proofErr w:type="spellStart"/>
            <w:r w:rsidRPr="001E3D3C">
              <w:rPr>
                <w:rFonts w:ascii="Sylfaen" w:hAnsi="Sylfaen"/>
                <w:b/>
                <w:color w:val="000000" w:themeColor="text1"/>
                <w:sz w:val="20"/>
                <w:szCs w:val="20"/>
              </w:rPr>
              <w:t>ნომერი</w:t>
            </w:r>
            <w:proofErr w:type="spellEnd"/>
            <w:r w:rsidRPr="001E3D3C">
              <w:rPr>
                <w:rFonts w:ascii="Sylfaen" w:hAnsi="Sylfaen"/>
                <w:b/>
                <w:color w:val="000000" w:themeColor="text1"/>
                <w:sz w:val="20"/>
                <w:szCs w:val="20"/>
              </w:rPr>
              <w:t xml:space="preserve"> </w:t>
            </w:r>
            <w:proofErr w:type="spellStart"/>
            <w:r w:rsidRPr="001E3D3C">
              <w:rPr>
                <w:rFonts w:ascii="Sylfaen" w:hAnsi="Sylfaen"/>
                <w:b/>
                <w:color w:val="000000" w:themeColor="text1"/>
                <w:sz w:val="20"/>
                <w:szCs w:val="20"/>
              </w:rPr>
              <w:t>და</w:t>
            </w:r>
            <w:proofErr w:type="spellEnd"/>
            <w:r w:rsidRPr="001E3D3C">
              <w:rPr>
                <w:rFonts w:ascii="Sylfaen" w:hAnsi="Sylfaen"/>
                <w:b/>
                <w:color w:val="000000" w:themeColor="text1"/>
                <w:sz w:val="20"/>
                <w:szCs w:val="20"/>
              </w:rPr>
              <w:t xml:space="preserve"> </w:t>
            </w:r>
            <w:proofErr w:type="spellStart"/>
            <w:r w:rsidRPr="001E3D3C">
              <w:rPr>
                <w:rFonts w:ascii="Sylfaen" w:hAnsi="Sylfaen"/>
                <w:b/>
                <w:color w:val="000000" w:themeColor="text1"/>
                <w:sz w:val="20"/>
                <w:szCs w:val="20"/>
              </w:rPr>
              <w:t>სახელწოდება</w:t>
            </w:r>
            <w:proofErr w:type="spellEnd"/>
            <w:r w:rsidRPr="001E3D3C">
              <w:rPr>
                <w:rFonts w:ascii="Sylfaen" w:hAnsi="Sylfaen"/>
                <w:b/>
                <w:color w:val="000000" w:themeColor="text1"/>
                <w:sz w:val="20"/>
                <w:szCs w:val="20"/>
              </w:rPr>
              <w:t>:</w:t>
            </w:r>
          </w:p>
        </w:tc>
        <w:tc>
          <w:tcPr>
            <w:tcW w:w="6566" w:type="dxa"/>
            <w:gridSpan w:val="5"/>
          </w:tcPr>
          <w:p w14:paraId="2D700B57" w14:textId="77777777" w:rsidR="001B5E4C" w:rsidRPr="001E3D3C" w:rsidRDefault="001B5E4C" w:rsidP="00FC4C14">
            <w:pPr>
              <w:autoSpaceDE w:val="0"/>
              <w:autoSpaceDN w:val="0"/>
              <w:adjustRightInd w:val="0"/>
              <w:spacing w:after="200" w:line="276" w:lineRule="auto"/>
              <w:jc w:val="both"/>
              <w:rPr>
                <w:rFonts w:ascii="Sylfaen" w:hAnsi="Sylfaen" w:cs="Sylfaen"/>
                <w:color w:val="000000" w:themeColor="text1"/>
                <w:sz w:val="20"/>
                <w:szCs w:val="20"/>
                <w:lang w:val="ka-GE"/>
              </w:rPr>
            </w:pPr>
            <w:proofErr w:type="spellStart"/>
            <w:r w:rsidRPr="001E3D3C">
              <w:rPr>
                <w:rFonts w:ascii="Sylfaen" w:hAnsi="Sylfaen"/>
                <w:sz w:val="20"/>
                <w:szCs w:val="20"/>
              </w:rPr>
              <w:t>აქტივობა</w:t>
            </w:r>
            <w:proofErr w:type="spellEnd"/>
            <w:r w:rsidRPr="001E3D3C">
              <w:rPr>
                <w:rFonts w:ascii="Sylfaen" w:hAnsi="Sylfaen"/>
                <w:sz w:val="20"/>
                <w:szCs w:val="20"/>
              </w:rPr>
              <w:t xml:space="preserve"> 7.2 </w:t>
            </w:r>
            <w:proofErr w:type="spellStart"/>
            <w:r w:rsidRPr="001E3D3C">
              <w:rPr>
                <w:rFonts w:ascii="Sylfaen" w:hAnsi="Sylfaen"/>
                <w:sz w:val="20"/>
                <w:szCs w:val="20"/>
              </w:rPr>
              <w:t>პროფესიულ</w:t>
            </w:r>
            <w:proofErr w:type="spellEnd"/>
            <w:r w:rsidRPr="001E3D3C">
              <w:rPr>
                <w:rFonts w:ascii="Sylfaen" w:hAnsi="Sylfaen"/>
                <w:sz w:val="20"/>
                <w:szCs w:val="20"/>
              </w:rPr>
              <w:t xml:space="preserve"> </w:t>
            </w:r>
            <w:proofErr w:type="spellStart"/>
            <w:r w:rsidRPr="001E3D3C">
              <w:rPr>
                <w:rFonts w:ascii="Sylfaen" w:hAnsi="Sylfaen"/>
                <w:sz w:val="20"/>
                <w:szCs w:val="20"/>
              </w:rPr>
              <w:t>სასწავლებლებში</w:t>
            </w:r>
            <w:proofErr w:type="spellEnd"/>
            <w:r w:rsidRPr="001E3D3C">
              <w:rPr>
                <w:rFonts w:ascii="Sylfaen" w:hAnsi="Sylfaen"/>
                <w:sz w:val="20"/>
                <w:szCs w:val="20"/>
              </w:rPr>
              <w:t xml:space="preserve"> </w:t>
            </w:r>
            <w:proofErr w:type="spellStart"/>
            <w:r w:rsidRPr="001E3D3C">
              <w:rPr>
                <w:rFonts w:ascii="Sylfaen" w:hAnsi="Sylfaen"/>
                <w:sz w:val="20"/>
                <w:szCs w:val="20"/>
              </w:rPr>
              <w:t>მეწარმეობის</w:t>
            </w:r>
            <w:proofErr w:type="spellEnd"/>
            <w:r w:rsidRPr="001E3D3C">
              <w:rPr>
                <w:rFonts w:ascii="Sylfaen" w:hAnsi="Sylfaen"/>
                <w:sz w:val="20"/>
                <w:szCs w:val="20"/>
              </w:rPr>
              <w:t xml:space="preserve"> </w:t>
            </w:r>
            <w:proofErr w:type="spellStart"/>
            <w:r w:rsidRPr="001E3D3C">
              <w:rPr>
                <w:rFonts w:ascii="Sylfaen" w:hAnsi="Sylfaen"/>
                <w:sz w:val="20"/>
                <w:szCs w:val="20"/>
              </w:rPr>
              <w:t>ტრენინგ-მოდულის</w:t>
            </w:r>
            <w:proofErr w:type="spellEnd"/>
            <w:r w:rsidRPr="001E3D3C">
              <w:rPr>
                <w:rFonts w:ascii="Sylfaen" w:hAnsi="Sylfaen"/>
                <w:sz w:val="20"/>
                <w:szCs w:val="20"/>
              </w:rPr>
              <w:t xml:space="preserve"> </w:t>
            </w:r>
            <w:proofErr w:type="spellStart"/>
            <w:r w:rsidRPr="001E3D3C">
              <w:rPr>
                <w:rFonts w:ascii="Sylfaen" w:hAnsi="Sylfaen"/>
                <w:sz w:val="20"/>
                <w:szCs w:val="20"/>
              </w:rPr>
              <w:t>შექმნა</w:t>
            </w:r>
            <w:proofErr w:type="spellEnd"/>
            <w:r w:rsidRPr="001E3D3C">
              <w:rPr>
                <w:rFonts w:ascii="Sylfaen" w:hAnsi="Sylfaen"/>
                <w:sz w:val="20"/>
                <w:szCs w:val="20"/>
              </w:rPr>
              <w:t xml:space="preserve"> </w:t>
            </w:r>
            <w:proofErr w:type="spellStart"/>
            <w:r w:rsidRPr="001E3D3C">
              <w:rPr>
                <w:rFonts w:ascii="Sylfaen" w:hAnsi="Sylfaen"/>
                <w:sz w:val="20"/>
                <w:szCs w:val="20"/>
              </w:rPr>
              <w:t>და</w:t>
            </w:r>
            <w:proofErr w:type="spellEnd"/>
            <w:r w:rsidRPr="001E3D3C">
              <w:rPr>
                <w:rFonts w:ascii="Sylfaen" w:hAnsi="Sylfaen"/>
                <w:sz w:val="20"/>
                <w:szCs w:val="20"/>
              </w:rPr>
              <w:t xml:space="preserve"> </w:t>
            </w:r>
            <w:proofErr w:type="spellStart"/>
            <w:r w:rsidRPr="001E3D3C">
              <w:rPr>
                <w:rFonts w:ascii="Sylfaen" w:hAnsi="Sylfaen"/>
                <w:sz w:val="20"/>
                <w:szCs w:val="20"/>
              </w:rPr>
              <w:t>მასწავლებელთა</w:t>
            </w:r>
            <w:proofErr w:type="spellEnd"/>
            <w:r w:rsidRPr="001E3D3C">
              <w:rPr>
                <w:rFonts w:ascii="Sylfaen" w:hAnsi="Sylfaen"/>
                <w:sz w:val="20"/>
                <w:szCs w:val="20"/>
              </w:rPr>
              <w:t xml:space="preserve"> </w:t>
            </w:r>
            <w:proofErr w:type="spellStart"/>
            <w:r w:rsidRPr="001E3D3C">
              <w:rPr>
                <w:rFonts w:ascii="Sylfaen" w:hAnsi="Sylfaen"/>
                <w:sz w:val="20"/>
                <w:szCs w:val="20"/>
              </w:rPr>
              <w:t>გადამზადება</w:t>
            </w:r>
            <w:proofErr w:type="spellEnd"/>
          </w:p>
        </w:tc>
      </w:tr>
      <w:tr w:rsidR="001B5E4C" w:rsidRPr="0013104F" w14:paraId="4E7F465A" w14:textId="77777777" w:rsidTr="0013104F">
        <w:tc>
          <w:tcPr>
            <w:tcW w:w="3204" w:type="dxa"/>
            <w:gridSpan w:val="2"/>
          </w:tcPr>
          <w:p w14:paraId="6291A0A4" w14:textId="77777777" w:rsidR="001B5E4C" w:rsidRPr="001E3D3C" w:rsidRDefault="001B5E4C" w:rsidP="00FC4C14">
            <w:pPr>
              <w:spacing w:after="120" w:line="276" w:lineRule="auto"/>
              <w:jc w:val="both"/>
              <w:rPr>
                <w:rFonts w:ascii="Sylfaen" w:hAnsi="Sylfaen"/>
                <w:b/>
                <w:color w:val="000000" w:themeColor="text1"/>
                <w:sz w:val="20"/>
                <w:szCs w:val="20"/>
              </w:rPr>
            </w:pPr>
            <w:proofErr w:type="spellStart"/>
            <w:r w:rsidRPr="001E3D3C">
              <w:rPr>
                <w:rFonts w:ascii="Sylfaen" w:hAnsi="Sylfaen"/>
                <w:b/>
                <w:color w:val="000000" w:themeColor="text1"/>
                <w:sz w:val="20"/>
                <w:szCs w:val="20"/>
              </w:rPr>
              <w:t>პასუხისმგებელი</w:t>
            </w:r>
            <w:proofErr w:type="spellEnd"/>
            <w:r w:rsidRPr="001E3D3C">
              <w:rPr>
                <w:rFonts w:ascii="Sylfaen" w:hAnsi="Sylfaen"/>
                <w:b/>
                <w:color w:val="000000" w:themeColor="text1"/>
                <w:sz w:val="20"/>
                <w:szCs w:val="20"/>
              </w:rPr>
              <w:t xml:space="preserve"> </w:t>
            </w:r>
            <w:proofErr w:type="spellStart"/>
            <w:r w:rsidRPr="001E3D3C">
              <w:rPr>
                <w:rFonts w:ascii="Sylfaen" w:hAnsi="Sylfaen"/>
                <w:b/>
                <w:color w:val="000000" w:themeColor="text1"/>
                <w:sz w:val="20"/>
                <w:szCs w:val="20"/>
              </w:rPr>
              <w:t>უწყება</w:t>
            </w:r>
            <w:proofErr w:type="spellEnd"/>
            <w:r w:rsidRPr="001E3D3C">
              <w:rPr>
                <w:rFonts w:ascii="Sylfaen" w:hAnsi="Sylfaen"/>
                <w:b/>
                <w:color w:val="000000" w:themeColor="text1"/>
                <w:sz w:val="20"/>
                <w:szCs w:val="20"/>
              </w:rPr>
              <w:t xml:space="preserve">: </w:t>
            </w:r>
          </w:p>
        </w:tc>
        <w:tc>
          <w:tcPr>
            <w:tcW w:w="6566" w:type="dxa"/>
            <w:gridSpan w:val="5"/>
          </w:tcPr>
          <w:p w14:paraId="07CC9510" w14:textId="77777777" w:rsidR="001B5E4C" w:rsidRPr="001E3D3C" w:rsidRDefault="001B5E4C" w:rsidP="00FC4C14">
            <w:pPr>
              <w:spacing w:after="200" w:line="276" w:lineRule="auto"/>
              <w:jc w:val="both"/>
              <w:rPr>
                <w:rFonts w:ascii="Sylfaen" w:hAnsi="Sylfaen" w:cs="Sylfaen"/>
                <w:color w:val="000000" w:themeColor="text1"/>
                <w:sz w:val="20"/>
                <w:szCs w:val="20"/>
              </w:rPr>
            </w:pPr>
            <w:proofErr w:type="spellStart"/>
            <w:r w:rsidRPr="001E3D3C">
              <w:rPr>
                <w:rFonts w:ascii="Sylfaen" w:hAnsi="Sylfaen" w:cs="Sylfaen"/>
                <w:color w:val="000000" w:themeColor="text1"/>
                <w:sz w:val="20"/>
                <w:szCs w:val="20"/>
              </w:rPr>
              <w:t>საქართველოს</w:t>
            </w:r>
            <w:proofErr w:type="spellEnd"/>
            <w:r w:rsidRPr="001E3D3C">
              <w:rPr>
                <w:rFonts w:ascii="Sylfaen" w:hAnsi="Sylfaen" w:cs="Sylfaen"/>
                <w:color w:val="000000" w:themeColor="text1"/>
                <w:sz w:val="20"/>
                <w:szCs w:val="20"/>
              </w:rPr>
              <w:t xml:space="preserve"> </w:t>
            </w:r>
            <w:proofErr w:type="spellStart"/>
            <w:r w:rsidRPr="001E3D3C">
              <w:rPr>
                <w:rFonts w:ascii="Sylfaen" w:hAnsi="Sylfaen" w:cs="Sylfaen"/>
                <w:color w:val="000000" w:themeColor="text1"/>
                <w:sz w:val="20"/>
                <w:szCs w:val="20"/>
              </w:rPr>
              <w:t>განათლების</w:t>
            </w:r>
            <w:proofErr w:type="spellEnd"/>
            <w:r w:rsidRPr="001E3D3C">
              <w:rPr>
                <w:rFonts w:ascii="Sylfaen" w:hAnsi="Sylfaen" w:cs="Sylfaen"/>
                <w:color w:val="000000" w:themeColor="text1"/>
                <w:sz w:val="20"/>
                <w:szCs w:val="20"/>
              </w:rPr>
              <w:t xml:space="preserve">, </w:t>
            </w:r>
            <w:proofErr w:type="spellStart"/>
            <w:r w:rsidRPr="001E3D3C">
              <w:rPr>
                <w:rFonts w:ascii="Sylfaen" w:hAnsi="Sylfaen" w:cs="Sylfaen"/>
                <w:color w:val="000000" w:themeColor="text1"/>
                <w:sz w:val="20"/>
                <w:szCs w:val="20"/>
              </w:rPr>
              <w:t>მეცნიერების</w:t>
            </w:r>
            <w:proofErr w:type="spellEnd"/>
            <w:r w:rsidRPr="001E3D3C">
              <w:rPr>
                <w:rFonts w:ascii="Sylfaen" w:hAnsi="Sylfaen" w:cs="Sylfaen"/>
                <w:color w:val="000000" w:themeColor="text1"/>
                <w:sz w:val="20"/>
                <w:szCs w:val="20"/>
              </w:rPr>
              <w:t xml:space="preserve">, </w:t>
            </w:r>
            <w:proofErr w:type="spellStart"/>
            <w:r w:rsidRPr="001E3D3C">
              <w:rPr>
                <w:rFonts w:ascii="Sylfaen" w:hAnsi="Sylfaen" w:cs="Sylfaen"/>
                <w:color w:val="000000" w:themeColor="text1"/>
                <w:sz w:val="20"/>
                <w:szCs w:val="20"/>
              </w:rPr>
              <w:t>კულტურისა</w:t>
            </w:r>
            <w:proofErr w:type="spellEnd"/>
            <w:r w:rsidRPr="001E3D3C">
              <w:rPr>
                <w:rFonts w:ascii="Sylfaen" w:hAnsi="Sylfaen" w:cs="Sylfaen"/>
                <w:color w:val="000000" w:themeColor="text1"/>
                <w:sz w:val="20"/>
                <w:szCs w:val="20"/>
              </w:rPr>
              <w:t xml:space="preserve"> </w:t>
            </w:r>
            <w:proofErr w:type="spellStart"/>
            <w:r w:rsidRPr="001E3D3C">
              <w:rPr>
                <w:rFonts w:ascii="Sylfaen" w:hAnsi="Sylfaen" w:cs="Sylfaen"/>
                <w:color w:val="000000" w:themeColor="text1"/>
                <w:sz w:val="20"/>
                <w:szCs w:val="20"/>
              </w:rPr>
              <w:t>და</w:t>
            </w:r>
            <w:proofErr w:type="spellEnd"/>
            <w:r w:rsidRPr="001E3D3C">
              <w:rPr>
                <w:rFonts w:ascii="Sylfaen" w:hAnsi="Sylfaen" w:cs="Sylfaen"/>
                <w:color w:val="000000" w:themeColor="text1"/>
                <w:sz w:val="20"/>
                <w:szCs w:val="20"/>
              </w:rPr>
              <w:t xml:space="preserve"> </w:t>
            </w:r>
            <w:proofErr w:type="spellStart"/>
            <w:r w:rsidRPr="001E3D3C">
              <w:rPr>
                <w:rFonts w:ascii="Sylfaen" w:hAnsi="Sylfaen" w:cs="Sylfaen"/>
                <w:color w:val="000000" w:themeColor="text1"/>
                <w:sz w:val="20"/>
                <w:szCs w:val="20"/>
              </w:rPr>
              <w:t>სპორტის</w:t>
            </w:r>
            <w:proofErr w:type="spellEnd"/>
            <w:r w:rsidRPr="001E3D3C">
              <w:rPr>
                <w:rFonts w:ascii="Sylfaen" w:hAnsi="Sylfaen" w:cs="Sylfaen"/>
                <w:color w:val="000000" w:themeColor="text1"/>
                <w:sz w:val="20"/>
                <w:szCs w:val="20"/>
              </w:rPr>
              <w:t xml:space="preserve"> </w:t>
            </w:r>
            <w:proofErr w:type="spellStart"/>
            <w:r w:rsidRPr="001E3D3C">
              <w:rPr>
                <w:rFonts w:ascii="Sylfaen" w:hAnsi="Sylfaen" w:cs="Sylfaen"/>
                <w:color w:val="000000" w:themeColor="text1"/>
                <w:sz w:val="20"/>
                <w:szCs w:val="20"/>
              </w:rPr>
              <w:t>სამინისტრო</w:t>
            </w:r>
            <w:proofErr w:type="spellEnd"/>
          </w:p>
        </w:tc>
      </w:tr>
      <w:tr w:rsidR="001B5E4C" w:rsidRPr="0013104F" w14:paraId="2F408B60" w14:textId="77777777" w:rsidTr="00420507">
        <w:tc>
          <w:tcPr>
            <w:tcW w:w="9770" w:type="dxa"/>
            <w:gridSpan w:val="7"/>
            <w:shd w:val="clear" w:color="auto" w:fill="EEECE1" w:themeFill="background2"/>
          </w:tcPr>
          <w:p w14:paraId="03BAC5BD" w14:textId="77777777" w:rsidR="001B5E4C" w:rsidRPr="001E3D3C" w:rsidRDefault="001B5E4C" w:rsidP="00FC4C14">
            <w:pPr>
              <w:spacing w:after="120" w:line="276" w:lineRule="auto"/>
              <w:jc w:val="center"/>
              <w:rPr>
                <w:rFonts w:ascii="Sylfaen" w:hAnsi="Sylfaen"/>
                <w:b/>
                <w:color w:val="000000" w:themeColor="text1"/>
                <w:sz w:val="20"/>
                <w:szCs w:val="20"/>
              </w:rPr>
            </w:pPr>
            <w:proofErr w:type="spellStart"/>
            <w:r w:rsidRPr="001E3D3C">
              <w:rPr>
                <w:rFonts w:ascii="Sylfaen" w:hAnsi="Sylfaen"/>
                <w:b/>
                <w:color w:val="000000" w:themeColor="text1"/>
                <w:sz w:val="20"/>
                <w:szCs w:val="20"/>
              </w:rPr>
              <w:t>შესრულების</w:t>
            </w:r>
            <w:proofErr w:type="spellEnd"/>
            <w:r w:rsidRPr="001E3D3C">
              <w:rPr>
                <w:rFonts w:ascii="Sylfaen" w:hAnsi="Sylfaen"/>
                <w:b/>
                <w:color w:val="000000" w:themeColor="text1"/>
                <w:sz w:val="20"/>
                <w:szCs w:val="20"/>
              </w:rPr>
              <w:t xml:space="preserve"> </w:t>
            </w:r>
            <w:proofErr w:type="spellStart"/>
            <w:r w:rsidRPr="001E3D3C">
              <w:rPr>
                <w:rFonts w:ascii="Sylfaen" w:hAnsi="Sylfaen"/>
                <w:b/>
                <w:color w:val="000000" w:themeColor="text1"/>
                <w:sz w:val="20"/>
                <w:szCs w:val="20"/>
              </w:rPr>
              <w:t>ინდიკატორები</w:t>
            </w:r>
            <w:proofErr w:type="spellEnd"/>
          </w:p>
        </w:tc>
      </w:tr>
      <w:tr w:rsidR="001B5E4C" w:rsidRPr="0013104F" w14:paraId="500FA38D" w14:textId="77777777" w:rsidTr="0013104F">
        <w:trPr>
          <w:trHeight w:val="699"/>
        </w:trPr>
        <w:tc>
          <w:tcPr>
            <w:tcW w:w="3204" w:type="dxa"/>
            <w:gridSpan w:val="2"/>
          </w:tcPr>
          <w:p w14:paraId="5A2F9FB1" w14:textId="77777777" w:rsidR="001B5E4C" w:rsidRPr="001E3D3C" w:rsidRDefault="001B5E4C" w:rsidP="00FC4C14">
            <w:pPr>
              <w:spacing w:after="120" w:line="276" w:lineRule="auto"/>
              <w:jc w:val="both"/>
              <w:rPr>
                <w:rFonts w:ascii="Sylfaen" w:hAnsi="Sylfaen" w:cs="Sylfaen"/>
                <w:b/>
                <w:color w:val="000000" w:themeColor="text1"/>
                <w:sz w:val="20"/>
                <w:szCs w:val="20"/>
              </w:rPr>
            </w:pPr>
            <w:proofErr w:type="spellStart"/>
            <w:r w:rsidRPr="001E3D3C">
              <w:rPr>
                <w:rFonts w:ascii="Sylfaen" w:hAnsi="Sylfaen" w:cs="Sylfaen"/>
                <w:b/>
                <w:color w:val="000000" w:themeColor="text1"/>
                <w:sz w:val="20"/>
                <w:szCs w:val="20"/>
              </w:rPr>
              <w:t>შესრულების</w:t>
            </w:r>
            <w:proofErr w:type="spellEnd"/>
            <w:r w:rsidRPr="001E3D3C">
              <w:rPr>
                <w:rFonts w:ascii="Sylfaen" w:hAnsi="Sylfaen" w:cs="Sylfaen"/>
                <w:b/>
                <w:color w:val="000000" w:themeColor="text1"/>
                <w:sz w:val="20"/>
                <w:szCs w:val="20"/>
              </w:rPr>
              <w:t xml:space="preserve"> </w:t>
            </w:r>
            <w:proofErr w:type="spellStart"/>
            <w:r w:rsidRPr="001E3D3C">
              <w:rPr>
                <w:rFonts w:ascii="Sylfaen" w:hAnsi="Sylfaen" w:cs="Sylfaen"/>
                <w:b/>
                <w:color w:val="000000" w:themeColor="text1"/>
                <w:sz w:val="20"/>
                <w:szCs w:val="20"/>
              </w:rPr>
              <w:t>ინდიკატორი</w:t>
            </w:r>
            <w:proofErr w:type="spellEnd"/>
            <w:r w:rsidRPr="001E3D3C">
              <w:rPr>
                <w:rFonts w:ascii="Sylfaen" w:hAnsi="Sylfaen" w:cs="Sylfaen"/>
                <w:b/>
                <w:color w:val="000000" w:themeColor="text1"/>
                <w:sz w:val="20"/>
                <w:szCs w:val="20"/>
              </w:rPr>
              <w:t xml:space="preserve">: </w:t>
            </w:r>
          </w:p>
          <w:p w14:paraId="700E1D84" w14:textId="77777777" w:rsidR="001B5E4C" w:rsidRPr="001E3D3C" w:rsidRDefault="001B5E4C" w:rsidP="00FC4C14">
            <w:pPr>
              <w:spacing w:after="120" w:line="276" w:lineRule="auto"/>
              <w:jc w:val="both"/>
              <w:rPr>
                <w:rFonts w:ascii="Sylfaen" w:hAnsi="Sylfaen"/>
                <w:sz w:val="20"/>
                <w:szCs w:val="20"/>
                <w:lang w:val="ka-GE"/>
              </w:rPr>
            </w:pPr>
            <w:r w:rsidRPr="001E3D3C">
              <w:rPr>
                <w:rFonts w:ascii="Sylfaen" w:hAnsi="Sylfaen"/>
                <w:i/>
                <w:sz w:val="20"/>
                <w:szCs w:val="20"/>
                <w:lang w:val="ka-GE"/>
              </w:rPr>
              <w:t>ტრენინგ-მოდული, დასწრების უწყისები</w:t>
            </w:r>
          </w:p>
        </w:tc>
        <w:tc>
          <w:tcPr>
            <w:tcW w:w="6566" w:type="dxa"/>
            <w:gridSpan w:val="5"/>
          </w:tcPr>
          <w:p w14:paraId="688F5772" w14:textId="77777777" w:rsidR="001B5E4C" w:rsidRPr="001E3D3C" w:rsidRDefault="001B5E4C" w:rsidP="00FC4C14">
            <w:pPr>
              <w:spacing w:before="120" w:after="120" w:line="276" w:lineRule="auto"/>
              <w:jc w:val="both"/>
              <w:rPr>
                <w:rFonts w:ascii="Sylfaen" w:eastAsia="Arial Unicode MS" w:hAnsi="Sylfaen" w:cs="Arial Unicode MS"/>
                <w:b/>
                <w:color w:val="000000" w:themeColor="text1"/>
                <w:sz w:val="20"/>
                <w:szCs w:val="20"/>
                <w:lang w:val="ka-GE"/>
              </w:rPr>
            </w:pPr>
            <w:r w:rsidRPr="001E3D3C">
              <w:rPr>
                <w:rFonts w:ascii="Sylfaen" w:eastAsia="Arial Unicode MS" w:hAnsi="Sylfaen" w:cs="Arial Unicode MS"/>
                <w:b/>
                <w:color w:val="000000" w:themeColor="text1"/>
                <w:sz w:val="20"/>
                <w:szCs w:val="20"/>
                <w:lang w:val="ka-GE"/>
              </w:rPr>
              <w:t>შესრულება:</w:t>
            </w:r>
          </w:p>
          <w:p w14:paraId="5E1AB26A" w14:textId="77777777" w:rsidR="001B5E4C" w:rsidRPr="001E3D3C" w:rsidRDefault="001B5E4C" w:rsidP="001B5E4C">
            <w:pPr>
              <w:jc w:val="both"/>
              <w:rPr>
                <w:rFonts w:ascii="Sylfaen" w:eastAsia="Times New Roman" w:hAnsi="Sylfaen"/>
                <w:sz w:val="20"/>
                <w:szCs w:val="20"/>
                <w:lang w:val="ka-GE"/>
              </w:rPr>
            </w:pPr>
            <w:r w:rsidRPr="001E3D3C">
              <w:rPr>
                <w:rFonts w:ascii="Sylfaen" w:hAnsi="Sylfaen" w:cs="Sylfaen"/>
                <w:sz w:val="20"/>
                <w:szCs w:val="20"/>
                <w:lang w:val="ka-GE"/>
              </w:rPr>
              <w:t xml:space="preserve">პროფესიული განათლების მასწავლებელთა და დირექტორთა განვითარების ფარგლებში, ETF-თან პარტნიორობით, ექსპერტთა და ტრენერ-კონსულტანტთა სამუშაო ჯგუფის მიერ, შემუშავებული იქნა ტრენინგ-მოდული - </w:t>
            </w:r>
            <w:r w:rsidRPr="001E3D3C">
              <w:rPr>
                <w:rFonts w:ascii="Sylfaen" w:eastAsia="Times New Roman" w:hAnsi="Sylfaen"/>
                <w:sz w:val="20"/>
                <w:szCs w:val="20"/>
                <w:lang w:val="ka-GE"/>
              </w:rPr>
              <w:t>„პროფესიული მასწავლებლების სამეწარმეო კომპეტენციების განვითარება“ (4 დღე, 24 საკონტაქტო საათი - დამტკიცებულია ცენტრის ბრძანებით N146 05.07.2019 წ.).</w:t>
            </w:r>
          </w:p>
          <w:p w14:paraId="413B6BF7" w14:textId="77777777" w:rsidR="001B5E4C" w:rsidRPr="001E3D3C" w:rsidRDefault="001B5E4C" w:rsidP="001B5E4C">
            <w:pPr>
              <w:jc w:val="both"/>
              <w:rPr>
                <w:rFonts w:ascii="Sylfaen" w:eastAsia="Times New Roman" w:hAnsi="Sylfaen"/>
                <w:sz w:val="20"/>
                <w:szCs w:val="20"/>
                <w:lang w:val="ka-GE"/>
              </w:rPr>
            </w:pPr>
            <w:r w:rsidRPr="001E3D3C">
              <w:rPr>
                <w:rFonts w:ascii="Sylfaen" w:eastAsia="Times New Roman" w:hAnsi="Sylfaen"/>
                <w:sz w:val="20"/>
                <w:szCs w:val="20"/>
                <w:lang w:val="ka-GE"/>
              </w:rPr>
              <w:t>აღნიშნული ტრენინგ-მოდულის მიხედვით, 2019 წლის ჩატარდა ტრენინგები საქართველოს საჯარო პროფესიული საგანმანათლებლო დაწესებულებების მასწავლებლებისა და მენეჯერებისათვის. თბილისისა და საქართველოს 6 რეგიონის (კახეთი, შიდა ქართლი, ქვემო ქართლი, მცხეთა-მთიანეთი, იმერეთი, აჭარა) 9 პროფესიულ სასწავლებელში (10 ჯგუფი) ტრენინგები გაიარა 186-მა მონაწილემ (მასწავლებლებმა, ასევე, სასწავლებლების დირექტორებმა და სხვადასხვა რგოლის მენეჯერებმა).</w:t>
            </w:r>
          </w:p>
          <w:p w14:paraId="1FA9CC4F" w14:textId="77777777" w:rsidR="001B5E4C" w:rsidRPr="001E3D3C" w:rsidRDefault="001B5E4C" w:rsidP="00FC4C14">
            <w:pPr>
              <w:jc w:val="both"/>
              <w:rPr>
                <w:rFonts w:ascii="Sylfaen" w:hAnsi="Sylfaen"/>
                <w:sz w:val="20"/>
                <w:szCs w:val="20"/>
                <w:lang w:val="ka-GE"/>
              </w:rPr>
            </w:pPr>
          </w:p>
        </w:tc>
      </w:tr>
      <w:tr w:rsidR="00420507" w:rsidRPr="0013104F" w14:paraId="08BFC509" w14:textId="77777777" w:rsidTr="00420507">
        <w:trPr>
          <w:gridAfter w:val="1"/>
          <w:wAfter w:w="8" w:type="dxa"/>
        </w:trPr>
        <w:tc>
          <w:tcPr>
            <w:tcW w:w="9762" w:type="dxa"/>
            <w:gridSpan w:val="6"/>
            <w:shd w:val="clear" w:color="auto" w:fill="EEECE1" w:themeFill="background2"/>
          </w:tcPr>
          <w:p w14:paraId="0302428D" w14:textId="77777777" w:rsidR="00420507" w:rsidRPr="001E3D3C" w:rsidRDefault="00420507" w:rsidP="00F60FB0">
            <w:pPr>
              <w:pStyle w:val="Heading2"/>
              <w:jc w:val="center"/>
              <w:outlineLvl w:val="1"/>
              <w:rPr>
                <w:rFonts w:ascii="Sylfaen" w:hAnsi="Sylfaen"/>
                <w:b/>
                <w:color w:val="000000" w:themeColor="text1"/>
                <w:sz w:val="20"/>
                <w:szCs w:val="20"/>
              </w:rPr>
            </w:pPr>
            <w:bookmarkStart w:id="294" w:name="_Toc37078450"/>
            <w:bookmarkStart w:id="295" w:name="_Toc37687547"/>
            <w:proofErr w:type="spellStart"/>
            <w:r w:rsidRPr="001E3D3C">
              <w:rPr>
                <w:rFonts w:ascii="Sylfaen" w:hAnsi="Sylfaen"/>
                <w:b/>
                <w:color w:val="000000" w:themeColor="text1"/>
                <w:sz w:val="20"/>
                <w:szCs w:val="20"/>
              </w:rPr>
              <w:t>ბიუჯეტი</w:t>
            </w:r>
            <w:bookmarkEnd w:id="294"/>
            <w:bookmarkEnd w:id="295"/>
            <w:proofErr w:type="spellEnd"/>
          </w:p>
        </w:tc>
      </w:tr>
      <w:tr w:rsidR="00420507" w:rsidRPr="0013104F" w14:paraId="76EECF39" w14:textId="77777777" w:rsidTr="00420507">
        <w:trPr>
          <w:gridAfter w:val="1"/>
          <w:wAfter w:w="8" w:type="dxa"/>
          <w:trHeight w:val="233"/>
        </w:trPr>
        <w:tc>
          <w:tcPr>
            <w:tcW w:w="3204" w:type="dxa"/>
            <w:gridSpan w:val="2"/>
            <w:shd w:val="clear" w:color="auto" w:fill="FFFF00"/>
          </w:tcPr>
          <w:p w14:paraId="3FF6AB63" w14:textId="77777777" w:rsidR="00420507" w:rsidRPr="001E3D3C" w:rsidRDefault="00420507" w:rsidP="00F60FB0">
            <w:pPr>
              <w:pStyle w:val="Heading2"/>
              <w:jc w:val="center"/>
              <w:outlineLvl w:val="1"/>
              <w:rPr>
                <w:rFonts w:ascii="Sylfaen" w:hAnsi="Sylfaen"/>
                <w:b/>
                <w:color w:val="000000" w:themeColor="text1"/>
                <w:sz w:val="20"/>
                <w:szCs w:val="20"/>
              </w:rPr>
            </w:pPr>
            <w:bookmarkStart w:id="296" w:name="_Toc37078451"/>
            <w:bookmarkStart w:id="297" w:name="_Toc37687548"/>
            <w:proofErr w:type="spellStart"/>
            <w:r w:rsidRPr="001E3D3C">
              <w:rPr>
                <w:rFonts w:ascii="Sylfaen" w:hAnsi="Sylfaen"/>
                <w:b/>
                <w:color w:val="000000" w:themeColor="text1"/>
                <w:sz w:val="20"/>
                <w:szCs w:val="20"/>
              </w:rPr>
              <w:t>საპროგნოზო</w:t>
            </w:r>
            <w:proofErr w:type="spellEnd"/>
            <w:r w:rsidRPr="001E3D3C">
              <w:rPr>
                <w:rFonts w:ascii="Sylfaen" w:hAnsi="Sylfaen"/>
                <w:b/>
                <w:color w:val="000000" w:themeColor="text1"/>
                <w:sz w:val="20"/>
                <w:szCs w:val="20"/>
              </w:rPr>
              <w:t>:</w:t>
            </w:r>
            <w:bookmarkEnd w:id="296"/>
            <w:bookmarkEnd w:id="297"/>
          </w:p>
        </w:tc>
        <w:tc>
          <w:tcPr>
            <w:tcW w:w="6558" w:type="dxa"/>
            <w:gridSpan w:val="4"/>
            <w:shd w:val="clear" w:color="auto" w:fill="FFFF00"/>
          </w:tcPr>
          <w:p w14:paraId="7519B983" w14:textId="77777777" w:rsidR="00420507" w:rsidRPr="001E3D3C" w:rsidRDefault="00420507" w:rsidP="00F60FB0">
            <w:pPr>
              <w:pStyle w:val="Heading2"/>
              <w:jc w:val="center"/>
              <w:outlineLvl w:val="1"/>
              <w:rPr>
                <w:rFonts w:ascii="Sylfaen" w:hAnsi="Sylfaen"/>
                <w:b/>
                <w:color w:val="000000" w:themeColor="text1"/>
                <w:sz w:val="20"/>
                <w:szCs w:val="20"/>
              </w:rPr>
            </w:pPr>
            <w:bookmarkStart w:id="298" w:name="_Toc37078452"/>
            <w:bookmarkStart w:id="299" w:name="_Toc37687549"/>
            <w:proofErr w:type="spellStart"/>
            <w:r w:rsidRPr="001E3D3C">
              <w:rPr>
                <w:rFonts w:ascii="Sylfaen" w:hAnsi="Sylfaen"/>
                <w:b/>
                <w:color w:val="000000" w:themeColor="text1"/>
                <w:sz w:val="20"/>
                <w:szCs w:val="20"/>
              </w:rPr>
              <w:t>ფაქტობრივი</w:t>
            </w:r>
            <w:proofErr w:type="spellEnd"/>
            <w:r w:rsidRPr="001E3D3C">
              <w:rPr>
                <w:rFonts w:ascii="Sylfaen" w:hAnsi="Sylfaen"/>
                <w:b/>
                <w:color w:val="000000" w:themeColor="text1"/>
                <w:sz w:val="20"/>
                <w:szCs w:val="20"/>
              </w:rPr>
              <w:t>:</w:t>
            </w:r>
            <w:bookmarkEnd w:id="298"/>
            <w:bookmarkEnd w:id="299"/>
          </w:p>
        </w:tc>
      </w:tr>
      <w:tr w:rsidR="00420507" w:rsidRPr="0013104F" w14:paraId="5D6B14BC" w14:textId="77777777" w:rsidTr="00420507">
        <w:trPr>
          <w:gridAfter w:val="1"/>
          <w:wAfter w:w="8" w:type="dxa"/>
          <w:trHeight w:val="233"/>
        </w:trPr>
        <w:tc>
          <w:tcPr>
            <w:tcW w:w="3204" w:type="dxa"/>
            <w:gridSpan w:val="2"/>
            <w:shd w:val="clear" w:color="auto" w:fill="FFFFFF" w:themeFill="background1"/>
          </w:tcPr>
          <w:p w14:paraId="4290A8A1" w14:textId="77777777" w:rsidR="00420507" w:rsidRPr="001E3D3C" w:rsidRDefault="00420507" w:rsidP="00F60FB0">
            <w:pPr>
              <w:pStyle w:val="Heading2"/>
              <w:jc w:val="center"/>
              <w:outlineLvl w:val="1"/>
              <w:rPr>
                <w:rFonts w:ascii="Sylfaen" w:hAnsi="Sylfaen"/>
                <w:b/>
                <w:color w:val="000000" w:themeColor="text1"/>
                <w:sz w:val="20"/>
                <w:szCs w:val="20"/>
                <w:lang w:val="ka-GE"/>
              </w:rPr>
            </w:pPr>
            <w:bookmarkStart w:id="300" w:name="_Toc37078453"/>
            <w:bookmarkStart w:id="301" w:name="_Toc37687550"/>
            <w:r w:rsidRPr="001E3D3C">
              <w:rPr>
                <w:rFonts w:ascii="Sylfaen" w:hAnsi="Sylfaen"/>
                <w:b/>
                <w:color w:val="000000" w:themeColor="text1"/>
                <w:sz w:val="20"/>
                <w:szCs w:val="20"/>
                <w:lang w:val="ka-GE"/>
              </w:rPr>
              <w:t>დონორთა ბიუჯეტი</w:t>
            </w:r>
            <w:bookmarkEnd w:id="300"/>
            <w:bookmarkEnd w:id="301"/>
          </w:p>
        </w:tc>
        <w:tc>
          <w:tcPr>
            <w:tcW w:w="6558" w:type="dxa"/>
            <w:gridSpan w:val="4"/>
            <w:shd w:val="clear" w:color="auto" w:fill="FFFFFF" w:themeFill="background1"/>
          </w:tcPr>
          <w:p w14:paraId="42A20A1F" w14:textId="77777777" w:rsidR="00420507" w:rsidRPr="001E3D3C" w:rsidRDefault="00420507" w:rsidP="00F60FB0">
            <w:pPr>
              <w:pStyle w:val="Heading2"/>
              <w:jc w:val="center"/>
              <w:outlineLvl w:val="1"/>
              <w:rPr>
                <w:rFonts w:ascii="Sylfaen" w:hAnsi="Sylfaen"/>
                <w:b/>
                <w:color w:val="000000" w:themeColor="text1"/>
                <w:sz w:val="20"/>
                <w:szCs w:val="20"/>
                <w:lang w:val="ka-GE"/>
              </w:rPr>
            </w:pPr>
            <w:bookmarkStart w:id="302" w:name="_Toc37078454"/>
            <w:bookmarkStart w:id="303" w:name="_Toc37687551"/>
            <w:r w:rsidRPr="001E3D3C">
              <w:rPr>
                <w:rFonts w:ascii="Sylfaen" w:hAnsi="Sylfaen"/>
                <w:b/>
                <w:color w:val="000000" w:themeColor="text1"/>
                <w:sz w:val="20"/>
                <w:szCs w:val="20"/>
                <w:lang w:val="ka-GE"/>
              </w:rPr>
              <w:t>დონორთა ბიუჯეტი</w:t>
            </w:r>
            <w:bookmarkEnd w:id="302"/>
            <w:bookmarkEnd w:id="303"/>
          </w:p>
        </w:tc>
      </w:tr>
      <w:tr w:rsidR="00420507" w:rsidRPr="0013104F" w14:paraId="5D2C97C4" w14:textId="77777777" w:rsidTr="00420507">
        <w:trPr>
          <w:gridAfter w:val="1"/>
          <w:wAfter w:w="8" w:type="dxa"/>
          <w:trHeight w:val="625"/>
        </w:trPr>
        <w:tc>
          <w:tcPr>
            <w:tcW w:w="1706" w:type="dxa"/>
            <w:vMerge w:val="restart"/>
            <w:shd w:val="clear" w:color="auto" w:fill="DDD9C3" w:themeFill="background2" w:themeFillShade="E6"/>
          </w:tcPr>
          <w:p w14:paraId="70076974" w14:textId="77777777" w:rsidR="00420507" w:rsidRPr="001E3D3C" w:rsidRDefault="00420507" w:rsidP="00F60FB0">
            <w:pPr>
              <w:pStyle w:val="Heading2"/>
              <w:outlineLvl w:val="1"/>
              <w:rPr>
                <w:rFonts w:ascii="Sylfaen" w:hAnsi="Sylfaen"/>
                <w:b/>
                <w:color w:val="000000" w:themeColor="text1"/>
                <w:sz w:val="20"/>
                <w:szCs w:val="20"/>
                <w:lang w:val="ka-GE"/>
              </w:rPr>
            </w:pPr>
          </w:p>
          <w:p w14:paraId="67657C54" w14:textId="77777777" w:rsidR="00420507" w:rsidRPr="001E3D3C" w:rsidRDefault="00420507" w:rsidP="00F60FB0">
            <w:pPr>
              <w:pStyle w:val="Heading2"/>
              <w:outlineLvl w:val="1"/>
              <w:rPr>
                <w:rFonts w:ascii="Sylfaen" w:hAnsi="Sylfaen"/>
                <w:b/>
                <w:color w:val="000000" w:themeColor="text1"/>
                <w:sz w:val="20"/>
                <w:szCs w:val="20"/>
                <w:lang w:val="ka-GE"/>
              </w:rPr>
            </w:pPr>
          </w:p>
          <w:p w14:paraId="3B5F7FA7" w14:textId="77777777" w:rsidR="00420507" w:rsidRPr="001E3D3C" w:rsidRDefault="00420507" w:rsidP="00F60FB0">
            <w:pPr>
              <w:pStyle w:val="Heading2"/>
              <w:outlineLvl w:val="1"/>
              <w:rPr>
                <w:rFonts w:ascii="Sylfaen" w:hAnsi="Sylfaen"/>
                <w:b/>
                <w:color w:val="000000" w:themeColor="text1"/>
                <w:sz w:val="20"/>
                <w:szCs w:val="20"/>
                <w:lang w:val="ka-GE"/>
              </w:rPr>
            </w:pPr>
          </w:p>
          <w:p w14:paraId="59B0FB0A" w14:textId="77777777" w:rsidR="00420507" w:rsidRPr="001E3D3C" w:rsidRDefault="00420507" w:rsidP="00F60FB0">
            <w:pPr>
              <w:pStyle w:val="Heading2"/>
              <w:outlineLvl w:val="1"/>
              <w:rPr>
                <w:rFonts w:ascii="Sylfaen" w:hAnsi="Sylfaen"/>
                <w:b/>
                <w:color w:val="000000" w:themeColor="text1"/>
                <w:sz w:val="20"/>
                <w:szCs w:val="20"/>
                <w:lang w:val="ka-GE"/>
              </w:rPr>
            </w:pPr>
            <w:bookmarkStart w:id="304" w:name="_Toc37078455"/>
            <w:bookmarkStart w:id="305" w:name="_Toc37687552"/>
            <w:r w:rsidRPr="001E3D3C">
              <w:rPr>
                <w:rFonts w:ascii="Sylfaen" w:hAnsi="Sylfaen"/>
                <w:b/>
                <w:color w:val="000000" w:themeColor="text1"/>
                <w:sz w:val="20"/>
                <w:szCs w:val="20"/>
                <w:lang w:val="ka-GE"/>
              </w:rPr>
              <w:t>შესრულების შეფასება</w:t>
            </w:r>
            <w:bookmarkEnd w:id="304"/>
            <w:bookmarkEnd w:id="305"/>
          </w:p>
        </w:tc>
        <w:tc>
          <w:tcPr>
            <w:tcW w:w="1498" w:type="dxa"/>
            <w:shd w:val="clear" w:color="auto" w:fill="8DB3E2" w:themeFill="text2" w:themeFillTint="66"/>
          </w:tcPr>
          <w:p w14:paraId="759B9282" w14:textId="77777777" w:rsidR="00420507" w:rsidRPr="001E3D3C" w:rsidRDefault="00420507" w:rsidP="00F60FB0">
            <w:pPr>
              <w:pStyle w:val="Heading2"/>
              <w:outlineLvl w:val="1"/>
              <w:rPr>
                <w:rFonts w:ascii="Sylfaen" w:hAnsi="Sylfaen"/>
                <w:b/>
                <w:color w:val="000000" w:themeColor="text1"/>
                <w:sz w:val="20"/>
                <w:szCs w:val="20"/>
                <w:lang w:val="ka-GE"/>
              </w:rPr>
            </w:pPr>
            <w:bookmarkStart w:id="306" w:name="_Toc37078456"/>
            <w:bookmarkStart w:id="307" w:name="_Toc37687553"/>
            <w:r w:rsidRPr="001E3D3C">
              <w:rPr>
                <w:rFonts w:ascii="Sylfaen" w:hAnsi="Sylfaen"/>
                <w:b/>
                <w:color w:val="000000" w:themeColor="text1"/>
                <w:sz w:val="20"/>
                <w:szCs w:val="20"/>
                <w:lang w:val="ka-GE"/>
              </w:rPr>
              <w:t>პროგრესი (%)</w:t>
            </w:r>
            <w:bookmarkEnd w:id="306"/>
            <w:bookmarkEnd w:id="307"/>
          </w:p>
        </w:tc>
        <w:tc>
          <w:tcPr>
            <w:tcW w:w="1661" w:type="dxa"/>
            <w:shd w:val="clear" w:color="auto" w:fill="95B3D7" w:themeFill="accent1" w:themeFillTint="99"/>
          </w:tcPr>
          <w:p w14:paraId="6C508A4C" w14:textId="77777777" w:rsidR="00420507" w:rsidRPr="001E3D3C" w:rsidRDefault="00420507" w:rsidP="00F60FB0">
            <w:pPr>
              <w:pStyle w:val="Heading2"/>
              <w:outlineLvl w:val="1"/>
              <w:rPr>
                <w:rFonts w:ascii="Sylfaen" w:hAnsi="Sylfaen"/>
                <w:b/>
                <w:color w:val="000000" w:themeColor="text1"/>
                <w:sz w:val="20"/>
                <w:szCs w:val="20"/>
              </w:rPr>
            </w:pPr>
            <w:bookmarkStart w:id="308" w:name="_Toc37078457"/>
            <w:bookmarkStart w:id="309" w:name="_Toc37687554"/>
            <w:r w:rsidRPr="001E3D3C">
              <w:rPr>
                <w:rFonts w:ascii="Sylfaen" w:hAnsi="Sylfaen"/>
                <w:b/>
                <w:color w:val="000000" w:themeColor="text1"/>
                <w:sz w:val="20"/>
                <w:szCs w:val="20"/>
                <w:lang w:val="ka-GE"/>
              </w:rPr>
              <w:t>100%</w:t>
            </w:r>
            <w:bookmarkEnd w:id="308"/>
            <w:bookmarkEnd w:id="309"/>
          </w:p>
          <w:p w14:paraId="68D67639" w14:textId="77777777" w:rsidR="00420507" w:rsidRPr="001E3D3C" w:rsidRDefault="00420507" w:rsidP="00F60FB0">
            <w:pPr>
              <w:pStyle w:val="Heading2"/>
              <w:outlineLvl w:val="1"/>
              <w:rPr>
                <w:rFonts w:ascii="Sylfaen" w:hAnsi="Sylfaen"/>
                <w:b/>
                <w:color w:val="000000" w:themeColor="text1"/>
                <w:sz w:val="20"/>
                <w:szCs w:val="20"/>
              </w:rPr>
            </w:pPr>
          </w:p>
        </w:tc>
        <w:tc>
          <w:tcPr>
            <w:tcW w:w="1270" w:type="dxa"/>
            <w:shd w:val="clear" w:color="auto" w:fill="95B3D7" w:themeFill="accent1" w:themeFillTint="99"/>
          </w:tcPr>
          <w:p w14:paraId="06826936" w14:textId="77777777" w:rsidR="00420507" w:rsidRPr="001E3D3C" w:rsidRDefault="00420507" w:rsidP="00F60FB0">
            <w:pPr>
              <w:pStyle w:val="Heading2"/>
              <w:outlineLvl w:val="1"/>
              <w:rPr>
                <w:rFonts w:ascii="Sylfaen" w:hAnsi="Sylfaen"/>
                <w:b/>
                <w:color w:val="000000" w:themeColor="text1"/>
                <w:sz w:val="20"/>
                <w:szCs w:val="20"/>
              </w:rPr>
            </w:pPr>
            <w:bookmarkStart w:id="310" w:name="_Toc37078458"/>
            <w:bookmarkStart w:id="311" w:name="_Toc37687555"/>
            <w:r w:rsidRPr="001E3D3C">
              <w:rPr>
                <w:rFonts w:ascii="Sylfaen" w:hAnsi="Sylfaen"/>
                <w:b/>
                <w:color w:val="000000" w:themeColor="text1"/>
                <w:sz w:val="20"/>
                <w:szCs w:val="20"/>
                <w:lang w:val="ka-GE"/>
              </w:rPr>
              <w:t>51%-99%</w:t>
            </w:r>
            <w:bookmarkEnd w:id="310"/>
            <w:bookmarkEnd w:id="311"/>
          </w:p>
          <w:p w14:paraId="540B03CC" w14:textId="77777777" w:rsidR="00420507" w:rsidRPr="001E3D3C" w:rsidRDefault="00420507" w:rsidP="00F60FB0">
            <w:pPr>
              <w:pStyle w:val="Heading2"/>
              <w:outlineLvl w:val="1"/>
              <w:rPr>
                <w:rFonts w:ascii="Sylfaen" w:hAnsi="Sylfaen"/>
                <w:b/>
                <w:color w:val="000000" w:themeColor="text1"/>
                <w:sz w:val="20"/>
                <w:szCs w:val="20"/>
              </w:rPr>
            </w:pPr>
          </w:p>
        </w:tc>
        <w:tc>
          <w:tcPr>
            <w:tcW w:w="1491" w:type="dxa"/>
            <w:shd w:val="clear" w:color="auto" w:fill="95B3D7" w:themeFill="accent1" w:themeFillTint="99"/>
          </w:tcPr>
          <w:p w14:paraId="459D9861" w14:textId="77777777" w:rsidR="00420507" w:rsidRPr="001E3D3C" w:rsidRDefault="00420507" w:rsidP="00F60FB0">
            <w:pPr>
              <w:pStyle w:val="Heading2"/>
              <w:outlineLvl w:val="1"/>
              <w:rPr>
                <w:rFonts w:ascii="Sylfaen" w:hAnsi="Sylfaen"/>
                <w:b/>
                <w:color w:val="000000" w:themeColor="text1"/>
                <w:sz w:val="20"/>
                <w:szCs w:val="20"/>
              </w:rPr>
            </w:pPr>
            <w:bookmarkStart w:id="312" w:name="_Toc37078459"/>
            <w:bookmarkStart w:id="313" w:name="_Toc37687556"/>
            <w:r w:rsidRPr="001E3D3C">
              <w:rPr>
                <w:rFonts w:ascii="Sylfaen" w:hAnsi="Sylfaen"/>
                <w:b/>
                <w:color w:val="000000" w:themeColor="text1"/>
                <w:sz w:val="20"/>
                <w:szCs w:val="20"/>
                <w:lang w:val="ka-GE"/>
              </w:rPr>
              <w:t>1%-50%</w:t>
            </w:r>
            <w:bookmarkEnd w:id="312"/>
            <w:bookmarkEnd w:id="313"/>
          </w:p>
          <w:p w14:paraId="49EB90F6" w14:textId="77777777" w:rsidR="00420507" w:rsidRPr="001E3D3C" w:rsidRDefault="00420507" w:rsidP="00F60FB0">
            <w:pPr>
              <w:pStyle w:val="Heading2"/>
              <w:outlineLvl w:val="1"/>
              <w:rPr>
                <w:rFonts w:ascii="Sylfaen" w:hAnsi="Sylfaen"/>
                <w:b/>
                <w:color w:val="000000" w:themeColor="text1"/>
                <w:sz w:val="20"/>
                <w:szCs w:val="20"/>
              </w:rPr>
            </w:pPr>
          </w:p>
        </w:tc>
        <w:tc>
          <w:tcPr>
            <w:tcW w:w="2136" w:type="dxa"/>
            <w:shd w:val="clear" w:color="auto" w:fill="95B3D7" w:themeFill="accent1" w:themeFillTint="99"/>
          </w:tcPr>
          <w:p w14:paraId="6D251165" w14:textId="77777777" w:rsidR="00420507" w:rsidRPr="001E3D3C" w:rsidRDefault="00420507" w:rsidP="00F60FB0">
            <w:pPr>
              <w:pStyle w:val="Heading2"/>
              <w:outlineLvl w:val="1"/>
              <w:rPr>
                <w:rFonts w:ascii="Sylfaen" w:hAnsi="Sylfaen"/>
                <w:b/>
                <w:color w:val="000000" w:themeColor="text1"/>
                <w:sz w:val="20"/>
                <w:szCs w:val="20"/>
              </w:rPr>
            </w:pPr>
            <w:bookmarkStart w:id="314" w:name="_Toc37078460"/>
            <w:bookmarkStart w:id="315" w:name="_Toc37687557"/>
            <w:r w:rsidRPr="001E3D3C">
              <w:rPr>
                <w:rFonts w:ascii="Sylfaen" w:hAnsi="Sylfaen"/>
                <w:b/>
                <w:color w:val="000000" w:themeColor="text1"/>
                <w:sz w:val="20"/>
                <w:szCs w:val="20"/>
                <w:lang w:val="ka-GE"/>
              </w:rPr>
              <w:t>0%</w:t>
            </w:r>
            <w:bookmarkEnd w:id="314"/>
            <w:bookmarkEnd w:id="315"/>
          </w:p>
          <w:p w14:paraId="42193C56" w14:textId="77777777" w:rsidR="00420507" w:rsidRPr="001E3D3C" w:rsidRDefault="00420507" w:rsidP="00F60FB0">
            <w:pPr>
              <w:pStyle w:val="Heading2"/>
              <w:outlineLvl w:val="1"/>
              <w:rPr>
                <w:rFonts w:ascii="Sylfaen" w:hAnsi="Sylfaen"/>
                <w:b/>
                <w:color w:val="000000" w:themeColor="text1"/>
                <w:sz w:val="20"/>
                <w:szCs w:val="20"/>
                <w:lang w:val="ka-GE"/>
              </w:rPr>
            </w:pPr>
          </w:p>
        </w:tc>
      </w:tr>
      <w:tr w:rsidR="00420507" w:rsidRPr="0013104F" w14:paraId="786FF335" w14:textId="77777777" w:rsidTr="00420507">
        <w:trPr>
          <w:gridAfter w:val="1"/>
          <w:wAfter w:w="8" w:type="dxa"/>
          <w:trHeight w:val="228"/>
        </w:trPr>
        <w:tc>
          <w:tcPr>
            <w:tcW w:w="1706" w:type="dxa"/>
            <w:vMerge/>
            <w:shd w:val="clear" w:color="auto" w:fill="DDD9C3" w:themeFill="background2" w:themeFillShade="E6"/>
          </w:tcPr>
          <w:p w14:paraId="12C722F5" w14:textId="77777777" w:rsidR="00420507" w:rsidRPr="001E3D3C" w:rsidRDefault="00420507" w:rsidP="00F60FB0">
            <w:pPr>
              <w:pStyle w:val="Heading2"/>
              <w:jc w:val="both"/>
              <w:outlineLvl w:val="1"/>
              <w:rPr>
                <w:rFonts w:ascii="Sylfaen" w:hAnsi="Sylfaen"/>
                <w:b/>
                <w:color w:val="000000" w:themeColor="text1"/>
                <w:sz w:val="20"/>
                <w:szCs w:val="20"/>
              </w:rPr>
            </w:pPr>
          </w:p>
        </w:tc>
        <w:tc>
          <w:tcPr>
            <w:tcW w:w="1498" w:type="dxa"/>
            <w:shd w:val="clear" w:color="auto" w:fill="FFFFFF" w:themeFill="background1"/>
          </w:tcPr>
          <w:p w14:paraId="7C94C1EE" w14:textId="77777777" w:rsidR="00420507" w:rsidRPr="001E3D3C" w:rsidRDefault="00420507" w:rsidP="00F60FB0">
            <w:pPr>
              <w:pStyle w:val="Heading2"/>
              <w:outlineLvl w:val="1"/>
              <w:rPr>
                <w:rFonts w:ascii="Sylfaen" w:hAnsi="Sylfaen"/>
                <w:b/>
                <w:color w:val="000000" w:themeColor="text1"/>
                <w:sz w:val="20"/>
                <w:szCs w:val="20"/>
                <w:lang w:val="ka-GE"/>
              </w:rPr>
            </w:pPr>
          </w:p>
          <w:p w14:paraId="71E0B8C0" w14:textId="77777777" w:rsidR="00420507" w:rsidRPr="001E3D3C" w:rsidRDefault="00420507" w:rsidP="00F60FB0">
            <w:pPr>
              <w:pStyle w:val="Heading2"/>
              <w:outlineLvl w:val="1"/>
              <w:rPr>
                <w:rFonts w:ascii="Sylfaen" w:hAnsi="Sylfaen"/>
                <w:b/>
                <w:color w:val="000000" w:themeColor="text1"/>
                <w:sz w:val="20"/>
                <w:szCs w:val="20"/>
                <w:lang w:val="ka-GE"/>
              </w:rPr>
            </w:pPr>
          </w:p>
        </w:tc>
        <w:tc>
          <w:tcPr>
            <w:tcW w:w="1661" w:type="dxa"/>
            <w:shd w:val="clear" w:color="auto" w:fill="FFFFFF" w:themeFill="background1"/>
          </w:tcPr>
          <w:p w14:paraId="551C902A" w14:textId="77777777" w:rsidR="00420507" w:rsidRPr="001E3D3C" w:rsidRDefault="00420507" w:rsidP="00F60FB0">
            <w:pPr>
              <w:pStyle w:val="Heading2"/>
              <w:outlineLvl w:val="1"/>
              <w:rPr>
                <w:rFonts w:ascii="Sylfaen" w:hAnsi="Sylfaen"/>
                <w:b/>
                <w:color w:val="000000" w:themeColor="text1"/>
                <w:sz w:val="20"/>
                <w:szCs w:val="20"/>
                <w:lang w:val="ka-GE"/>
              </w:rPr>
            </w:pPr>
          </w:p>
        </w:tc>
        <w:tc>
          <w:tcPr>
            <w:tcW w:w="1270" w:type="dxa"/>
            <w:shd w:val="clear" w:color="auto" w:fill="FFFFFF" w:themeFill="background1"/>
          </w:tcPr>
          <w:p w14:paraId="43D3832F" w14:textId="77777777" w:rsidR="00420507" w:rsidRPr="001E3D3C" w:rsidRDefault="00420507" w:rsidP="00F60FB0">
            <w:pPr>
              <w:pStyle w:val="Heading2"/>
              <w:outlineLvl w:val="1"/>
              <w:rPr>
                <w:rFonts w:ascii="Sylfaen" w:hAnsi="Sylfaen"/>
                <w:b/>
                <w:color w:val="000000" w:themeColor="text1"/>
                <w:sz w:val="20"/>
                <w:szCs w:val="20"/>
                <w:lang w:val="ka-GE"/>
              </w:rPr>
            </w:pPr>
            <w:bookmarkStart w:id="316" w:name="_Toc37078461"/>
            <w:bookmarkStart w:id="317" w:name="_Toc37687558"/>
            <w:r w:rsidRPr="001E3D3C">
              <w:rPr>
                <w:rFonts w:ascii="Sylfaen" w:hAnsi="Sylfaen"/>
                <w:b/>
                <w:color w:val="000000" w:themeColor="text1"/>
                <w:sz w:val="20"/>
                <w:szCs w:val="20"/>
                <w:lang w:val="ka-GE"/>
              </w:rPr>
              <w:t>90%</w:t>
            </w:r>
            <w:bookmarkEnd w:id="316"/>
            <w:bookmarkEnd w:id="317"/>
          </w:p>
        </w:tc>
        <w:tc>
          <w:tcPr>
            <w:tcW w:w="1491" w:type="dxa"/>
            <w:shd w:val="clear" w:color="auto" w:fill="FFFFFF" w:themeFill="background1"/>
          </w:tcPr>
          <w:p w14:paraId="245C7971" w14:textId="77777777" w:rsidR="00420507" w:rsidRPr="001E3D3C" w:rsidRDefault="00420507" w:rsidP="00F60FB0">
            <w:pPr>
              <w:pStyle w:val="Heading2"/>
              <w:outlineLvl w:val="1"/>
              <w:rPr>
                <w:rFonts w:ascii="Sylfaen" w:hAnsi="Sylfaen"/>
                <w:b/>
                <w:color w:val="000000" w:themeColor="text1"/>
                <w:sz w:val="20"/>
                <w:szCs w:val="20"/>
                <w:lang w:val="ka-GE"/>
              </w:rPr>
            </w:pPr>
          </w:p>
        </w:tc>
        <w:tc>
          <w:tcPr>
            <w:tcW w:w="2136" w:type="dxa"/>
            <w:shd w:val="clear" w:color="auto" w:fill="FFFFFF" w:themeFill="background1"/>
          </w:tcPr>
          <w:p w14:paraId="0AABB5F3" w14:textId="77777777" w:rsidR="00420507" w:rsidRPr="001E3D3C" w:rsidRDefault="00420507" w:rsidP="00F60FB0">
            <w:pPr>
              <w:pStyle w:val="Heading2"/>
              <w:outlineLvl w:val="1"/>
              <w:rPr>
                <w:rFonts w:ascii="Sylfaen" w:hAnsi="Sylfaen"/>
                <w:b/>
                <w:color w:val="000000" w:themeColor="text1"/>
                <w:sz w:val="20"/>
                <w:szCs w:val="20"/>
              </w:rPr>
            </w:pPr>
          </w:p>
        </w:tc>
      </w:tr>
      <w:tr w:rsidR="00420507" w:rsidRPr="0013104F" w14:paraId="65198485" w14:textId="77777777" w:rsidTr="00420507">
        <w:trPr>
          <w:gridAfter w:val="1"/>
          <w:wAfter w:w="8" w:type="dxa"/>
          <w:trHeight w:val="574"/>
        </w:trPr>
        <w:tc>
          <w:tcPr>
            <w:tcW w:w="1706" w:type="dxa"/>
            <w:vMerge/>
            <w:shd w:val="clear" w:color="auto" w:fill="DDD9C3" w:themeFill="background2" w:themeFillShade="E6"/>
          </w:tcPr>
          <w:p w14:paraId="79D2207A" w14:textId="77777777" w:rsidR="00420507" w:rsidRPr="001E3D3C" w:rsidRDefault="00420507" w:rsidP="00F60FB0">
            <w:pPr>
              <w:pStyle w:val="Heading2"/>
              <w:jc w:val="both"/>
              <w:outlineLvl w:val="1"/>
              <w:rPr>
                <w:rFonts w:ascii="Sylfaen" w:hAnsi="Sylfaen"/>
                <w:b/>
                <w:color w:val="000000" w:themeColor="text1"/>
                <w:sz w:val="20"/>
                <w:szCs w:val="20"/>
              </w:rPr>
            </w:pPr>
          </w:p>
        </w:tc>
        <w:tc>
          <w:tcPr>
            <w:tcW w:w="1498" w:type="dxa"/>
            <w:shd w:val="clear" w:color="auto" w:fill="FABF8F" w:themeFill="accent6" w:themeFillTint="99"/>
          </w:tcPr>
          <w:p w14:paraId="0D34DBA3" w14:textId="77777777" w:rsidR="00420507" w:rsidRPr="001E3D3C" w:rsidRDefault="00420507" w:rsidP="00F60FB0">
            <w:pPr>
              <w:pStyle w:val="Heading2"/>
              <w:outlineLvl w:val="1"/>
              <w:rPr>
                <w:rFonts w:ascii="Sylfaen" w:hAnsi="Sylfaen"/>
                <w:b/>
                <w:color w:val="000000" w:themeColor="text1"/>
                <w:sz w:val="20"/>
                <w:szCs w:val="20"/>
                <w:lang w:val="ka-GE"/>
              </w:rPr>
            </w:pPr>
            <w:bookmarkStart w:id="318" w:name="_Toc37078462"/>
            <w:bookmarkStart w:id="319" w:name="_Toc37687559"/>
            <w:r w:rsidRPr="001E3D3C">
              <w:rPr>
                <w:rFonts w:ascii="Sylfaen" w:hAnsi="Sylfaen"/>
                <w:b/>
                <w:color w:val="000000" w:themeColor="text1"/>
                <w:sz w:val="20"/>
                <w:szCs w:val="20"/>
                <w:lang w:val="ka-GE"/>
              </w:rPr>
              <w:t>სტატუსი</w:t>
            </w:r>
            <w:bookmarkEnd w:id="318"/>
            <w:bookmarkEnd w:id="319"/>
          </w:p>
        </w:tc>
        <w:tc>
          <w:tcPr>
            <w:tcW w:w="1661" w:type="dxa"/>
            <w:shd w:val="clear" w:color="auto" w:fill="FABF8F" w:themeFill="accent6" w:themeFillTint="99"/>
          </w:tcPr>
          <w:p w14:paraId="3FDAC4AC" w14:textId="77777777" w:rsidR="00420507" w:rsidRPr="001E3D3C" w:rsidRDefault="00420507" w:rsidP="00F60FB0">
            <w:pPr>
              <w:pStyle w:val="Heading2"/>
              <w:outlineLvl w:val="1"/>
              <w:rPr>
                <w:rFonts w:ascii="Sylfaen" w:hAnsi="Sylfaen"/>
                <w:b/>
                <w:color w:val="000000" w:themeColor="text1"/>
                <w:sz w:val="20"/>
                <w:szCs w:val="20"/>
                <w:lang w:val="ka-GE"/>
              </w:rPr>
            </w:pPr>
            <w:bookmarkStart w:id="320" w:name="_Toc37078463"/>
            <w:bookmarkStart w:id="321" w:name="_Toc37687560"/>
            <w:r w:rsidRPr="001E3D3C">
              <w:rPr>
                <w:rFonts w:ascii="Sylfaen" w:hAnsi="Sylfaen"/>
                <w:b/>
                <w:color w:val="000000" w:themeColor="text1"/>
                <w:sz w:val="20"/>
                <w:szCs w:val="20"/>
                <w:lang w:val="ka-GE"/>
              </w:rPr>
              <w:t>განხორციელდა</w:t>
            </w:r>
            <w:bookmarkEnd w:id="320"/>
            <w:bookmarkEnd w:id="321"/>
          </w:p>
        </w:tc>
        <w:tc>
          <w:tcPr>
            <w:tcW w:w="1270" w:type="dxa"/>
            <w:shd w:val="clear" w:color="auto" w:fill="FABF8F" w:themeFill="accent6" w:themeFillTint="99"/>
          </w:tcPr>
          <w:p w14:paraId="46B7C6C3" w14:textId="77777777" w:rsidR="00420507" w:rsidRPr="001E3D3C" w:rsidRDefault="00420507" w:rsidP="00F60FB0">
            <w:pPr>
              <w:pStyle w:val="Heading2"/>
              <w:outlineLvl w:val="1"/>
              <w:rPr>
                <w:rFonts w:ascii="Sylfaen" w:hAnsi="Sylfaen"/>
                <w:b/>
                <w:color w:val="000000" w:themeColor="text1"/>
                <w:sz w:val="20"/>
                <w:szCs w:val="20"/>
                <w:lang w:val="ka-GE"/>
              </w:rPr>
            </w:pPr>
            <w:bookmarkStart w:id="322" w:name="_Toc37078464"/>
            <w:bookmarkStart w:id="323" w:name="_Toc37687561"/>
            <w:r w:rsidRPr="001E3D3C">
              <w:rPr>
                <w:rFonts w:ascii="Sylfaen" w:hAnsi="Sylfaen"/>
                <w:b/>
                <w:color w:val="000000" w:themeColor="text1"/>
                <w:sz w:val="20"/>
                <w:szCs w:val="20"/>
                <w:lang w:val="ka-GE"/>
              </w:rPr>
              <w:t>მიმდინარე - მეტწილად შესრულდა</w:t>
            </w:r>
            <w:bookmarkEnd w:id="322"/>
            <w:bookmarkEnd w:id="323"/>
          </w:p>
        </w:tc>
        <w:tc>
          <w:tcPr>
            <w:tcW w:w="1491" w:type="dxa"/>
            <w:shd w:val="clear" w:color="auto" w:fill="FABF8F" w:themeFill="accent6" w:themeFillTint="99"/>
          </w:tcPr>
          <w:p w14:paraId="1350FD3C" w14:textId="77777777" w:rsidR="00420507" w:rsidRPr="001E3D3C" w:rsidRDefault="00420507" w:rsidP="00F60FB0">
            <w:pPr>
              <w:pStyle w:val="Heading2"/>
              <w:outlineLvl w:val="1"/>
              <w:rPr>
                <w:rFonts w:ascii="Sylfaen" w:hAnsi="Sylfaen"/>
                <w:b/>
                <w:color w:val="000000" w:themeColor="text1"/>
                <w:sz w:val="20"/>
                <w:szCs w:val="20"/>
                <w:lang w:val="ka-GE"/>
              </w:rPr>
            </w:pPr>
            <w:bookmarkStart w:id="324" w:name="_Toc37078465"/>
            <w:bookmarkStart w:id="325" w:name="_Toc37687562"/>
            <w:r w:rsidRPr="001E3D3C">
              <w:rPr>
                <w:rFonts w:ascii="Sylfaen" w:hAnsi="Sylfaen"/>
                <w:b/>
                <w:color w:val="000000" w:themeColor="text1"/>
                <w:sz w:val="20"/>
                <w:szCs w:val="20"/>
                <w:lang w:val="ka-GE"/>
              </w:rPr>
              <w:t>მიმდინარე -ნაწილობრივ შესრულდა</w:t>
            </w:r>
            <w:bookmarkEnd w:id="324"/>
            <w:bookmarkEnd w:id="325"/>
          </w:p>
        </w:tc>
        <w:tc>
          <w:tcPr>
            <w:tcW w:w="2136" w:type="dxa"/>
            <w:shd w:val="clear" w:color="auto" w:fill="FABF8F" w:themeFill="accent6" w:themeFillTint="99"/>
          </w:tcPr>
          <w:p w14:paraId="250FAAD5" w14:textId="77777777" w:rsidR="00420507" w:rsidRPr="001E3D3C" w:rsidRDefault="00420507" w:rsidP="00F60FB0">
            <w:pPr>
              <w:pStyle w:val="Heading2"/>
              <w:outlineLvl w:val="1"/>
              <w:rPr>
                <w:rFonts w:ascii="Sylfaen" w:hAnsi="Sylfaen"/>
                <w:b/>
                <w:color w:val="000000" w:themeColor="text1"/>
                <w:sz w:val="20"/>
                <w:szCs w:val="20"/>
                <w:lang w:val="ka-GE"/>
              </w:rPr>
            </w:pPr>
            <w:bookmarkStart w:id="326" w:name="_Toc37078466"/>
            <w:bookmarkStart w:id="327" w:name="_Toc37687563"/>
            <w:r w:rsidRPr="001E3D3C">
              <w:rPr>
                <w:rFonts w:ascii="Sylfaen" w:hAnsi="Sylfaen"/>
                <w:b/>
                <w:color w:val="000000" w:themeColor="text1"/>
                <w:sz w:val="20"/>
                <w:szCs w:val="20"/>
                <w:lang w:val="ka-GE"/>
              </w:rPr>
              <w:t>არ დაწყებულა/გაუქმდა</w:t>
            </w:r>
            <w:bookmarkEnd w:id="326"/>
            <w:bookmarkEnd w:id="327"/>
          </w:p>
        </w:tc>
      </w:tr>
      <w:tr w:rsidR="00420507" w:rsidRPr="0013104F" w14:paraId="0B8E3BC5" w14:textId="77777777" w:rsidTr="00420507">
        <w:trPr>
          <w:gridAfter w:val="1"/>
          <w:wAfter w:w="8" w:type="dxa"/>
          <w:trHeight w:val="574"/>
        </w:trPr>
        <w:tc>
          <w:tcPr>
            <w:tcW w:w="1706" w:type="dxa"/>
            <w:vMerge/>
            <w:shd w:val="clear" w:color="auto" w:fill="DDD9C3" w:themeFill="background2" w:themeFillShade="E6"/>
          </w:tcPr>
          <w:p w14:paraId="1EFDC5AC" w14:textId="77777777" w:rsidR="00420507" w:rsidRPr="001E3D3C" w:rsidRDefault="00420507" w:rsidP="00F60FB0">
            <w:pPr>
              <w:pStyle w:val="Heading2"/>
              <w:jc w:val="both"/>
              <w:outlineLvl w:val="1"/>
              <w:rPr>
                <w:rFonts w:ascii="Sylfaen" w:hAnsi="Sylfaen"/>
                <w:b/>
                <w:color w:val="000000" w:themeColor="text1"/>
                <w:sz w:val="20"/>
                <w:szCs w:val="20"/>
              </w:rPr>
            </w:pPr>
          </w:p>
        </w:tc>
        <w:tc>
          <w:tcPr>
            <w:tcW w:w="1498" w:type="dxa"/>
            <w:shd w:val="clear" w:color="auto" w:fill="FFFFFF" w:themeFill="background1"/>
          </w:tcPr>
          <w:p w14:paraId="08952BC8" w14:textId="77777777" w:rsidR="00420507" w:rsidRPr="001E3D3C" w:rsidRDefault="00420507" w:rsidP="00F60FB0">
            <w:pPr>
              <w:pStyle w:val="Heading2"/>
              <w:jc w:val="both"/>
              <w:outlineLvl w:val="1"/>
              <w:rPr>
                <w:rFonts w:ascii="Sylfaen" w:hAnsi="Sylfaen"/>
                <w:b/>
                <w:color w:val="000000" w:themeColor="text1"/>
                <w:sz w:val="20"/>
                <w:szCs w:val="20"/>
              </w:rPr>
            </w:pPr>
          </w:p>
        </w:tc>
        <w:tc>
          <w:tcPr>
            <w:tcW w:w="1661" w:type="dxa"/>
            <w:shd w:val="clear" w:color="auto" w:fill="FFFFFF" w:themeFill="background1"/>
          </w:tcPr>
          <w:p w14:paraId="5DBD5865" w14:textId="77777777" w:rsidR="00420507" w:rsidRPr="001E3D3C" w:rsidRDefault="00420507" w:rsidP="00F60FB0">
            <w:pPr>
              <w:pStyle w:val="Heading2"/>
              <w:outlineLvl w:val="1"/>
              <w:rPr>
                <w:rFonts w:ascii="Sylfaen" w:hAnsi="Sylfaen"/>
                <w:b/>
                <w:color w:val="000000" w:themeColor="text1"/>
                <w:sz w:val="20"/>
                <w:szCs w:val="20"/>
                <w:lang w:val="ka-GE"/>
              </w:rPr>
            </w:pPr>
          </w:p>
        </w:tc>
        <w:tc>
          <w:tcPr>
            <w:tcW w:w="1270" w:type="dxa"/>
          </w:tcPr>
          <w:p w14:paraId="43F4F222" w14:textId="77777777" w:rsidR="00420507" w:rsidRPr="001E3D3C" w:rsidRDefault="00420507" w:rsidP="00F60FB0">
            <w:pPr>
              <w:pStyle w:val="Heading2"/>
              <w:jc w:val="both"/>
              <w:outlineLvl w:val="1"/>
              <w:rPr>
                <w:rFonts w:ascii="Sylfaen" w:hAnsi="Sylfaen"/>
                <w:b/>
                <w:color w:val="000000" w:themeColor="text1"/>
                <w:sz w:val="20"/>
                <w:szCs w:val="20"/>
                <w:lang w:val="ka-GE"/>
              </w:rPr>
            </w:pPr>
            <w:bookmarkStart w:id="328" w:name="_Toc37078467"/>
            <w:bookmarkStart w:id="329" w:name="_Toc37687564"/>
            <w:r w:rsidRPr="001E3D3C">
              <w:rPr>
                <w:rFonts w:ascii="Sylfaen" w:hAnsi="Sylfaen"/>
                <w:b/>
                <w:color w:val="000000" w:themeColor="text1"/>
                <w:sz w:val="20"/>
                <w:szCs w:val="20"/>
                <w:lang w:val="ka-GE"/>
              </w:rPr>
              <w:t>√</w:t>
            </w:r>
            <w:bookmarkEnd w:id="328"/>
            <w:bookmarkEnd w:id="329"/>
          </w:p>
        </w:tc>
        <w:tc>
          <w:tcPr>
            <w:tcW w:w="1491" w:type="dxa"/>
          </w:tcPr>
          <w:p w14:paraId="26F9DB38" w14:textId="77777777" w:rsidR="00420507" w:rsidRPr="001E3D3C" w:rsidRDefault="00420507" w:rsidP="00F60FB0">
            <w:pPr>
              <w:pStyle w:val="Heading2"/>
              <w:outlineLvl w:val="1"/>
              <w:rPr>
                <w:rFonts w:ascii="Sylfaen" w:hAnsi="Sylfaen"/>
                <w:b/>
                <w:color w:val="000000" w:themeColor="text1"/>
                <w:sz w:val="20"/>
                <w:szCs w:val="20"/>
                <w:lang w:val="ka-GE"/>
              </w:rPr>
            </w:pPr>
          </w:p>
        </w:tc>
        <w:tc>
          <w:tcPr>
            <w:tcW w:w="2136" w:type="dxa"/>
          </w:tcPr>
          <w:p w14:paraId="5A5BB727" w14:textId="77777777" w:rsidR="00420507" w:rsidRPr="001E3D3C" w:rsidRDefault="00420507" w:rsidP="00F60FB0">
            <w:pPr>
              <w:pStyle w:val="Heading2"/>
              <w:jc w:val="both"/>
              <w:outlineLvl w:val="1"/>
              <w:rPr>
                <w:rFonts w:ascii="Sylfaen" w:hAnsi="Sylfaen"/>
                <w:b/>
                <w:color w:val="000000" w:themeColor="text1"/>
                <w:sz w:val="20"/>
                <w:szCs w:val="20"/>
                <w:lang w:val="ka-GE"/>
              </w:rPr>
            </w:pPr>
          </w:p>
        </w:tc>
      </w:tr>
    </w:tbl>
    <w:p w14:paraId="6A97BDEB" w14:textId="77777777" w:rsidR="002F0E7C" w:rsidRPr="0013104F" w:rsidRDefault="002F0E7C" w:rsidP="000C388C">
      <w:pPr>
        <w:jc w:val="both"/>
        <w:rPr>
          <w:rFonts w:ascii="Sylfaen" w:hAnsi="Sylfaen"/>
          <w:b/>
          <w:lang w:val="ka-GE"/>
        </w:rPr>
      </w:pPr>
    </w:p>
    <w:p w14:paraId="5A5DD9E7" w14:textId="77777777" w:rsidR="002F0E7C" w:rsidRPr="0013104F" w:rsidRDefault="002F0E7C" w:rsidP="00DD2707">
      <w:pPr>
        <w:pStyle w:val="Heading2"/>
        <w:jc w:val="both"/>
        <w:rPr>
          <w:rFonts w:ascii="Sylfaen" w:hAnsi="Sylfaen" w:cs="Sylfaen"/>
          <w:b/>
          <w:i/>
          <w:color w:val="000000" w:themeColor="text1"/>
          <w:sz w:val="24"/>
          <w:szCs w:val="24"/>
          <w:lang w:val="ka-GE"/>
        </w:rPr>
      </w:pPr>
      <w:bookmarkStart w:id="330" w:name="_Toc37687565"/>
      <w:r w:rsidRPr="0013104F">
        <w:rPr>
          <w:rFonts w:ascii="Sylfaen" w:hAnsi="Sylfaen" w:cs="Sylfaen"/>
          <w:b/>
          <w:i/>
          <w:color w:val="000000" w:themeColor="text1"/>
          <w:sz w:val="24"/>
          <w:szCs w:val="24"/>
          <w:lang w:val="ka-GE"/>
        </w:rPr>
        <w:t>აქტივობა</w:t>
      </w:r>
      <w:r w:rsidR="00DD2707" w:rsidRPr="0013104F">
        <w:rPr>
          <w:rFonts w:ascii="Sylfaen" w:hAnsi="Sylfaen" w:cs="Sylfaen"/>
          <w:b/>
          <w:i/>
          <w:color w:val="000000" w:themeColor="text1"/>
          <w:sz w:val="24"/>
          <w:szCs w:val="24"/>
          <w:lang w:val="ka-GE"/>
        </w:rPr>
        <w:t xml:space="preserve"> 7.3 </w:t>
      </w:r>
      <w:r w:rsidRPr="0013104F">
        <w:rPr>
          <w:rFonts w:ascii="Sylfaen" w:hAnsi="Sylfaen" w:cs="Sylfaen"/>
          <w:b/>
          <w:i/>
          <w:color w:val="000000" w:themeColor="text1"/>
          <w:sz w:val="24"/>
          <w:szCs w:val="24"/>
          <w:lang w:val="ka-GE"/>
        </w:rPr>
        <w:t>პროფესიული</w:t>
      </w:r>
      <w:r w:rsidR="00155BDC">
        <w:rPr>
          <w:rFonts w:ascii="Sylfaen" w:hAnsi="Sylfaen" w:cs="Sylfaen"/>
          <w:b/>
          <w:i/>
          <w:color w:val="000000" w:themeColor="text1"/>
          <w:sz w:val="24"/>
          <w:szCs w:val="24"/>
          <w:lang w:val="ka-GE"/>
        </w:rPr>
        <w:t xml:space="preserve"> </w:t>
      </w:r>
      <w:r w:rsidRPr="0013104F">
        <w:rPr>
          <w:rFonts w:ascii="Sylfaen" w:hAnsi="Sylfaen" w:cs="Sylfaen"/>
          <w:b/>
          <w:i/>
          <w:color w:val="000000" w:themeColor="text1"/>
          <w:sz w:val="24"/>
          <w:szCs w:val="24"/>
          <w:lang w:val="ka-GE"/>
        </w:rPr>
        <w:t>განათლების  მასწავლებელთა  და მენეჯერთა სამეწარმეო უნარების გაძლიერება</w:t>
      </w:r>
      <w:bookmarkEnd w:id="330"/>
    </w:p>
    <w:p w14:paraId="5D7D6495" w14:textId="77777777" w:rsidR="002F0E7C" w:rsidRPr="0013104F" w:rsidRDefault="002F0E7C" w:rsidP="000C388C">
      <w:pPr>
        <w:jc w:val="both"/>
        <w:rPr>
          <w:rFonts w:ascii="Sylfaen" w:hAnsi="Sylfaen"/>
          <w:i/>
          <w:lang w:val="ka-GE"/>
        </w:rPr>
      </w:pPr>
      <w:r w:rsidRPr="0013104F">
        <w:rPr>
          <w:rFonts w:ascii="Sylfaen" w:hAnsi="Sylfaen"/>
          <w:i/>
          <w:lang w:val="ka-GE"/>
        </w:rPr>
        <w:t>შესრულების ინდიკატორი: ტრენინგ</w:t>
      </w:r>
      <w:r w:rsidR="00CE1EC6" w:rsidRPr="0013104F">
        <w:rPr>
          <w:rFonts w:ascii="Sylfaen" w:hAnsi="Sylfaen"/>
          <w:i/>
          <w:lang w:val="ka-GE"/>
        </w:rPr>
        <w:t>-</w:t>
      </w:r>
      <w:r w:rsidRPr="0013104F">
        <w:rPr>
          <w:rFonts w:ascii="Sylfaen" w:hAnsi="Sylfaen"/>
          <w:i/>
          <w:lang w:val="ka-GE"/>
        </w:rPr>
        <w:t>მოდული, დასწრების უწყისები</w:t>
      </w:r>
    </w:p>
    <w:p w14:paraId="2E889706" w14:textId="77777777" w:rsidR="00B9612F" w:rsidRPr="0013104F" w:rsidRDefault="00EC57A7" w:rsidP="007A6AA8">
      <w:pPr>
        <w:jc w:val="both"/>
        <w:rPr>
          <w:rFonts w:ascii="Sylfaen" w:eastAsia="Times New Roman" w:hAnsi="Sylfaen"/>
          <w:lang w:val="ka-GE"/>
        </w:rPr>
      </w:pPr>
      <w:r w:rsidRPr="0013104F">
        <w:rPr>
          <w:rFonts w:ascii="Sylfaen" w:eastAsia="Times New Roman" w:hAnsi="Sylfaen"/>
          <w:lang w:val="ka-GE"/>
        </w:rPr>
        <w:lastRenderedPageBreak/>
        <w:t xml:space="preserve">2019 წელს, </w:t>
      </w:r>
      <w:r w:rsidR="00BF4EB0" w:rsidRPr="0013104F">
        <w:rPr>
          <w:rFonts w:ascii="Sylfaen" w:eastAsia="Times New Roman" w:hAnsi="Sylfaen"/>
          <w:lang w:val="ka-GE"/>
        </w:rPr>
        <w:t xml:space="preserve">სსიპ </w:t>
      </w:r>
      <w:r w:rsidR="00441E17" w:rsidRPr="0013104F">
        <w:rPr>
          <w:rFonts w:ascii="Sylfaen" w:eastAsia="Times New Roman" w:hAnsi="Sylfaen"/>
          <w:lang w:val="ka-GE"/>
        </w:rPr>
        <w:t xml:space="preserve">- </w:t>
      </w:r>
      <w:r w:rsidR="00BF4EB0" w:rsidRPr="0013104F">
        <w:rPr>
          <w:rFonts w:ascii="Sylfaen" w:eastAsia="Times New Roman" w:hAnsi="Sylfaen"/>
          <w:lang w:val="ka-GE"/>
        </w:rPr>
        <w:t>მასწავლებელთა პროფესიული განვითარების ეროვნული ცენტრის</w:t>
      </w:r>
      <w:r w:rsidRPr="0013104F">
        <w:rPr>
          <w:rFonts w:ascii="Sylfaen" w:eastAsia="Times New Roman" w:hAnsi="Sylfaen"/>
          <w:lang w:val="ka-GE"/>
        </w:rPr>
        <w:t xml:space="preserve"> პროფესიული განათლების მასწავლებელთა და დირექტორთა განვითარების ფარგლებში,</w:t>
      </w:r>
      <w:r w:rsidR="00155BDC">
        <w:rPr>
          <w:rFonts w:ascii="Sylfaen" w:eastAsia="Times New Roman" w:hAnsi="Sylfaen"/>
          <w:lang w:val="ka-GE"/>
        </w:rPr>
        <w:t xml:space="preserve"> </w:t>
      </w:r>
      <w:r w:rsidRPr="0013104F">
        <w:rPr>
          <w:rFonts w:ascii="Sylfaen" w:eastAsia="Times New Roman" w:hAnsi="Sylfaen"/>
          <w:lang w:val="ka-GE"/>
        </w:rPr>
        <w:t>ETF-თან პარტნიორობით, ექსპერტთა და ტრენერ-კონსულტანტთა სამუშაო ჯგუფის მიერ შემუშავებული იქნა</w:t>
      </w:r>
      <w:r w:rsidR="00155BDC">
        <w:rPr>
          <w:rFonts w:ascii="Sylfaen" w:eastAsia="Times New Roman" w:hAnsi="Sylfaen"/>
          <w:lang w:val="ka-GE"/>
        </w:rPr>
        <w:t xml:space="preserve"> </w:t>
      </w:r>
      <w:r w:rsidRPr="0092231E">
        <w:rPr>
          <w:rFonts w:ascii="Sylfaen" w:eastAsia="Times New Roman" w:hAnsi="Sylfaen"/>
          <w:lang w:val="ka-GE"/>
        </w:rPr>
        <w:t>ტრენინგ-მოდული</w:t>
      </w:r>
      <w:r w:rsidR="00B9612F" w:rsidRPr="0092231E">
        <w:rPr>
          <w:rFonts w:ascii="Sylfaen" w:eastAsia="Times New Roman" w:hAnsi="Sylfaen"/>
          <w:lang w:val="ka-GE"/>
        </w:rPr>
        <w:t xml:space="preserve"> - „</w:t>
      </w:r>
      <w:r w:rsidRPr="0092231E">
        <w:rPr>
          <w:rFonts w:ascii="Sylfaen" w:eastAsia="Times New Roman" w:hAnsi="Sylfaen"/>
          <w:lang w:val="ka-GE"/>
        </w:rPr>
        <w:t>პროფესიული მასწავლებლების სამეწარმეო კომპეტენციების განვითარება</w:t>
      </w:r>
      <w:r w:rsidR="00B9612F" w:rsidRPr="0092231E">
        <w:rPr>
          <w:rFonts w:ascii="Sylfaen" w:eastAsia="Times New Roman" w:hAnsi="Sylfaen"/>
          <w:lang w:val="ka-GE"/>
        </w:rPr>
        <w:t>“</w:t>
      </w:r>
      <w:r w:rsidRPr="0092231E">
        <w:rPr>
          <w:rFonts w:ascii="Sylfaen" w:eastAsia="Times New Roman" w:hAnsi="Sylfaen"/>
          <w:lang w:val="ka-GE"/>
        </w:rPr>
        <w:t xml:space="preserve"> (4 დღე, 24</w:t>
      </w:r>
      <w:r w:rsidR="00155BDC" w:rsidRPr="0092231E">
        <w:rPr>
          <w:rFonts w:ascii="Sylfaen" w:eastAsia="Times New Roman" w:hAnsi="Sylfaen"/>
          <w:lang w:val="ka-GE"/>
        </w:rPr>
        <w:t xml:space="preserve"> </w:t>
      </w:r>
      <w:r w:rsidRPr="0092231E">
        <w:rPr>
          <w:rFonts w:ascii="Sylfaen" w:eastAsia="Times New Roman" w:hAnsi="Sylfaen"/>
          <w:lang w:val="ka-GE"/>
        </w:rPr>
        <w:t>საკონტაქტო საათი</w:t>
      </w:r>
      <w:r w:rsidR="00B9612F" w:rsidRPr="0092231E">
        <w:rPr>
          <w:rFonts w:ascii="Sylfaen" w:eastAsia="Times New Roman" w:hAnsi="Sylfaen"/>
          <w:lang w:val="ka-GE"/>
        </w:rPr>
        <w:t xml:space="preserve">; </w:t>
      </w:r>
      <w:r w:rsidRPr="0092231E">
        <w:rPr>
          <w:rFonts w:ascii="Sylfaen" w:eastAsia="Times New Roman" w:hAnsi="Sylfaen"/>
          <w:lang w:val="ka-GE"/>
        </w:rPr>
        <w:t>დამტკიცებულია ცენტრის ბრძანებით</w:t>
      </w:r>
      <w:r w:rsidR="00B9612F" w:rsidRPr="0092231E">
        <w:rPr>
          <w:rFonts w:ascii="Sylfaen" w:eastAsia="Times New Roman" w:hAnsi="Sylfaen"/>
          <w:lang w:val="ka-GE"/>
        </w:rPr>
        <w:t xml:space="preserve"> N</w:t>
      </w:r>
      <w:r w:rsidRPr="0092231E">
        <w:rPr>
          <w:rFonts w:ascii="Sylfaen" w:eastAsia="Times New Roman" w:hAnsi="Sylfaen"/>
          <w:lang w:val="ka-GE"/>
        </w:rPr>
        <w:t xml:space="preserve">146 </w:t>
      </w:r>
      <w:r w:rsidR="00B9612F" w:rsidRPr="0092231E">
        <w:rPr>
          <w:rFonts w:ascii="Sylfaen" w:eastAsia="Times New Roman" w:hAnsi="Sylfaen"/>
          <w:lang w:val="ka-GE"/>
        </w:rPr>
        <w:t>0</w:t>
      </w:r>
      <w:r w:rsidRPr="0092231E">
        <w:rPr>
          <w:rFonts w:ascii="Sylfaen" w:eastAsia="Times New Roman" w:hAnsi="Sylfaen"/>
          <w:lang w:val="ka-GE"/>
        </w:rPr>
        <w:t>5.07.2019</w:t>
      </w:r>
      <w:r w:rsidR="00B9612F" w:rsidRPr="0092231E">
        <w:rPr>
          <w:rFonts w:ascii="Sylfaen" w:eastAsia="Times New Roman" w:hAnsi="Sylfaen"/>
          <w:lang w:val="ka-GE"/>
        </w:rPr>
        <w:t xml:space="preserve"> წ.).</w:t>
      </w:r>
    </w:p>
    <w:p w14:paraId="4916946D" w14:textId="77777777" w:rsidR="00EC57A7" w:rsidRPr="0013104F" w:rsidRDefault="00EC57A7" w:rsidP="007A6AA8">
      <w:pPr>
        <w:jc w:val="both"/>
        <w:rPr>
          <w:rFonts w:ascii="Sylfaen" w:eastAsia="Times New Roman" w:hAnsi="Sylfaen"/>
          <w:lang w:val="ka-GE"/>
        </w:rPr>
      </w:pPr>
      <w:r w:rsidRPr="0013104F">
        <w:rPr>
          <w:rFonts w:ascii="Sylfaen" w:eastAsia="Times New Roman" w:hAnsi="Sylfaen"/>
          <w:lang w:val="ka-GE"/>
        </w:rPr>
        <w:t>აღნიშნული ტრენინგ-მოდულის</w:t>
      </w:r>
      <w:r w:rsidR="00062ACF">
        <w:rPr>
          <w:rFonts w:ascii="Sylfaen" w:eastAsia="Times New Roman" w:hAnsi="Sylfaen"/>
          <w:lang w:val="ka-GE"/>
        </w:rPr>
        <w:t xml:space="preserve"> </w:t>
      </w:r>
      <w:r w:rsidRPr="0013104F">
        <w:rPr>
          <w:rFonts w:ascii="Sylfaen" w:eastAsia="Times New Roman" w:hAnsi="Sylfaen"/>
          <w:lang w:val="ka-GE"/>
        </w:rPr>
        <w:t>მიხედვით, 2019 წლის ივლის-დეკემბერში</w:t>
      </w:r>
      <w:r w:rsidR="00062ACF">
        <w:rPr>
          <w:rFonts w:ascii="Sylfaen" w:eastAsia="Times New Roman" w:hAnsi="Sylfaen"/>
          <w:lang w:val="ka-GE"/>
        </w:rPr>
        <w:t>,</w:t>
      </w:r>
      <w:r w:rsidRPr="0013104F">
        <w:rPr>
          <w:rFonts w:ascii="Sylfaen" w:eastAsia="Times New Roman" w:hAnsi="Sylfaen"/>
          <w:lang w:val="ka-GE"/>
        </w:rPr>
        <w:t xml:space="preserve"> ორგანიზებულ იქნა ტრენინგები საქართველოს საჯარო პროფესიული</w:t>
      </w:r>
      <w:r w:rsidR="00062ACF">
        <w:rPr>
          <w:rFonts w:ascii="Sylfaen" w:eastAsia="Times New Roman" w:hAnsi="Sylfaen"/>
          <w:lang w:val="ka-GE"/>
        </w:rPr>
        <w:t xml:space="preserve"> </w:t>
      </w:r>
      <w:r w:rsidRPr="0013104F">
        <w:rPr>
          <w:rFonts w:ascii="Sylfaen" w:eastAsia="Times New Roman" w:hAnsi="Sylfaen"/>
          <w:lang w:val="ka-GE"/>
        </w:rPr>
        <w:t>საგანმანათლებლო დაწესებულებების მასწავლებლებისა და მენეჯერებისათვის. კერძოდ, თბილისისა და 6</w:t>
      </w:r>
      <w:r w:rsidR="00062ACF">
        <w:rPr>
          <w:rFonts w:ascii="Sylfaen" w:eastAsia="Times New Roman" w:hAnsi="Sylfaen"/>
          <w:lang w:val="ka-GE"/>
        </w:rPr>
        <w:t xml:space="preserve"> </w:t>
      </w:r>
      <w:r w:rsidRPr="0013104F">
        <w:rPr>
          <w:rFonts w:ascii="Sylfaen" w:eastAsia="Times New Roman" w:hAnsi="Sylfaen"/>
          <w:lang w:val="ka-GE"/>
        </w:rPr>
        <w:t>რეგიონის (კახეთი, შიდა ქართლი, ქვემო ქართლი, მცხეთა-მთიანეთი, იმერეთი, აჭარა) 9 პროფესიულ</w:t>
      </w:r>
      <w:r w:rsidR="00062ACF">
        <w:rPr>
          <w:rFonts w:ascii="Sylfaen" w:eastAsia="Times New Roman" w:hAnsi="Sylfaen"/>
          <w:lang w:val="ka-GE"/>
        </w:rPr>
        <w:t xml:space="preserve"> </w:t>
      </w:r>
      <w:r w:rsidRPr="0013104F">
        <w:rPr>
          <w:rFonts w:ascii="Sylfaen" w:eastAsia="Times New Roman" w:hAnsi="Sylfaen"/>
          <w:lang w:val="ka-GE"/>
        </w:rPr>
        <w:t>სასწავლებელში (10 ჯგუფი) ტრენინგები გაიარა 186-მა მონაწილემ (მასწავლებლებმა, ასევე, სასწავლებლების</w:t>
      </w:r>
      <w:r w:rsidR="00062ACF">
        <w:rPr>
          <w:rFonts w:ascii="Sylfaen" w:eastAsia="Times New Roman" w:hAnsi="Sylfaen"/>
          <w:lang w:val="ka-GE"/>
        </w:rPr>
        <w:t xml:space="preserve"> </w:t>
      </w:r>
      <w:r w:rsidRPr="0013104F">
        <w:rPr>
          <w:rFonts w:ascii="Sylfaen" w:eastAsia="Times New Roman" w:hAnsi="Sylfaen"/>
          <w:lang w:val="ka-GE"/>
        </w:rPr>
        <w:t>დირექტორებმა და სხვადასხვა რგოლის მენეჯერებმა).</w:t>
      </w:r>
    </w:p>
    <w:p w14:paraId="0248EBDF" w14:textId="77777777" w:rsidR="002F0E7C" w:rsidRPr="0013104F" w:rsidRDefault="00EC57A7" w:rsidP="007A6AA8">
      <w:pPr>
        <w:jc w:val="both"/>
        <w:rPr>
          <w:rFonts w:ascii="Sylfaen" w:eastAsia="Times New Roman" w:hAnsi="Sylfaen"/>
          <w:lang w:val="ka-GE"/>
        </w:rPr>
      </w:pPr>
      <w:r w:rsidRPr="0013104F">
        <w:rPr>
          <w:rFonts w:ascii="Sylfaen" w:eastAsia="Times New Roman" w:hAnsi="Sylfaen"/>
          <w:lang w:val="ka-GE"/>
        </w:rPr>
        <w:t>ტრენინგები პროფესიული მასწავლებლებისა და მენეჯერების სამეწარმეო კომპეტენციების გაძლიერების</w:t>
      </w:r>
      <w:r w:rsidR="00A931B1">
        <w:rPr>
          <w:rFonts w:ascii="Sylfaen" w:eastAsia="Times New Roman" w:hAnsi="Sylfaen"/>
          <w:lang w:val="ka-GE"/>
        </w:rPr>
        <w:t xml:space="preserve"> </w:t>
      </w:r>
      <w:r w:rsidRPr="0013104F">
        <w:rPr>
          <w:rFonts w:ascii="Sylfaen" w:eastAsia="Times New Roman" w:hAnsi="Sylfaen"/>
          <w:lang w:val="ka-GE"/>
        </w:rPr>
        <w:t>მიმართულებით გაგრძელდება 2020 წელს.</w:t>
      </w:r>
    </w:p>
    <w:tbl>
      <w:tblPr>
        <w:tblStyle w:val="TableGrid"/>
        <w:tblW w:w="9770" w:type="dxa"/>
        <w:tblLook w:val="04A0" w:firstRow="1" w:lastRow="0" w:firstColumn="1" w:lastColumn="0" w:noHBand="0" w:noVBand="1"/>
      </w:tblPr>
      <w:tblGrid>
        <w:gridCol w:w="1706"/>
        <w:gridCol w:w="1408"/>
        <w:gridCol w:w="90"/>
        <w:gridCol w:w="1661"/>
        <w:gridCol w:w="1270"/>
        <w:gridCol w:w="1491"/>
        <w:gridCol w:w="2136"/>
        <w:gridCol w:w="8"/>
      </w:tblGrid>
      <w:tr w:rsidR="000A4618" w:rsidRPr="0013104F" w14:paraId="4B9D98DB" w14:textId="77777777" w:rsidTr="0013104F">
        <w:tc>
          <w:tcPr>
            <w:tcW w:w="9770" w:type="dxa"/>
            <w:gridSpan w:val="8"/>
            <w:shd w:val="clear" w:color="auto" w:fill="0070C0"/>
          </w:tcPr>
          <w:p w14:paraId="428D8E6C" w14:textId="77777777" w:rsidR="000A4618" w:rsidRPr="00A931B1" w:rsidRDefault="000A4618" w:rsidP="00116E3B">
            <w:pPr>
              <w:spacing w:after="120" w:line="276" w:lineRule="auto"/>
              <w:jc w:val="center"/>
              <w:rPr>
                <w:rFonts w:ascii="Sylfaen" w:hAnsi="Sylfaen"/>
                <w:b/>
                <w:color w:val="FF0000"/>
                <w:sz w:val="20"/>
                <w:szCs w:val="20"/>
              </w:rPr>
            </w:pPr>
            <w:r w:rsidRPr="00A931B1">
              <w:rPr>
                <w:rFonts w:ascii="Sylfaen" w:eastAsiaTheme="majorEastAsia" w:hAnsi="Sylfaen" w:cstheme="majorBidi"/>
                <w:b/>
                <w:bCs/>
                <w:color w:val="FFFFFF" w:themeColor="background1"/>
                <w:sz w:val="20"/>
                <w:szCs w:val="20"/>
                <w:lang w:val="ka-GE"/>
              </w:rPr>
              <w:t>ამოცანა 7. სამეწარმეო სწავლებისთვის შესაბამისი რესურსების განვითარება</w:t>
            </w:r>
          </w:p>
        </w:tc>
      </w:tr>
      <w:tr w:rsidR="000A4618" w:rsidRPr="0013104F" w14:paraId="21E42AA7" w14:textId="77777777" w:rsidTr="0013104F">
        <w:tc>
          <w:tcPr>
            <w:tcW w:w="3114" w:type="dxa"/>
            <w:gridSpan w:val="2"/>
          </w:tcPr>
          <w:p w14:paraId="77FDEF4F" w14:textId="77777777" w:rsidR="000A4618" w:rsidRPr="00116E3B" w:rsidRDefault="000A4618" w:rsidP="00FC4C14">
            <w:pPr>
              <w:spacing w:after="120" w:line="276" w:lineRule="auto"/>
              <w:jc w:val="both"/>
              <w:rPr>
                <w:rFonts w:ascii="Sylfaen" w:hAnsi="Sylfaen"/>
                <w:b/>
                <w:color w:val="000000" w:themeColor="text1"/>
                <w:sz w:val="20"/>
                <w:szCs w:val="20"/>
              </w:rPr>
            </w:pPr>
            <w:proofErr w:type="spellStart"/>
            <w:r w:rsidRPr="00116E3B">
              <w:rPr>
                <w:rFonts w:ascii="Sylfaen" w:hAnsi="Sylfaen"/>
                <w:b/>
                <w:color w:val="000000" w:themeColor="text1"/>
                <w:sz w:val="20"/>
                <w:szCs w:val="20"/>
              </w:rPr>
              <w:t>აქტივობის</w:t>
            </w:r>
            <w:proofErr w:type="spellEnd"/>
            <w:r w:rsidRPr="00116E3B">
              <w:rPr>
                <w:rFonts w:ascii="Sylfaen" w:hAnsi="Sylfaen"/>
                <w:b/>
                <w:color w:val="000000" w:themeColor="text1"/>
                <w:sz w:val="20"/>
                <w:szCs w:val="20"/>
              </w:rPr>
              <w:t xml:space="preserve"> </w:t>
            </w:r>
            <w:proofErr w:type="spellStart"/>
            <w:r w:rsidRPr="00116E3B">
              <w:rPr>
                <w:rFonts w:ascii="Sylfaen" w:hAnsi="Sylfaen"/>
                <w:b/>
                <w:color w:val="000000" w:themeColor="text1"/>
                <w:sz w:val="20"/>
                <w:szCs w:val="20"/>
              </w:rPr>
              <w:t>ნომერი</w:t>
            </w:r>
            <w:proofErr w:type="spellEnd"/>
            <w:r w:rsidRPr="00116E3B">
              <w:rPr>
                <w:rFonts w:ascii="Sylfaen" w:hAnsi="Sylfaen"/>
                <w:b/>
                <w:color w:val="000000" w:themeColor="text1"/>
                <w:sz w:val="20"/>
                <w:szCs w:val="20"/>
              </w:rPr>
              <w:t xml:space="preserve"> </w:t>
            </w:r>
            <w:proofErr w:type="spellStart"/>
            <w:r w:rsidRPr="00116E3B">
              <w:rPr>
                <w:rFonts w:ascii="Sylfaen" w:hAnsi="Sylfaen"/>
                <w:b/>
                <w:color w:val="000000" w:themeColor="text1"/>
                <w:sz w:val="20"/>
                <w:szCs w:val="20"/>
              </w:rPr>
              <w:t>და</w:t>
            </w:r>
            <w:proofErr w:type="spellEnd"/>
            <w:r w:rsidRPr="00116E3B">
              <w:rPr>
                <w:rFonts w:ascii="Sylfaen" w:hAnsi="Sylfaen"/>
                <w:b/>
                <w:color w:val="000000" w:themeColor="text1"/>
                <w:sz w:val="20"/>
                <w:szCs w:val="20"/>
              </w:rPr>
              <w:t xml:space="preserve"> </w:t>
            </w:r>
            <w:proofErr w:type="spellStart"/>
            <w:r w:rsidRPr="00116E3B">
              <w:rPr>
                <w:rFonts w:ascii="Sylfaen" w:hAnsi="Sylfaen"/>
                <w:b/>
                <w:color w:val="000000" w:themeColor="text1"/>
                <w:sz w:val="20"/>
                <w:szCs w:val="20"/>
              </w:rPr>
              <w:t>სახელწოდება</w:t>
            </w:r>
            <w:proofErr w:type="spellEnd"/>
            <w:r w:rsidRPr="00116E3B">
              <w:rPr>
                <w:rFonts w:ascii="Sylfaen" w:hAnsi="Sylfaen"/>
                <w:b/>
                <w:color w:val="000000" w:themeColor="text1"/>
                <w:sz w:val="20"/>
                <w:szCs w:val="20"/>
              </w:rPr>
              <w:t>:</w:t>
            </w:r>
          </w:p>
        </w:tc>
        <w:tc>
          <w:tcPr>
            <w:tcW w:w="6656" w:type="dxa"/>
            <w:gridSpan w:val="6"/>
          </w:tcPr>
          <w:p w14:paraId="63D29D29" w14:textId="77777777" w:rsidR="000A4618" w:rsidRPr="00A931B1" w:rsidRDefault="00FC4C14" w:rsidP="00FC4C14">
            <w:pPr>
              <w:autoSpaceDE w:val="0"/>
              <w:autoSpaceDN w:val="0"/>
              <w:adjustRightInd w:val="0"/>
              <w:spacing w:after="200" w:line="276" w:lineRule="auto"/>
              <w:jc w:val="both"/>
              <w:rPr>
                <w:rFonts w:ascii="Sylfaen" w:hAnsi="Sylfaen" w:cs="Sylfaen"/>
                <w:color w:val="000000" w:themeColor="text1"/>
                <w:sz w:val="20"/>
                <w:szCs w:val="20"/>
                <w:lang w:val="ka-GE"/>
              </w:rPr>
            </w:pPr>
            <w:proofErr w:type="spellStart"/>
            <w:r w:rsidRPr="00A931B1">
              <w:rPr>
                <w:rFonts w:ascii="Sylfaen" w:hAnsi="Sylfaen"/>
                <w:sz w:val="20"/>
                <w:szCs w:val="20"/>
              </w:rPr>
              <w:t>აქტივობა</w:t>
            </w:r>
            <w:proofErr w:type="spellEnd"/>
            <w:r w:rsidRPr="00A931B1">
              <w:rPr>
                <w:rFonts w:ascii="Sylfaen" w:hAnsi="Sylfaen"/>
                <w:sz w:val="20"/>
                <w:szCs w:val="20"/>
              </w:rPr>
              <w:t xml:space="preserve"> 7.3 </w:t>
            </w:r>
            <w:proofErr w:type="spellStart"/>
            <w:r w:rsidRPr="00A931B1">
              <w:rPr>
                <w:rFonts w:ascii="Sylfaen" w:hAnsi="Sylfaen"/>
                <w:sz w:val="20"/>
                <w:szCs w:val="20"/>
              </w:rPr>
              <w:t>პროფესიული</w:t>
            </w:r>
            <w:proofErr w:type="spellEnd"/>
            <w:r w:rsidRPr="00A931B1">
              <w:rPr>
                <w:rFonts w:ascii="Sylfaen" w:hAnsi="Sylfaen"/>
                <w:sz w:val="20"/>
                <w:szCs w:val="20"/>
              </w:rPr>
              <w:t xml:space="preserve"> </w:t>
            </w:r>
            <w:proofErr w:type="spellStart"/>
            <w:r w:rsidRPr="00A931B1">
              <w:rPr>
                <w:rFonts w:ascii="Sylfaen" w:hAnsi="Sylfaen"/>
                <w:sz w:val="20"/>
                <w:szCs w:val="20"/>
              </w:rPr>
              <w:t>განათლების</w:t>
            </w:r>
            <w:proofErr w:type="spellEnd"/>
            <w:r w:rsidRPr="00A931B1">
              <w:rPr>
                <w:rFonts w:ascii="Sylfaen" w:hAnsi="Sylfaen"/>
                <w:sz w:val="20"/>
                <w:szCs w:val="20"/>
              </w:rPr>
              <w:t xml:space="preserve">  </w:t>
            </w:r>
            <w:proofErr w:type="spellStart"/>
            <w:r w:rsidRPr="00A931B1">
              <w:rPr>
                <w:rFonts w:ascii="Sylfaen" w:hAnsi="Sylfaen"/>
                <w:sz w:val="20"/>
                <w:szCs w:val="20"/>
              </w:rPr>
              <w:t>მასწავლებელთა</w:t>
            </w:r>
            <w:proofErr w:type="spellEnd"/>
            <w:r w:rsidRPr="00A931B1">
              <w:rPr>
                <w:rFonts w:ascii="Sylfaen" w:hAnsi="Sylfaen"/>
                <w:sz w:val="20"/>
                <w:szCs w:val="20"/>
              </w:rPr>
              <w:t xml:space="preserve">  </w:t>
            </w:r>
            <w:proofErr w:type="spellStart"/>
            <w:r w:rsidRPr="00A931B1">
              <w:rPr>
                <w:rFonts w:ascii="Sylfaen" w:hAnsi="Sylfaen"/>
                <w:sz w:val="20"/>
                <w:szCs w:val="20"/>
              </w:rPr>
              <w:t>და</w:t>
            </w:r>
            <w:proofErr w:type="spellEnd"/>
            <w:r w:rsidRPr="00A931B1">
              <w:rPr>
                <w:rFonts w:ascii="Sylfaen" w:hAnsi="Sylfaen"/>
                <w:sz w:val="20"/>
                <w:szCs w:val="20"/>
              </w:rPr>
              <w:t xml:space="preserve"> </w:t>
            </w:r>
            <w:proofErr w:type="spellStart"/>
            <w:r w:rsidRPr="00A931B1">
              <w:rPr>
                <w:rFonts w:ascii="Sylfaen" w:hAnsi="Sylfaen"/>
                <w:sz w:val="20"/>
                <w:szCs w:val="20"/>
              </w:rPr>
              <w:t>მენეჯერთა</w:t>
            </w:r>
            <w:proofErr w:type="spellEnd"/>
            <w:r w:rsidRPr="00A931B1">
              <w:rPr>
                <w:rFonts w:ascii="Sylfaen" w:hAnsi="Sylfaen"/>
                <w:sz w:val="20"/>
                <w:szCs w:val="20"/>
              </w:rPr>
              <w:t xml:space="preserve"> </w:t>
            </w:r>
            <w:proofErr w:type="spellStart"/>
            <w:r w:rsidRPr="00A931B1">
              <w:rPr>
                <w:rFonts w:ascii="Sylfaen" w:hAnsi="Sylfaen"/>
                <w:sz w:val="20"/>
                <w:szCs w:val="20"/>
              </w:rPr>
              <w:t>სამეწარმეო</w:t>
            </w:r>
            <w:proofErr w:type="spellEnd"/>
            <w:r w:rsidRPr="00A931B1">
              <w:rPr>
                <w:rFonts w:ascii="Sylfaen" w:hAnsi="Sylfaen"/>
                <w:sz w:val="20"/>
                <w:szCs w:val="20"/>
              </w:rPr>
              <w:t xml:space="preserve"> </w:t>
            </w:r>
            <w:proofErr w:type="spellStart"/>
            <w:r w:rsidRPr="00A931B1">
              <w:rPr>
                <w:rFonts w:ascii="Sylfaen" w:hAnsi="Sylfaen"/>
                <w:sz w:val="20"/>
                <w:szCs w:val="20"/>
              </w:rPr>
              <w:t>უნარების</w:t>
            </w:r>
            <w:proofErr w:type="spellEnd"/>
            <w:r w:rsidRPr="00A931B1">
              <w:rPr>
                <w:rFonts w:ascii="Sylfaen" w:hAnsi="Sylfaen"/>
                <w:sz w:val="20"/>
                <w:szCs w:val="20"/>
              </w:rPr>
              <w:t xml:space="preserve"> </w:t>
            </w:r>
            <w:proofErr w:type="spellStart"/>
            <w:r w:rsidRPr="00A931B1">
              <w:rPr>
                <w:rFonts w:ascii="Sylfaen" w:hAnsi="Sylfaen"/>
                <w:sz w:val="20"/>
                <w:szCs w:val="20"/>
              </w:rPr>
              <w:t>გაძლიერება</w:t>
            </w:r>
            <w:proofErr w:type="spellEnd"/>
          </w:p>
        </w:tc>
      </w:tr>
      <w:tr w:rsidR="000A4618" w:rsidRPr="0013104F" w14:paraId="568A40C3" w14:textId="77777777" w:rsidTr="0013104F">
        <w:tc>
          <w:tcPr>
            <w:tcW w:w="3114" w:type="dxa"/>
            <w:gridSpan w:val="2"/>
          </w:tcPr>
          <w:p w14:paraId="49450CB4" w14:textId="77777777" w:rsidR="000A4618" w:rsidRPr="00116E3B" w:rsidRDefault="000A4618" w:rsidP="00FC4C14">
            <w:pPr>
              <w:spacing w:after="120" w:line="276" w:lineRule="auto"/>
              <w:jc w:val="both"/>
              <w:rPr>
                <w:rFonts w:ascii="Sylfaen" w:hAnsi="Sylfaen"/>
                <w:b/>
                <w:color w:val="000000" w:themeColor="text1"/>
                <w:sz w:val="20"/>
                <w:szCs w:val="20"/>
              </w:rPr>
            </w:pPr>
            <w:proofErr w:type="spellStart"/>
            <w:r w:rsidRPr="00116E3B">
              <w:rPr>
                <w:rFonts w:ascii="Sylfaen" w:hAnsi="Sylfaen"/>
                <w:b/>
                <w:color w:val="000000" w:themeColor="text1"/>
                <w:sz w:val="20"/>
                <w:szCs w:val="20"/>
              </w:rPr>
              <w:t>პასუხისმგებელი</w:t>
            </w:r>
            <w:proofErr w:type="spellEnd"/>
            <w:r w:rsidRPr="00116E3B">
              <w:rPr>
                <w:rFonts w:ascii="Sylfaen" w:hAnsi="Sylfaen"/>
                <w:b/>
                <w:color w:val="000000" w:themeColor="text1"/>
                <w:sz w:val="20"/>
                <w:szCs w:val="20"/>
              </w:rPr>
              <w:t xml:space="preserve"> </w:t>
            </w:r>
            <w:proofErr w:type="spellStart"/>
            <w:r w:rsidRPr="00116E3B">
              <w:rPr>
                <w:rFonts w:ascii="Sylfaen" w:hAnsi="Sylfaen"/>
                <w:b/>
                <w:color w:val="000000" w:themeColor="text1"/>
                <w:sz w:val="20"/>
                <w:szCs w:val="20"/>
              </w:rPr>
              <w:t>უწყება</w:t>
            </w:r>
            <w:proofErr w:type="spellEnd"/>
            <w:r w:rsidRPr="00116E3B">
              <w:rPr>
                <w:rFonts w:ascii="Sylfaen" w:hAnsi="Sylfaen"/>
                <w:b/>
                <w:color w:val="000000" w:themeColor="text1"/>
                <w:sz w:val="20"/>
                <w:szCs w:val="20"/>
              </w:rPr>
              <w:t xml:space="preserve">: </w:t>
            </w:r>
          </w:p>
        </w:tc>
        <w:tc>
          <w:tcPr>
            <w:tcW w:w="6656" w:type="dxa"/>
            <w:gridSpan w:val="6"/>
          </w:tcPr>
          <w:p w14:paraId="79052C87" w14:textId="77777777" w:rsidR="000A4618" w:rsidRPr="00A931B1" w:rsidRDefault="000A4618" w:rsidP="00FC4C14">
            <w:pPr>
              <w:spacing w:after="200" w:line="276" w:lineRule="auto"/>
              <w:jc w:val="both"/>
              <w:rPr>
                <w:rFonts w:ascii="Sylfaen" w:hAnsi="Sylfaen" w:cs="Sylfaen"/>
                <w:color w:val="000000" w:themeColor="text1"/>
                <w:sz w:val="20"/>
                <w:szCs w:val="20"/>
              </w:rPr>
            </w:pPr>
            <w:proofErr w:type="spellStart"/>
            <w:r w:rsidRPr="00A931B1">
              <w:rPr>
                <w:rFonts w:ascii="Sylfaen" w:hAnsi="Sylfaen" w:cs="Sylfaen"/>
                <w:color w:val="000000" w:themeColor="text1"/>
                <w:sz w:val="20"/>
                <w:szCs w:val="20"/>
              </w:rPr>
              <w:t>საქართველოს</w:t>
            </w:r>
            <w:proofErr w:type="spellEnd"/>
            <w:r w:rsidRPr="00A931B1">
              <w:rPr>
                <w:rFonts w:ascii="Sylfaen" w:hAnsi="Sylfaen" w:cs="Sylfaen"/>
                <w:color w:val="000000" w:themeColor="text1"/>
                <w:sz w:val="20"/>
                <w:szCs w:val="20"/>
              </w:rPr>
              <w:t xml:space="preserve"> </w:t>
            </w:r>
            <w:proofErr w:type="spellStart"/>
            <w:r w:rsidRPr="00A931B1">
              <w:rPr>
                <w:rFonts w:ascii="Sylfaen" w:hAnsi="Sylfaen" w:cs="Sylfaen"/>
                <w:color w:val="000000" w:themeColor="text1"/>
                <w:sz w:val="20"/>
                <w:szCs w:val="20"/>
              </w:rPr>
              <w:t>განათლების</w:t>
            </w:r>
            <w:proofErr w:type="spellEnd"/>
            <w:r w:rsidRPr="00A931B1">
              <w:rPr>
                <w:rFonts w:ascii="Sylfaen" w:hAnsi="Sylfaen" w:cs="Sylfaen"/>
                <w:color w:val="000000" w:themeColor="text1"/>
                <w:sz w:val="20"/>
                <w:szCs w:val="20"/>
              </w:rPr>
              <w:t xml:space="preserve">, </w:t>
            </w:r>
            <w:proofErr w:type="spellStart"/>
            <w:r w:rsidRPr="00A931B1">
              <w:rPr>
                <w:rFonts w:ascii="Sylfaen" w:hAnsi="Sylfaen" w:cs="Sylfaen"/>
                <w:color w:val="000000" w:themeColor="text1"/>
                <w:sz w:val="20"/>
                <w:szCs w:val="20"/>
              </w:rPr>
              <w:t>მეცნიერების</w:t>
            </w:r>
            <w:proofErr w:type="spellEnd"/>
            <w:r w:rsidRPr="00A931B1">
              <w:rPr>
                <w:rFonts w:ascii="Sylfaen" w:hAnsi="Sylfaen" w:cs="Sylfaen"/>
                <w:color w:val="000000" w:themeColor="text1"/>
                <w:sz w:val="20"/>
                <w:szCs w:val="20"/>
              </w:rPr>
              <w:t xml:space="preserve">, </w:t>
            </w:r>
            <w:proofErr w:type="spellStart"/>
            <w:r w:rsidRPr="00A931B1">
              <w:rPr>
                <w:rFonts w:ascii="Sylfaen" w:hAnsi="Sylfaen" w:cs="Sylfaen"/>
                <w:color w:val="000000" w:themeColor="text1"/>
                <w:sz w:val="20"/>
                <w:szCs w:val="20"/>
              </w:rPr>
              <w:t>კულტურისა</w:t>
            </w:r>
            <w:proofErr w:type="spellEnd"/>
            <w:r w:rsidRPr="00A931B1">
              <w:rPr>
                <w:rFonts w:ascii="Sylfaen" w:hAnsi="Sylfaen" w:cs="Sylfaen"/>
                <w:color w:val="000000" w:themeColor="text1"/>
                <w:sz w:val="20"/>
                <w:szCs w:val="20"/>
              </w:rPr>
              <w:t xml:space="preserve"> </w:t>
            </w:r>
            <w:proofErr w:type="spellStart"/>
            <w:r w:rsidRPr="00A931B1">
              <w:rPr>
                <w:rFonts w:ascii="Sylfaen" w:hAnsi="Sylfaen" w:cs="Sylfaen"/>
                <w:color w:val="000000" w:themeColor="text1"/>
                <w:sz w:val="20"/>
                <w:szCs w:val="20"/>
              </w:rPr>
              <w:t>და</w:t>
            </w:r>
            <w:proofErr w:type="spellEnd"/>
            <w:r w:rsidRPr="00A931B1">
              <w:rPr>
                <w:rFonts w:ascii="Sylfaen" w:hAnsi="Sylfaen" w:cs="Sylfaen"/>
                <w:color w:val="000000" w:themeColor="text1"/>
                <w:sz w:val="20"/>
                <w:szCs w:val="20"/>
              </w:rPr>
              <w:t xml:space="preserve"> </w:t>
            </w:r>
            <w:proofErr w:type="spellStart"/>
            <w:r w:rsidRPr="00A931B1">
              <w:rPr>
                <w:rFonts w:ascii="Sylfaen" w:hAnsi="Sylfaen" w:cs="Sylfaen"/>
                <w:color w:val="000000" w:themeColor="text1"/>
                <w:sz w:val="20"/>
                <w:szCs w:val="20"/>
              </w:rPr>
              <w:t>სპორტის</w:t>
            </w:r>
            <w:proofErr w:type="spellEnd"/>
            <w:r w:rsidRPr="00A931B1">
              <w:rPr>
                <w:rFonts w:ascii="Sylfaen" w:hAnsi="Sylfaen" w:cs="Sylfaen"/>
                <w:color w:val="000000" w:themeColor="text1"/>
                <w:sz w:val="20"/>
                <w:szCs w:val="20"/>
              </w:rPr>
              <w:t xml:space="preserve"> </w:t>
            </w:r>
            <w:proofErr w:type="spellStart"/>
            <w:r w:rsidRPr="00A931B1">
              <w:rPr>
                <w:rFonts w:ascii="Sylfaen" w:hAnsi="Sylfaen" w:cs="Sylfaen"/>
                <w:color w:val="000000" w:themeColor="text1"/>
                <w:sz w:val="20"/>
                <w:szCs w:val="20"/>
              </w:rPr>
              <w:t>სამინისტრო</w:t>
            </w:r>
            <w:proofErr w:type="spellEnd"/>
          </w:p>
        </w:tc>
      </w:tr>
      <w:tr w:rsidR="000A4618" w:rsidRPr="0013104F" w14:paraId="7B18B831" w14:textId="77777777" w:rsidTr="0013104F">
        <w:tc>
          <w:tcPr>
            <w:tcW w:w="9770" w:type="dxa"/>
            <w:gridSpan w:val="8"/>
            <w:shd w:val="clear" w:color="auto" w:fill="EEECE1" w:themeFill="background2"/>
          </w:tcPr>
          <w:p w14:paraId="10E34D4A" w14:textId="77777777" w:rsidR="000A4618" w:rsidRPr="00A931B1" w:rsidRDefault="000A4618" w:rsidP="00FC4C14">
            <w:pPr>
              <w:spacing w:after="120" w:line="276" w:lineRule="auto"/>
              <w:jc w:val="center"/>
              <w:rPr>
                <w:rFonts w:ascii="Sylfaen" w:hAnsi="Sylfaen"/>
                <w:b/>
                <w:color w:val="000000" w:themeColor="text1"/>
                <w:sz w:val="20"/>
                <w:szCs w:val="20"/>
              </w:rPr>
            </w:pPr>
            <w:proofErr w:type="spellStart"/>
            <w:r w:rsidRPr="00A931B1">
              <w:rPr>
                <w:rFonts w:ascii="Sylfaen" w:hAnsi="Sylfaen"/>
                <w:b/>
                <w:color w:val="000000" w:themeColor="text1"/>
                <w:sz w:val="20"/>
                <w:szCs w:val="20"/>
              </w:rPr>
              <w:t>შესრულების</w:t>
            </w:r>
            <w:proofErr w:type="spellEnd"/>
            <w:r w:rsidRPr="00A931B1">
              <w:rPr>
                <w:rFonts w:ascii="Sylfaen" w:hAnsi="Sylfaen"/>
                <w:b/>
                <w:color w:val="000000" w:themeColor="text1"/>
                <w:sz w:val="20"/>
                <w:szCs w:val="20"/>
              </w:rPr>
              <w:t xml:space="preserve"> </w:t>
            </w:r>
            <w:proofErr w:type="spellStart"/>
            <w:r w:rsidRPr="00A931B1">
              <w:rPr>
                <w:rFonts w:ascii="Sylfaen" w:hAnsi="Sylfaen"/>
                <w:b/>
                <w:color w:val="000000" w:themeColor="text1"/>
                <w:sz w:val="20"/>
                <w:szCs w:val="20"/>
              </w:rPr>
              <w:t>ინდიკატორები</w:t>
            </w:r>
            <w:proofErr w:type="spellEnd"/>
          </w:p>
        </w:tc>
      </w:tr>
      <w:tr w:rsidR="000A4618" w:rsidRPr="0013104F" w14:paraId="20290CD6" w14:textId="77777777" w:rsidTr="0013104F">
        <w:trPr>
          <w:trHeight w:val="699"/>
        </w:trPr>
        <w:tc>
          <w:tcPr>
            <w:tcW w:w="3114" w:type="dxa"/>
            <w:gridSpan w:val="2"/>
          </w:tcPr>
          <w:p w14:paraId="7E5F255C" w14:textId="77777777" w:rsidR="000A4618" w:rsidRPr="00116E3B" w:rsidRDefault="000A4618" w:rsidP="00FC4C14">
            <w:pPr>
              <w:spacing w:after="120" w:line="276" w:lineRule="auto"/>
              <w:jc w:val="both"/>
              <w:rPr>
                <w:rFonts w:ascii="Sylfaen" w:hAnsi="Sylfaen" w:cs="Sylfaen"/>
                <w:b/>
                <w:color w:val="000000" w:themeColor="text1"/>
                <w:sz w:val="20"/>
                <w:szCs w:val="20"/>
              </w:rPr>
            </w:pPr>
            <w:proofErr w:type="spellStart"/>
            <w:r w:rsidRPr="00116E3B">
              <w:rPr>
                <w:rFonts w:ascii="Sylfaen" w:hAnsi="Sylfaen" w:cs="Sylfaen"/>
                <w:b/>
                <w:color w:val="000000" w:themeColor="text1"/>
                <w:sz w:val="20"/>
                <w:szCs w:val="20"/>
              </w:rPr>
              <w:t>შესრულების</w:t>
            </w:r>
            <w:proofErr w:type="spellEnd"/>
            <w:r w:rsidRPr="00116E3B">
              <w:rPr>
                <w:rFonts w:ascii="Sylfaen" w:hAnsi="Sylfaen" w:cs="Sylfaen"/>
                <w:b/>
                <w:color w:val="000000" w:themeColor="text1"/>
                <w:sz w:val="20"/>
                <w:szCs w:val="20"/>
              </w:rPr>
              <w:t xml:space="preserve"> </w:t>
            </w:r>
            <w:proofErr w:type="spellStart"/>
            <w:r w:rsidRPr="00116E3B">
              <w:rPr>
                <w:rFonts w:ascii="Sylfaen" w:hAnsi="Sylfaen" w:cs="Sylfaen"/>
                <w:b/>
                <w:color w:val="000000" w:themeColor="text1"/>
                <w:sz w:val="20"/>
                <w:szCs w:val="20"/>
              </w:rPr>
              <w:t>ინდიკატორი</w:t>
            </w:r>
            <w:proofErr w:type="spellEnd"/>
            <w:r w:rsidRPr="00116E3B">
              <w:rPr>
                <w:rFonts w:ascii="Sylfaen" w:hAnsi="Sylfaen" w:cs="Sylfaen"/>
                <w:b/>
                <w:color w:val="000000" w:themeColor="text1"/>
                <w:sz w:val="20"/>
                <w:szCs w:val="20"/>
              </w:rPr>
              <w:t xml:space="preserve">: </w:t>
            </w:r>
          </w:p>
          <w:p w14:paraId="23293A7A" w14:textId="77777777" w:rsidR="000A4618" w:rsidRPr="00A931B1" w:rsidRDefault="000A4618" w:rsidP="00FC4C14">
            <w:pPr>
              <w:spacing w:after="120" w:line="276" w:lineRule="auto"/>
              <w:jc w:val="both"/>
              <w:rPr>
                <w:rFonts w:ascii="Sylfaen" w:hAnsi="Sylfaen"/>
                <w:sz w:val="20"/>
                <w:szCs w:val="20"/>
                <w:lang w:val="ka-GE"/>
              </w:rPr>
            </w:pPr>
            <w:r w:rsidRPr="00A931B1">
              <w:rPr>
                <w:rFonts w:ascii="Sylfaen" w:hAnsi="Sylfaen"/>
                <w:i/>
                <w:sz w:val="20"/>
                <w:szCs w:val="20"/>
                <w:lang w:val="ka-GE"/>
              </w:rPr>
              <w:t>ტრენინგ-მოდული, დასწრების უწყისები</w:t>
            </w:r>
          </w:p>
        </w:tc>
        <w:tc>
          <w:tcPr>
            <w:tcW w:w="6656" w:type="dxa"/>
            <w:gridSpan w:val="6"/>
          </w:tcPr>
          <w:p w14:paraId="7FB51E20" w14:textId="77777777" w:rsidR="000A4618" w:rsidRPr="00A931B1" w:rsidRDefault="000A4618" w:rsidP="00FC4C14">
            <w:pPr>
              <w:spacing w:before="120" w:after="120" w:line="276" w:lineRule="auto"/>
              <w:jc w:val="both"/>
              <w:rPr>
                <w:rFonts w:ascii="Sylfaen" w:eastAsia="Arial Unicode MS" w:hAnsi="Sylfaen" w:cs="Arial Unicode MS"/>
                <w:b/>
                <w:color w:val="000000" w:themeColor="text1"/>
                <w:sz w:val="20"/>
                <w:szCs w:val="20"/>
                <w:lang w:val="ka-GE"/>
              </w:rPr>
            </w:pPr>
            <w:r w:rsidRPr="00A931B1">
              <w:rPr>
                <w:rFonts w:ascii="Sylfaen" w:eastAsia="Arial Unicode MS" w:hAnsi="Sylfaen" w:cs="Arial Unicode MS"/>
                <w:b/>
                <w:color w:val="000000" w:themeColor="text1"/>
                <w:sz w:val="20"/>
                <w:szCs w:val="20"/>
                <w:lang w:val="ka-GE"/>
              </w:rPr>
              <w:t>შესრულება:</w:t>
            </w:r>
          </w:p>
          <w:p w14:paraId="6251C096" w14:textId="77777777" w:rsidR="000A4618" w:rsidRPr="00A931B1" w:rsidRDefault="000A4618" w:rsidP="00FC4C14">
            <w:pPr>
              <w:jc w:val="both"/>
              <w:rPr>
                <w:rFonts w:ascii="Sylfaen" w:eastAsia="Times New Roman" w:hAnsi="Sylfaen"/>
                <w:sz w:val="20"/>
                <w:szCs w:val="20"/>
                <w:lang w:val="ka-GE"/>
              </w:rPr>
            </w:pPr>
            <w:r w:rsidRPr="00A931B1">
              <w:rPr>
                <w:rFonts w:ascii="Sylfaen" w:hAnsi="Sylfaen" w:cs="Sylfaen"/>
                <w:sz w:val="20"/>
                <w:szCs w:val="20"/>
                <w:lang w:val="ka-GE"/>
              </w:rPr>
              <w:t xml:space="preserve">პროფესიული განათლების მასწავლებელთა და დირექტორთა განვითარების ფარგლებში, ETF-თან პარტნიორობით, ექსპერტთა და ტრენერ-კონსულტანტთა სამუშაო ჯგუფის მიერ, შემუშავებული იქნა ტრენინგ-მოდული - </w:t>
            </w:r>
            <w:r w:rsidRPr="00A931B1">
              <w:rPr>
                <w:rFonts w:ascii="Sylfaen" w:eastAsia="Times New Roman" w:hAnsi="Sylfaen"/>
                <w:sz w:val="20"/>
                <w:szCs w:val="20"/>
                <w:lang w:val="ka-GE"/>
              </w:rPr>
              <w:t>„პროფესიული მასწავლებლების სამეწარმეო კომპეტენციების განვითარება“ (4 დღე, 24 საკონტაქტო საათი - დამტკიცებულია ცენტრის ბრძანებით N146 05.07.2019 წ.).</w:t>
            </w:r>
          </w:p>
          <w:p w14:paraId="75562A35" w14:textId="77777777" w:rsidR="000A4618" w:rsidRPr="00A931B1" w:rsidRDefault="000A4618" w:rsidP="00FC4C14">
            <w:pPr>
              <w:jc w:val="both"/>
              <w:rPr>
                <w:rFonts w:ascii="Sylfaen" w:eastAsia="Times New Roman" w:hAnsi="Sylfaen"/>
                <w:sz w:val="20"/>
                <w:szCs w:val="20"/>
                <w:lang w:val="ka-GE"/>
              </w:rPr>
            </w:pPr>
            <w:r w:rsidRPr="00A931B1">
              <w:rPr>
                <w:rFonts w:ascii="Sylfaen" w:eastAsia="Times New Roman" w:hAnsi="Sylfaen"/>
                <w:sz w:val="20"/>
                <w:szCs w:val="20"/>
                <w:lang w:val="ka-GE"/>
              </w:rPr>
              <w:t>აღნიშნული ტრენინგ-მოდულის მიხედვით, 2019 წლის ჩატარდა ტრენინგები საქართველოს საჯარო პროფესიული საგანმანათლებლო დაწესებულებების მასწავლებლებისა და მენეჯერებისათვის. თბილისისა და საქართველოს 6 რეგიონის (კახეთი, შიდა ქართლი, ქვემო ქართლი, მცხეთა-მთიანეთი, იმერეთი, აჭარა) 9 პროფესიულ სასწავლებელში (10 ჯგუფი) ტრენინგები გაიარა 186-მა მონაწილემ (მასწავლებლებმა, ასევე, სასწავლებლების დირექტორებმა და სხვადასხვა რგოლის მენეჯერებმა).</w:t>
            </w:r>
          </w:p>
          <w:p w14:paraId="059E2CCB" w14:textId="77777777" w:rsidR="000A4618" w:rsidRPr="00A931B1" w:rsidRDefault="000A4618" w:rsidP="00FC4C14">
            <w:pPr>
              <w:jc w:val="both"/>
              <w:rPr>
                <w:rFonts w:ascii="Sylfaen" w:hAnsi="Sylfaen"/>
                <w:sz w:val="20"/>
                <w:szCs w:val="20"/>
                <w:lang w:val="ka-GE"/>
              </w:rPr>
            </w:pPr>
          </w:p>
        </w:tc>
      </w:tr>
      <w:tr w:rsidR="0013104F" w:rsidRPr="0013104F" w14:paraId="26EB969F" w14:textId="77777777" w:rsidTr="0013104F">
        <w:trPr>
          <w:gridAfter w:val="1"/>
          <w:wAfter w:w="8" w:type="dxa"/>
        </w:trPr>
        <w:tc>
          <w:tcPr>
            <w:tcW w:w="9762" w:type="dxa"/>
            <w:gridSpan w:val="7"/>
            <w:shd w:val="clear" w:color="auto" w:fill="EEECE1" w:themeFill="background2"/>
          </w:tcPr>
          <w:p w14:paraId="61DE4435" w14:textId="77777777" w:rsidR="0013104F" w:rsidRPr="00A931B1" w:rsidRDefault="0013104F" w:rsidP="00F60FB0">
            <w:pPr>
              <w:pStyle w:val="Heading2"/>
              <w:jc w:val="center"/>
              <w:outlineLvl w:val="1"/>
              <w:rPr>
                <w:rFonts w:ascii="Sylfaen" w:hAnsi="Sylfaen"/>
                <w:b/>
                <w:color w:val="000000" w:themeColor="text1"/>
                <w:sz w:val="20"/>
                <w:szCs w:val="20"/>
              </w:rPr>
            </w:pPr>
            <w:bookmarkStart w:id="331" w:name="_Toc37078469"/>
            <w:bookmarkStart w:id="332" w:name="_Toc37687566"/>
            <w:proofErr w:type="spellStart"/>
            <w:r w:rsidRPr="00A931B1">
              <w:rPr>
                <w:rFonts w:ascii="Sylfaen" w:hAnsi="Sylfaen"/>
                <w:b/>
                <w:color w:val="000000" w:themeColor="text1"/>
                <w:sz w:val="20"/>
                <w:szCs w:val="20"/>
              </w:rPr>
              <w:lastRenderedPageBreak/>
              <w:t>ბიუჯეტი</w:t>
            </w:r>
            <w:bookmarkEnd w:id="331"/>
            <w:bookmarkEnd w:id="332"/>
            <w:proofErr w:type="spellEnd"/>
          </w:p>
        </w:tc>
      </w:tr>
      <w:tr w:rsidR="0013104F" w:rsidRPr="0013104F" w14:paraId="0073D6BE" w14:textId="77777777" w:rsidTr="0013104F">
        <w:trPr>
          <w:gridAfter w:val="1"/>
          <w:wAfter w:w="8" w:type="dxa"/>
          <w:trHeight w:val="233"/>
        </w:trPr>
        <w:tc>
          <w:tcPr>
            <w:tcW w:w="3204" w:type="dxa"/>
            <w:gridSpan w:val="3"/>
            <w:shd w:val="clear" w:color="auto" w:fill="FFFF00"/>
          </w:tcPr>
          <w:p w14:paraId="36FE24C8" w14:textId="77777777" w:rsidR="0013104F" w:rsidRPr="00A931B1" w:rsidRDefault="0013104F" w:rsidP="00F60FB0">
            <w:pPr>
              <w:pStyle w:val="Heading2"/>
              <w:jc w:val="center"/>
              <w:outlineLvl w:val="1"/>
              <w:rPr>
                <w:rFonts w:ascii="Sylfaen" w:hAnsi="Sylfaen"/>
                <w:b/>
                <w:color w:val="000000" w:themeColor="text1"/>
                <w:sz w:val="20"/>
                <w:szCs w:val="20"/>
              </w:rPr>
            </w:pPr>
            <w:bookmarkStart w:id="333" w:name="_Toc37078470"/>
            <w:bookmarkStart w:id="334" w:name="_Toc37687567"/>
            <w:proofErr w:type="spellStart"/>
            <w:r w:rsidRPr="00A931B1">
              <w:rPr>
                <w:rFonts w:ascii="Sylfaen" w:hAnsi="Sylfaen"/>
                <w:b/>
                <w:color w:val="000000" w:themeColor="text1"/>
                <w:sz w:val="20"/>
                <w:szCs w:val="20"/>
              </w:rPr>
              <w:t>საპროგნოზო</w:t>
            </w:r>
            <w:proofErr w:type="spellEnd"/>
            <w:r w:rsidRPr="00A931B1">
              <w:rPr>
                <w:rFonts w:ascii="Sylfaen" w:hAnsi="Sylfaen"/>
                <w:b/>
                <w:color w:val="000000" w:themeColor="text1"/>
                <w:sz w:val="20"/>
                <w:szCs w:val="20"/>
              </w:rPr>
              <w:t>:</w:t>
            </w:r>
            <w:bookmarkEnd w:id="333"/>
            <w:bookmarkEnd w:id="334"/>
          </w:p>
        </w:tc>
        <w:tc>
          <w:tcPr>
            <w:tcW w:w="6558" w:type="dxa"/>
            <w:gridSpan w:val="4"/>
            <w:shd w:val="clear" w:color="auto" w:fill="FFFF00"/>
          </w:tcPr>
          <w:p w14:paraId="4ED5F063" w14:textId="77777777" w:rsidR="0013104F" w:rsidRPr="00A931B1" w:rsidRDefault="0013104F" w:rsidP="00F60FB0">
            <w:pPr>
              <w:pStyle w:val="Heading2"/>
              <w:jc w:val="center"/>
              <w:outlineLvl w:val="1"/>
              <w:rPr>
                <w:rFonts w:ascii="Sylfaen" w:hAnsi="Sylfaen"/>
                <w:b/>
                <w:color w:val="000000" w:themeColor="text1"/>
                <w:sz w:val="20"/>
                <w:szCs w:val="20"/>
              </w:rPr>
            </w:pPr>
            <w:bookmarkStart w:id="335" w:name="_Toc37078471"/>
            <w:bookmarkStart w:id="336" w:name="_Toc37687568"/>
            <w:proofErr w:type="spellStart"/>
            <w:r w:rsidRPr="00A931B1">
              <w:rPr>
                <w:rFonts w:ascii="Sylfaen" w:hAnsi="Sylfaen"/>
                <w:b/>
                <w:color w:val="000000" w:themeColor="text1"/>
                <w:sz w:val="20"/>
                <w:szCs w:val="20"/>
              </w:rPr>
              <w:t>ფაქტობრივი</w:t>
            </w:r>
            <w:proofErr w:type="spellEnd"/>
            <w:r w:rsidRPr="00A931B1">
              <w:rPr>
                <w:rFonts w:ascii="Sylfaen" w:hAnsi="Sylfaen"/>
                <w:b/>
                <w:color w:val="000000" w:themeColor="text1"/>
                <w:sz w:val="20"/>
                <w:szCs w:val="20"/>
              </w:rPr>
              <w:t>:</w:t>
            </w:r>
            <w:bookmarkEnd w:id="335"/>
            <w:bookmarkEnd w:id="336"/>
          </w:p>
        </w:tc>
      </w:tr>
      <w:tr w:rsidR="0013104F" w:rsidRPr="0013104F" w14:paraId="6F01ADA0" w14:textId="77777777" w:rsidTr="0013104F">
        <w:trPr>
          <w:gridAfter w:val="1"/>
          <w:wAfter w:w="8" w:type="dxa"/>
          <w:trHeight w:val="233"/>
        </w:trPr>
        <w:tc>
          <w:tcPr>
            <w:tcW w:w="3204" w:type="dxa"/>
            <w:gridSpan w:val="3"/>
            <w:shd w:val="clear" w:color="auto" w:fill="FFFFFF" w:themeFill="background1"/>
          </w:tcPr>
          <w:p w14:paraId="7701E327" w14:textId="77777777" w:rsidR="0013104F" w:rsidRPr="00A931B1" w:rsidRDefault="0013104F" w:rsidP="00F60FB0">
            <w:pPr>
              <w:pStyle w:val="Heading2"/>
              <w:jc w:val="center"/>
              <w:outlineLvl w:val="1"/>
              <w:rPr>
                <w:rFonts w:ascii="Sylfaen" w:hAnsi="Sylfaen"/>
                <w:b/>
                <w:color w:val="000000" w:themeColor="text1"/>
                <w:sz w:val="20"/>
                <w:szCs w:val="20"/>
                <w:lang w:val="ka-GE"/>
              </w:rPr>
            </w:pPr>
            <w:bookmarkStart w:id="337" w:name="_Toc37078472"/>
            <w:bookmarkStart w:id="338" w:name="_Toc37687569"/>
            <w:r w:rsidRPr="00A931B1">
              <w:rPr>
                <w:rFonts w:ascii="Sylfaen" w:hAnsi="Sylfaen"/>
                <w:b/>
                <w:color w:val="000000" w:themeColor="text1"/>
                <w:sz w:val="20"/>
                <w:szCs w:val="20"/>
                <w:lang w:val="ka-GE"/>
              </w:rPr>
              <w:t>დონორთა ბიუჯეტი</w:t>
            </w:r>
            <w:bookmarkEnd w:id="337"/>
            <w:bookmarkEnd w:id="338"/>
          </w:p>
        </w:tc>
        <w:tc>
          <w:tcPr>
            <w:tcW w:w="6558" w:type="dxa"/>
            <w:gridSpan w:val="4"/>
            <w:shd w:val="clear" w:color="auto" w:fill="FFFFFF" w:themeFill="background1"/>
          </w:tcPr>
          <w:p w14:paraId="1E744ED9" w14:textId="77777777" w:rsidR="0013104F" w:rsidRPr="00A931B1" w:rsidRDefault="0013104F" w:rsidP="00F60FB0">
            <w:pPr>
              <w:pStyle w:val="Heading2"/>
              <w:jc w:val="center"/>
              <w:outlineLvl w:val="1"/>
              <w:rPr>
                <w:rFonts w:ascii="Sylfaen" w:hAnsi="Sylfaen"/>
                <w:b/>
                <w:color w:val="000000" w:themeColor="text1"/>
                <w:sz w:val="20"/>
                <w:szCs w:val="20"/>
                <w:lang w:val="ka-GE"/>
              </w:rPr>
            </w:pPr>
            <w:bookmarkStart w:id="339" w:name="_Toc37078473"/>
            <w:bookmarkStart w:id="340" w:name="_Toc37687570"/>
            <w:r w:rsidRPr="00A931B1">
              <w:rPr>
                <w:rFonts w:ascii="Sylfaen" w:hAnsi="Sylfaen"/>
                <w:b/>
                <w:color w:val="000000" w:themeColor="text1"/>
                <w:sz w:val="20"/>
                <w:szCs w:val="20"/>
                <w:lang w:val="ka-GE"/>
              </w:rPr>
              <w:t>დონორთა ბიუჯეტი</w:t>
            </w:r>
            <w:bookmarkEnd w:id="339"/>
            <w:bookmarkEnd w:id="340"/>
          </w:p>
        </w:tc>
      </w:tr>
      <w:tr w:rsidR="0013104F" w:rsidRPr="0013104F" w14:paraId="18B7CED7" w14:textId="77777777" w:rsidTr="0013104F">
        <w:trPr>
          <w:gridAfter w:val="1"/>
          <w:wAfter w:w="8" w:type="dxa"/>
          <w:trHeight w:val="625"/>
        </w:trPr>
        <w:tc>
          <w:tcPr>
            <w:tcW w:w="1706" w:type="dxa"/>
            <w:vMerge w:val="restart"/>
            <w:shd w:val="clear" w:color="auto" w:fill="DDD9C3" w:themeFill="background2" w:themeFillShade="E6"/>
          </w:tcPr>
          <w:p w14:paraId="2E6EC850" w14:textId="77777777" w:rsidR="0013104F" w:rsidRPr="00A931B1" w:rsidRDefault="0013104F" w:rsidP="00F60FB0">
            <w:pPr>
              <w:pStyle w:val="Heading2"/>
              <w:outlineLvl w:val="1"/>
              <w:rPr>
                <w:rFonts w:ascii="Sylfaen" w:hAnsi="Sylfaen"/>
                <w:b/>
                <w:color w:val="000000" w:themeColor="text1"/>
                <w:sz w:val="20"/>
                <w:szCs w:val="20"/>
                <w:lang w:val="ka-GE"/>
              </w:rPr>
            </w:pPr>
          </w:p>
          <w:p w14:paraId="6B078232" w14:textId="77777777" w:rsidR="0013104F" w:rsidRPr="00A931B1" w:rsidRDefault="0013104F" w:rsidP="00F60FB0">
            <w:pPr>
              <w:pStyle w:val="Heading2"/>
              <w:outlineLvl w:val="1"/>
              <w:rPr>
                <w:rFonts w:ascii="Sylfaen" w:hAnsi="Sylfaen"/>
                <w:b/>
                <w:color w:val="000000" w:themeColor="text1"/>
                <w:sz w:val="20"/>
                <w:szCs w:val="20"/>
                <w:lang w:val="ka-GE"/>
              </w:rPr>
            </w:pPr>
          </w:p>
          <w:p w14:paraId="1A1AAFE7" w14:textId="77777777" w:rsidR="0013104F" w:rsidRPr="00A931B1" w:rsidRDefault="0013104F" w:rsidP="00F60FB0">
            <w:pPr>
              <w:pStyle w:val="Heading2"/>
              <w:outlineLvl w:val="1"/>
              <w:rPr>
                <w:rFonts w:ascii="Sylfaen" w:hAnsi="Sylfaen"/>
                <w:b/>
                <w:color w:val="000000" w:themeColor="text1"/>
                <w:sz w:val="20"/>
                <w:szCs w:val="20"/>
                <w:lang w:val="ka-GE"/>
              </w:rPr>
            </w:pPr>
          </w:p>
          <w:p w14:paraId="0CDAEE96" w14:textId="77777777" w:rsidR="0013104F" w:rsidRPr="00A931B1" w:rsidRDefault="0013104F" w:rsidP="00F60FB0">
            <w:pPr>
              <w:pStyle w:val="Heading2"/>
              <w:outlineLvl w:val="1"/>
              <w:rPr>
                <w:rFonts w:ascii="Sylfaen" w:hAnsi="Sylfaen"/>
                <w:b/>
                <w:color w:val="000000" w:themeColor="text1"/>
                <w:sz w:val="20"/>
                <w:szCs w:val="20"/>
                <w:lang w:val="ka-GE"/>
              </w:rPr>
            </w:pPr>
            <w:bookmarkStart w:id="341" w:name="_Toc37078474"/>
            <w:bookmarkStart w:id="342" w:name="_Toc37687571"/>
            <w:r w:rsidRPr="00A931B1">
              <w:rPr>
                <w:rFonts w:ascii="Sylfaen" w:hAnsi="Sylfaen"/>
                <w:b/>
                <w:color w:val="000000" w:themeColor="text1"/>
                <w:sz w:val="20"/>
                <w:szCs w:val="20"/>
                <w:lang w:val="ka-GE"/>
              </w:rPr>
              <w:t>შესრულების შეფასება</w:t>
            </w:r>
            <w:bookmarkEnd w:id="341"/>
            <w:bookmarkEnd w:id="342"/>
          </w:p>
        </w:tc>
        <w:tc>
          <w:tcPr>
            <w:tcW w:w="1498" w:type="dxa"/>
            <w:gridSpan w:val="2"/>
            <w:shd w:val="clear" w:color="auto" w:fill="8DB3E2" w:themeFill="text2" w:themeFillTint="66"/>
          </w:tcPr>
          <w:p w14:paraId="45FFB6C6" w14:textId="77777777" w:rsidR="0013104F" w:rsidRPr="00A931B1" w:rsidRDefault="0013104F" w:rsidP="00F60FB0">
            <w:pPr>
              <w:pStyle w:val="Heading2"/>
              <w:outlineLvl w:val="1"/>
              <w:rPr>
                <w:rFonts w:ascii="Sylfaen" w:hAnsi="Sylfaen"/>
                <w:b/>
                <w:color w:val="000000" w:themeColor="text1"/>
                <w:sz w:val="20"/>
                <w:szCs w:val="20"/>
                <w:lang w:val="ka-GE"/>
              </w:rPr>
            </w:pPr>
            <w:bookmarkStart w:id="343" w:name="_Toc37078475"/>
            <w:bookmarkStart w:id="344" w:name="_Toc37687572"/>
            <w:r w:rsidRPr="00A931B1">
              <w:rPr>
                <w:rFonts w:ascii="Sylfaen" w:hAnsi="Sylfaen"/>
                <w:b/>
                <w:color w:val="000000" w:themeColor="text1"/>
                <w:sz w:val="20"/>
                <w:szCs w:val="20"/>
                <w:lang w:val="ka-GE"/>
              </w:rPr>
              <w:t>პროგრესი (%)</w:t>
            </w:r>
            <w:bookmarkEnd w:id="343"/>
            <w:bookmarkEnd w:id="344"/>
          </w:p>
        </w:tc>
        <w:tc>
          <w:tcPr>
            <w:tcW w:w="1661" w:type="dxa"/>
            <w:shd w:val="clear" w:color="auto" w:fill="95B3D7" w:themeFill="accent1" w:themeFillTint="99"/>
          </w:tcPr>
          <w:p w14:paraId="7E13B24D" w14:textId="77777777" w:rsidR="0013104F" w:rsidRPr="00A931B1" w:rsidRDefault="0013104F" w:rsidP="00F60FB0">
            <w:pPr>
              <w:pStyle w:val="Heading2"/>
              <w:outlineLvl w:val="1"/>
              <w:rPr>
                <w:rFonts w:ascii="Sylfaen" w:hAnsi="Sylfaen"/>
                <w:b/>
                <w:color w:val="000000" w:themeColor="text1"/>
                <w:sz w:val="20"/>
                <w:szCs w:val="20"/>
              </w:rPr>
            </w:pPr>
            <w:bookmarkStart w:id="345" w:name="_Toc37078476"/>
            <w:bookmarkStart w:id="346" w:name="_Toc37687573"/>
            <w:r w:rsidRPr="00A931B1">
              <w:rPr>
                <w:rFonts w:ascii="Sylfaen" w:hAnsi="Sylfaen"/>
                <w:b/>
                <w:color w:val="000000" w:themeColor="text1"/>
                <w:sz w:val="20"/>
                <w:szCs w:val="20"/>
                <w:lang w:val="ka-GE"/>
              </w:rPr>
              <w:t>100%</w:t>
            </w:r>
            <w:bookmarkEnd w:id="345"/>
            <w:bookmarkEnd w:id="346"/>
          </w:p>
          <w:p w14:paraId="54AC3526" w14:textId="77777777" w:rsidR="0013104F" w:rsidRPr="00A931B1" w:rsidRDefault="0013104F" w:rsidP="00F60FB0">
            <w:pPr>
              <w:pStyle w:val="Heading2"/>
              <w:outlineLvl w:val="1"/>
              <w:rPr>
                <w:rFonts w:ascii="Sylfaen" w:hAnsi="Sylfaen"/>
                <w:b/>
                <w:color w:val="000000" w:themeColor="text1"/>
                <w:sz w:val="20"/>
                <w:szCs w:val="20"/>
              </w:rPr>
            </w:pPr>
          </w:p>
        </w:tc>
        <w:tc>
          <w:tcPr>
            <w:tcW w:w="1270" w:type="dxa"/>
            <w:shd w:val="clear" w:color="auto" w:fill="95B3D7" w:themeFill="accent1" w:themeFillTint="99"/>
          </w:tcPr>
          <w:p w14:paraId="6D7FD256" w14:textId="77777777" w:rsidR="0013104F" w:rsidRPr="00A931B1" w:rsidRDefault="0013104F" w:rsidP="00F60FB0">
            <w:pPr>
              <w:pStyle w:val="Heading2"/>
              <w:outlineLvl w:val="1"/>
              <w:rPr>
                <w:rFonts w:ascii="Sylfaen" w:hAnsi="Sylfaen"/>
                <w:b/>
                <w:color w:val="000000" w:themeColor="text1"/>
                <w:sz w:val="20"/>
                <w:szCs w:val="20"/>
              </w:rPr>
            </w:pPr>
            <w:bookmarkStart w:id="347" w:name="_Toc37078477"/>
            <w:bookmarkStart w:id="348" w:name="_Toc37687574"/>
            <w:r w:rsidRPr="00A931B1">
              <w:rPr>
                <w:rFonts w:ascii="Sylfaen" w:hAnsi="Sylfaen"/>
                <w:b/>
                <w:color w:val="000000" w:themeColor="text1"/>
                <w:sz w:val="20"/>
                <w:szCs w:val="20"/>
                <w:lang w:val="ka-GE"/>
              </w:rPr>
              <w:t>51%-99%</w:t>
            </w:r>
            <w:bookmarkEnd w:id="347"/>
            <w:bookmarkEnd w:id="348"/>
          </w:p>
          <w:p w14:paraId="5BB51DC8" w14:textId="77777777" w:rsidR="0013104F" w:rsidRPr="00A931B1" w:rsidRDefault="0013104F" w:rsidP="00F60FB0">
            <w:pPr>
              <w:pStyle w:val="Heading2"/>
              <w:outlineLvl w:val="1"/>
              <w:rPr>
                <w:rFonts w:ascii="Sylfaen" w:hAnsi="Sylfaen"/>
                <w:b/>
                <w:color w:val="000000" w:themeColor="text1"/>
                <w:sz w:val="20"/>
                <w:szCs w:val="20"/>
              </w:rPr>
            </w:pPr>
          </w:p>
        </w:tc>
        <w:tc>
          <w:tcPr>
            <w:tcW w:w="1491" w:type="dxa"/>
            <w:shd w:val="clear" w:color="auto" w:fill="95B3D7" w:themeFill="accent1" w:themeFillTint="99"/>
          </w:tcPr>
          <w:p w14:paraId="4E447B44" w14:textId="77777777" w:rsidR="0013104F" w:rsidRPr="00A931B1" w:rsidRDefault="0013104F" w:rsidP="00F60FB0">
            <w:pPr>
              <w:pStyle w:val="Heading2"/>
              <w:outlineLvl w:val="1"/>
              <w:rPr>
                <w:rFonts w:ascii="Sylfaen" w:hAnsi="Sylfaen"/>
                <w:b/>
                <w:color w:val="000000" w:themeColor="text1"/>
                <w:sz w:val="20"/>
                <w:szCs w:val="20"/>
              </w:rPr>
            </w:pPr>
            <w:bookmarkStart w:id="349" w:name="_Toc37078478"/>
            <w:bookmarkStart w:id="350" w:name="_Toc37687575"/>
            <w:r w:rsidRPr="00A931B1">
              <w:rPr>
                <w:rFonts w:ascii="Sylfaen" w:hAnsi="Sylfaen"/>
                <w:b/>
                <w:color w:val="000000" w:themeColor="text1"/>
                <w:sz w:val="20"/>
                <w:szCs w:val="20"/>
                <w:lang w:val="ka-GE"/>
              </w:rPr>
              <w:t>1%-50%</w:t>
            </w:r>
            <w:bookmarkEnd w:id="349"/>
            <w:bookmarkEnd w:id="350"/>
          </w:p>
          <w:p w14:paraId="3439B1FA" w14:textId="77777777" w:rsidR="0013104F" w:rsidRPr="00A931B1" w:rsidRDefault="0013104F" w:rsidP="00F60FB0">
            <w:pPr>
              <w:pStyle w:val="Heading2"/>
              <w:outlineLvl w:val="1"/>
              <w:rPr>
                <w:rFonts w:ascii="Sylfaen" w:hAnsi="Sylfaen"/>
                <w:b/>
                <w:color w:val="000000" w:themeColor="text1"/>
                <w:sz w:val="20"/>
                <w:szCs w:val="20"/>
              </w:rPr>
            </w:pPr>
          </w:p>
        </w:tc>
        <w:tc>
          <w:tcPr>
            <w:tcW w:w="2136" w:type="dxa"/>
            <w:shd w:val="clear" w:color="auto" w:fill="95B3D7" w:themeFill="accent1" w:themeFillTint="99"/>
          </w:tcPr>
          <w:p w14:paraId="246D883B" w14:textId="77777777" w:rsidR="0013104F" w:rsidRPr="00A931B1" w:rsidRDefault="0013104F" w:rsidP="00F60FB0">
            <w:pPr>
              <w:pStyle w:val="Heading2"/>
              <w:outlineLvl w:val="1"/>
              <w:rPr>
                <w:rFonts w:ascii="Sylfaen" w:hAnsi="Sylfaen"/>
                <w:b/>
                <w:color w:val="000000" w:themeColor="text1"/>
                <w:sz w:val="20"/>
                <w:szCs w:val="20"/>
              </w:rPr>
            </w:pPr>
            <w:bookmarkStart w:id="351" w:name="_Toc37078479"/>
            <w:bookmarkStart w:id="352" w:name="_Toc37687576"/>
            <w:r w:rsidRPr="00A931B1">
              <w:rPr>
                <w:rFonts w:ascii="Sylfaen" w:hAnsi="Sylfaen"/>
                <w:b/>
                <w:color w:val="000000" w:themeColor="text1"/>
                <w:sz w:val="20"/>
                <w:szCs w:val="20"/>
                <w:lang w:val="ka-GE"/>
              </w:rPr>
              <w:t>0%</w:t>
            </w:r>
            <w:bookmarkEnd w:id="351"/>
            <w:bookmarkEnd w:id="352"/>
          </w:p>
          <w:p w14:paraId="1910130E" w14:textId="77777777" w:rsidR="0013104F" w:rsidRPr="00A931B1" w:rsidRDefault="0013104F" w:rsidP="00F60FB0">
            <w:pPr>
              <w:pStyle w:val="Heading2"/>
              <w:outlineLvl w:val="1"/>
              <w:rPr>
                <w:rFonts w:ascii="Sylfaen" w:hAnsi="Sylfaen"/>
                <w:b/>
                <w:color w:val="000000" w:themeColor="text1"/>
                <w:sz w:val="20"/>
                <w:szCs w:val="20"/>
                <w:lang w:val="ka-GE"/>
              </w:rPr>
            </w:pPr>
          </w:p>
        </w:tc>
      </w:tr>
      <w:tr w:rsidR="0013104F" w:rsidRPr="0013104F" w14:paraId="7A3AF065" w14:textId="77777777" w:rsidTr="0013104F">
        <w:trPr>
          <w:gridAfter w:val="1"/>
          <w:wAfter w:w="8" w:type="dxa"/>
          <w:trHeight w:val="228"/>
        </w:trPr>
        <w:tc>
          <w:tcPr>
            <w:tcW w:w="1706" w:type="dxa"/>
            <w:vMerge/>
            <w:shd w:val="clear" w:color="auto" w:fill="DDD9C3" w:themeFill="background2" w:themeFillShade="E6"/>
          </w:tcPr>
          <w:p w14:paraId="5E86BDE8" w14:textId="77777777" w:rsidR="0013104F" w:rsidRPr="00A931B1" w:rsidRDefault="0013104F" w:rsidP="00F60FB0">
            <w:pPr>
              <w:pStyle w:val="Heading2"/>
              <w:jc w:val="both"/>
              <w:outlineLvl w:val="1"/>
              <w:rPr>
                <w:rFonts w:ascii="Sylfaen" w:hAnsi="Sylfaen"/>
                <w:b/>
                <w:color w:val="000000" w:themeColor="text1"/>
                <w:sz w:val="20"/>
                <w:szCs w:val="20"/>
              </w:rPr>
            </w:pPr>
          </w:p>
        </w:tc>
        <w:tc>
          <w:tcPr>
            <w:tcW w:w="1498" w:type="dxa"/>
            <w:gridSpan w:val="2"/>
            <w:shd w:val="clear" w:color="auto" w:fill="FFFFFF" w:themeFill="background1"/>
          </w:tcPr>
          <w:p w14:paraId="72306923" w14:textId="77777777" w:rsidR="0013104F" w:rsidRPr="00A931B1" w:rsidRDefault="0013104F" w:rsidP="00F60FB0">
            <w:pPr>
              <w:pStyle w:val="Heading2"/>
              <w:outlineLvl w:val="1"/>
              <w:rPr>
                <w:rFonts w:ascii="Sylfaen" w:hAnsi="Sylfaen"/>
                <w:b/>
                <w:color w:val="000000" w:themeColor="text1"/>
                <w:sz w:val="20"/>
                <w:szCs w:val="20"/>
                <w:lang w:val="ka-GE"/>
              </w:rPr>
            </w:pPr>
          </w:p>
          <w:p w14:paraId="463E4738" w14:textId="77777777" w:rsidR="0013104F" w:rsidRPr="00A931B1" w:rsidRDefault="0013104F" w:rsidP="00F60FB0">
            <w:pPr>
              <w:pStyle w:val="Heading2"/>
              <w:outlineLvl w:val="1"/>
              <w:rPr>
                <w:rFonts w:ascii="Sylfaen" w:hAnsi="Sylfaen"/>
                <w:b/>
                <w:color w:val="000000" w:themeColor="text1"/>
                <w:sz w:val="20"/>
                <w:szCs w:val="20"/>
                <w:lang w:val="ka-GE"/>
              </w:rPr>
            </w:pPr>
          </w:p>
        </w:tc>
        <w:tc>
          <w:tcPr>
            <w:tcW w:w="1661" w:type="dxa"/>
            <w:shd w:val="clear" w:color="auto" w:fill="FFFFFF" w:themeFill="background1"/>
          </w:tcPr>
          <w:p w14:paraId="5E3F1193" w14:textId="77777777" w:rsidR="0013104F" w:rsidRPr="00A931B1" w:rsidRDefault="0013104F" w:rsidP="00F60FB0">
            <w:pPr>
              <w:pStyle w:val="Heading2"/>
              <w:outlineLvl w:val="1"/>
              <w:rPr>
                <w:rFonts w:ascii="Sylfaen" w:hAnsi="Sylfaen"/>
                <w:b/>
                <w:color w:val="000000" w:themeColor="text1"/>
                <w:sz w:val="20"/>
                <w:szCs w:val="20"/>
                <w:lang w:val="ka-GE"/>
              </w:rPr>
            </w:pPr>
          </w:p>
        </w:tc>
        <w:tc>
          <w:tcPr>
            <w:tcW w:w="1270" w:type="dxa"/>
            <w:shd w:val="clear" w:color="auto" w:fill="FFFFFF" w:themeFill="background1"/>
          </w:tcPr>
          <w:p w14:paraId="34921343" w14:textId="77777777" w:rsidR="0013104F" w:rsidRPr="00A931B1" w:rsidRDefault="0013104F" w:rsidP="00F60FB0">
            <w:pPr>
              <w:pStyle w:val="Heading2"/>
              <w:outlineLvl w:val="1"/>
              <w:rPr>
                <w:rFonts w:ascii="Sylfaen" w:hAnsi="Sylfaen"/>
                <w:b/>
                <w:color w:val="000000" w:themeColor="text1"/>
                <w:sz w:val="20"/>
                <w:szCs w:val="20"/>
                <w:lang w:val="ka-GE"/>
              </w:rPr>
            </w:pPr>
            <w:bookmarkStart w:id="353" w:name="_Toc37078480"/>
            <w:bookmarkStart w:id="354" w:name="_Toc37687577"/>
            <w:r w:rsidRPr="00A931B1">
              <w:rPr>
                <w:rFonts w:ascii="Sylfaen" w:hAnsi="Sylfaen"/>
                <w:b/>
                <w:color w:val="000000" w:themeColor="text1"/>
                <w:sz w:val="20"/>
                <w:szCs w:val="20"/>
                <w:lang w:val="ka-GE"/>
              </w:rPr>
              <w:t>90%</w:t>
            </w:r>
            <w:bookmarkEnd w:id="353"/>
            <w:bookmarkEnd w:id="354"/>
          </w:p>
        </w:tc>
        <w:tc>
          <w:tcPr>
            <w:tcW w:w="1491" w:type="dxa"/>
            <w:shd w:val="clear" w:color="auto" w:fill="FFFFFF" w:themeFill="background1"/>
          </w:tcPr>
          <w:p w14:paraId="62F9C987" w14:textId="77777777" w:rsidR="0013104F" w:rsidRPr="00A931B1" w:rsidRDefault="0013104F" w:rsidP="00F60FB0">
            <w:pPr>
              <w:pStyle w:val="Heading2"/>
              <w:outlineLvl w:val="1"/>
              <w:rPr>
                <w:rFonts w:ascii="Sylfaen" w:hAnsi="Sylfaen"/>
                <w:b/>
                <w:color w:val="000000" w:themeColor="text1"/>
                <w:sz w:val="20"/>
                <w:szCs w:val="20"/>
                <w:lang w:val="ka-GE"/>
              </w:rPr>
            </w:pPr>
          </w:p>
        </w:tc>
        <w:tc>
          <w:tcPr>
            <w:tcW w:w="2136" w:type="dxa"/>
            <w:shd w:val="clear" w:color="auto" w:fill="FFFFFF" w:themeFill="background1"/>
          </w:tcPr>
          <w:p w14:paraId="23B5383B" w14:textId="77777777" w:rsidR="0013104F" w:rsidRPr="00A931B1" w:rsidRDefault="0013104F" w:rsidP="00F60FB0">
            <w:pPr>
              <w:pStyle w:val="Heading2"/>
              <w:outlineLvl w:val="1"/>
              <w:rPr>
                <w:rFonts w:ascii="Sylfaen" w:hAnsi="Sylfaen"/>
                <w:b/>
                <w:color w:val="000000" w:themeColor="text1"/>
                <w:sz w:val="20"/>
                <w:szCs w:val="20"/>
              </w:rPr>
            </w:pPr>
          </w:p>
        </w:tc>
      </w:tr>
      <w:tr w:rsidR="0013104F" w:rsidRPr="0013104F" w14:paraId="18633762" w14:textId="77777777" w:rsidTr="0013104F">
        <w:trPr>
          <w:gridAfter w:val="1"/>
          <w:wAfter w:w="8" w:type="dxa"/>
          <w:trHeight w:val="574"/>
        </w:trPr>
        <w:tc>
          <w:tcPr>
            <w:tcW w:w="1706" w:type="dxa"/>
            <w:vMerge/>
            <w:shd w:val="clear" w:color="auto" w:fill="DDD9C3" w:themeFill="background2" w:themeFillShade="E6"/>
          </w:tcPr>
          <w:p w14:paraId="42253F0A" w14:textId="77777777" w:rsidR="0013104F" w:rsidRPr="00A931B1" w:rsidRDefault="0013104F" w:rsidP="00F60FB0">
            <w:pPr>
              <w:pStyle w:val="Heading2"/>
              <w:jc w:val="both"/>
              <w:outlineLvl w:val="1"/>
              <w:rPr>
                <w:rFonts w:ascii="Sylfaen" w:hAnsi="Sylfaen"/>
                <w:b/>
                <w:color w:val="000000" w:themeColor="text1"/>
                <w:sz w:val="20"/>
                <w:szCs w:val="20"/>
              </w:rPr>
            </w:pPr>
          </w:p>
        </w:tc>
        <w:tc>
          <w:tcPr>
            <w:tcW w:w="1498" w:type="dxa"/>
            <w:gridSpan w:val="2"/>
            <w:shd w:val="clear" w:color="auto" w:fill="FABF8F" w:themeFill="accent6" w:themeFillTint="99"/>
          </w:tcPr>
          <w:p w14:paraId="29F02F49" w14:textId="77777777" w:rsidR="0013104F" w:rsidRPr="00A931B1" w:rsidRDefault="0013104F" w:rsidP="00F60FB0">
            <w:pPr>
              <w:pStyle w:val="Heading2"/>
              <w:outlineLvl w:val="1"/>
              <w:rPr>
                <w:rFonts w:ascii="Sylfaen" w:hAnsi="Sylfaen"/>
                <w:b/>
                <w:color w:val="000000" w:themeColor="text1"/>
                <w:sz w:val="20"/>
                <w:szCs w:val="20"/>
                <w:lang w:val="ka-GE"/>
              </w:rPr>
            </w:pPr>
            <w:bookmarkStart w:id="355" w:name="_Toc37078481"/>
            <w:bookmarkStart w:id="356" w:name="_Toc37687578"/>
            <w:r w:rsidRPr="00A931B1">
              <w:rPr>
                <w:rFonts w:ascii="Sylfaen" w:hAnsi="Sylfaen"/>
                <w:b/>
                <w:color w:val="000000" w:themeColor="text1"/>
                <w:sz w:val="20"/>
                <w:szCs w:val="20"/>
                <w:lang w:val="ka-GE"/>
              </w:rPr>
              <w:t>სტატუსი</w:t>
            </w:r>
            <w:bookmarkEnd w:id="355"/>
            <w:bookmarkEnd w:id="356"/>
          </w:p>
        </w:tc>
        <w:tc>
          <w:tcPr>
            <w:tcW w:w="1661" w:type="dxa"/>
            <w:shd w:val="clear" w:color="auto" w:fill="FABF8F" w:themeFill="accent6" w:themeFillTint="99"/>
          </w:tcPr>
          <w:p w14:paraId="7E52D663" w14:textId="77777777" w:rsidR="0013104F" w:rsidRPr="00A931B1" w:rsidRDefault="0013104F" w:rsidP="00F60FB0">
            <w:pPr>
              <w:pStyle w:val="Heading2"/>
              <w:outlineLvl w:val="1"/>
              <w:rPr>
                <w:rFonts w:ascii="Sylfaen" w:hAnsi="Sylfaen"/>
                <w:b/>
                <w:color w:val="000000" w:themeColor="text1"/>
                <w:sz w:val="20"/>
                <w:szCs w:val="20"/>
                <w:lang w:val="ka-GE"/>
              </w:rPr>
            </w:pPr>
            <w:bookmarkStart w:id="357" w:name="_Toc37078482"/>
            <w:bookmarkStart w:id="358" w:name="_Toc37687579"/>
            <w:r w:rsidRPr="00A931B1">
              <w:rPr>
                <w:rFonts w:ascii="Sylfaen" w:hAnsi="Sylfaen"/>
                <w:b/>
                <w:color w:val="000000" w:themeColor="text1"/>
                <w:sz w:val="20"/>
                <w:szCs w:val="20"/>
                <w:lang w:val="ka-GE"/>
              </w:rPr>
              <w:t>განხორციელდა</w:t>
            </w:r>
            <w:bookmarkEnd w:id="357"/>
            <w:bookmarkEnd w:id="358"/>
          </w:p>
        </w:tc>
        <w:tc>
          <w:tcPr>
            <w:tcW w:w="1270" w:type="dxa"/>
            <w:shd w:val="clear" w:color="auto" w:fill="FABF8F" w:themeFill="accent6" w:themeFillTint="99"/>
          </w:tcPr>
          <w:p w14:paraId="4AF7901F" w14:textId="77777777" w:rsidR="0013104F" w:rsidRPr="00A931B1" w:rsidRDefault="0013104F" w:rsidP="00F60FB0">
            <w:pPr>
              <w:pStyle w:val="Heading2"/>
              <w:outlineLvl w:val="1"/>
              <w:rPr>
                <w:rFonts w:ascii="Sylfaen" w:hAnsi="Sylfaen"/>
                <w:b/>
                <w:color w:val="000000" w:themeColor="text1"/>
                <w:sz w:val="20"/>
                <w:szCs w:val="20"/>
                <w:lang w:val="ka-GE"/>
              </w:rPr>
            </w:pPr>
            <w:bookmarkStart w:id="359" w:name="_Toc37078483"/>
            <w:bookmarkStart w:id="360" w:name="_Toc37687580"/>
            <w:r w:rsidRPr="00A931B1">
              <w:rPr>
                <w:rFonts w:ascii="Sylfaen" w:hAnsi="Sylfaen"/>
                <w:b/>
                <w:color w:val="000000" w:themeColor="text1"/>
                <w:sz w:val="20"/>
                <w:szCs w:val="20"/>
                <w:lang w:val="ka-GE"/>
              </w:rPr>
              <w:t>მიმდინარე - მეტწილად შესრულდა</w:t>
            </w:r>
            <w:bookmarkEnd w:id="359"/>
            <w:bookmarkEnd w:id="360"/>
          </w:p>
        </w:tc>
        <w:tc>
          <w:tcPr>
            <w:tcW w:w="1491" w:type="dxa"/>
            <w:shd w:val="clear" w:color="auto" w:fill="FABF8F" w:themeFill="accent6" w:themeFillTint="99"/>
          </w:tcPr>
          <w:p w14:paraId="1660CE5B" w14:textId="77777777" w:rsidR="0013104F" w:rsidRPr="00A931B1" w:rsidRDefault="0013104F" w:rsidP="00F60FB0">
            <w:pPr>
              <w:pStyle w:val="Heading2"/>
              <w:outlineLvl w:val="1"/>
              <w:rPr>
                <w:rFonts w:ascii="Sylfaen" w:hAnsi="Sylfaen"/>
                <w:b/>
                <w:color w:val="000000" w:themeColor="text1"/>
                <w:sz w:val="20"/>
                <w:szCs w:val="20"/>
                <w:lang w:val="ka-GE"/>
              </w:rPr>
            </w:pPr>
            <w:bookmarkStart w:id="361" w:name="_Toc37078484"/>
            <w:bookmarkStart w:id="362" w:name="_Toc37687581"/>
            <w:r w:rsidRPr="00A931B1">
              <w:rPr>
                <w:rFonts w:ascii="Sylfaen" w:hAnsi="Sylfaen"/>
                <w:b/>
                <w:color w:val="000000" w:themeColor="text1"/>
                <w:sz w:val="20"/>
                <w:szCs w:val="20"/>
                <w:lang w:val="ka-GE"/>
              </w:rPr>
              <w:t>მიმდინარე -ნაწილობრივ შესრულდა</w:t>
            </w:r>
            <w:bookmarkEnd w:id="361"/>
            <w:bookmarkEnd w:id="362"/>
          </w:p>
        </w:tc>
        <w:tc>
          <w:tcPr>
            <w:tcW w:w="2136" w:type="dxa"/>
            <w:shd w:val="clear" w:color="auto" w:fill="FABF8F" w:themeFill="accent6" w:themeFillTint="99"/>
          </w:tcPr>
          <w:p w14:paraId="1AD92B6A" w14:textId="77777777" w:rsidR="0013104F" w:rsidRPr="00A931B1" w:rsidRDefault="0013104F" w:rsidP="00F60FB0">
            <w:pPr>
              <w:pStyle w:val="Heading2"/>
              <w:outlineLvl w:val="1"/>
              <w:rPr>
                <w:rFonts w:ascii="Sylfaen" w:hAnsi="Sylfaen"/>
                <w:b/>
                <w:color w:val="000000" w:themeColor="text1"/>
                <w:sz w:val="20"/>
                <w:szCs w:val="20"/>
                <w:lang w:val="ka-GE"/>
              </w:rPr>
            </w:pPr>
            <w:bookmarkStart w:id="363" w:name="_Toc37078485"/>
            <w:bookmarkStart w:id="364" w:name="_Toc37687582"/>
            <w:r w:rsidRPr="00A931B1">
              <w:rPr>
                <w:rFonts w:ascii="Sylfaen" w:hAnsi="Sylfaen"/>
                <w:b/>
                <w:color w:val="000000" w:themeColor="text1"/>
                <w:sz w:val="20"/>
                <w:szCs w:val="20"/>
                <w:lang w:val="ka-GE"/>
              </w:rPr>
              <w:t>არ დაწყებულა/გაუქმდა</w:t>
            </w:r>
            <w:bookmarkEnd w:id="363"/>
            <w:bookmarkEnd w:id="364"/>
          </w:p>
        </w:tc>
      </w:tr>
      <w:tr w:rsidR="0013104F" w:rsidRPr="0013104F" w14:paraId="3362E79E" w14:textId="77777777" w:rsidTr="0013104F">
        <w:trPr>
          <w:gridAfter w:val="1"/>
          <w:wAfter w:w="8" w:type="dxa"/>
          <w:trHeight w:val="574"/>
        </w:trPr>
        <w:tc>
          <w:tcPr>
            <w:tcW w:w="1706" w:type="dxa"/>
            <w:vMerge/>
            <w:shd w:val="clear" w:color="auto" w:fill="DDD9C3" w:themeFill="background2" w:themeFillShade="E6"/>
          </w:tcPr>
          <w:p w14:paraId="31507515" w14:textId="77777777" w:rsidR="0013104F" w:rsidRPr="00A931B1" w:rsidRDefault="0013104F" w:rsidP="00F60FB0">
            <w:pPr>
              <w:pStyle w:val="Heading2"/>
              <w:jc w:val="both"/>
              <w:outlineLvl w:val="1"/>
              <w:rPr>
                <w:rFonts w:ascii="Sylfaen" w:hAnsi="Sylfaen"/>
                <w:b/>
                <w:color w:val="000000" w:themeColor="text1"/>
                <w:sz w:val="20"/>
                <w:szCs w:val="20"/>
              </w:rPr>
            </w:pPr>
          </w:p>
        </w:tc>
        <w:tc>
          <w:tcPr>
            <w:tcW w:w="1498" w:type="dxa"/>
            <w:gridSpan w:val="2"/>
            <w:shd w:val="clear" w:color="auto" w:fill="FFFFFF" w:themeFill="background1"/>
          </w:tcPr>
          <w:p w14:paraId="76A86F3B" w14:textId="77777777" w:rsidR="0013104F" w:rsidRPr="00A931B1" w:rsidRDefault="0013104F" w:rsidP="00F60FB0">
            <w:pPr>
              <w:pStyle w:val="Heading2"/>
              <w:jc w:val="both"/>
              <w:outlineLvl w:val="1"/>
              <w:rPr>
                <w:rFonts w:ascii="Sylfaen" w:hAnsi="Sylfaen"/>
                <w:b/>
                <w:color w:val="000000" w:themeColor="text1"/>
                <w:sz w:val="20"/>
                <w:szCs w:val="20"/>
              </w:rPr>
            </w:pPr>
          </w:p>
        </w:tc>
        <w:tc>
          <w:tcPr>
            <w:tcW w:w="1661" w:type="dxa"/>
            <w:shd w:val="clear" w:color="auto" w:fill="FFFFFF" w:themeFill="background1"/>
          </w:tcPr>
          <w:p w14:paraId="36C02B03" w14:textId="77777777" w:rsidR="0013104F" w:rsidRPr="00A931B1" w:rsidRDefault="0013104F" w:rsidP="00F60FB0">
            <w:pPr>
              <w:pStyle w:val="Heading2"/>
              <w:outlineLvl w:val="1"/>
              <w:rPr>
                <w:rFonts w:ascii="Sylfaen" w:hAnsi="Sylfaen"/>
                <w:b/>
                <w:color w:val="000000" w:themeColor="text1"/>
                <w:sz w:val="20"/>
                <w:szCs w:val="20"/>
                <w:lang w:val="ka-GE"/>
              </w:rPr>
            </w:pPr>
          </w:p>
        </w:tc>
        <w:tc>
          <w:tcPr>
            <w:tcW w:w="1270" w:type="dxa"/>
          </w:tcPr>
          <w:p w14:paraId="053EE03E" w14:textId="77777777" w:rsidR="0013104F" w:rsidRPr="00A931B1" w:rsidRDefault="0013104F" w:rsidP="00F60FB0">
            <w:pPr>
              <w:pStyle w:val="Heading2"/>
              <w:jc w:val="both"/>
              <w:outlineLvl w:val="1"/>
              <w:rPr>
                <w:rFonts w:ascii="Sylfaen" w:hAnsi="Sylfaen"/>
                <w:b/>
                <w:color w:val="000000" w:themeColor="text1"/>
                <w:sz w:val="20"/>
                <w:szCs w:val="20"/>
                <w:lang w:val="ka-GE"/>
              </w:rPr>
            </w:pPr>
            <w:bookmarkStart w:id="365" w:name="_Toc37078486"/>
            <w:bookmarkStart w:id="366" w:name="_Toc37687583"/>
            <w:r w:rsidRPr="00A931B1">
              <w:rPr>
                <w:rFonts w:ascii="Sylfaen" w:hAnsi="Sylfaen"/>
                <w:b/>
                <w:color w:val="000000" w:themeColor="text1"/>
                <w:sz w:val="20"/>
                <w:szCs w:val="20"/>
                <w:lang w:val="ka-GE"/>
              </w:rPr>
              <w:t>√</w:t>
            </w:r>
            <w:bookmarkEnd w:id="365"/>
            <w:bookmarkEnd w:id="366"/>
          </w:p>
        </w:tc>
        <w:tc>
          <w:tcPr>
            <w:tcW w:w="1491" w:type="dxa"/>
          </w:tcPr>
          <w:p w14:paraId="582D6F4E" w14:textId="77777777" w:rsidR="0013104F" w:rsidRPr="00A931B1" w:rsidRDefault="0013104F" w:rsidP="00F60FB0">
            <w:pPr>
              <w:pStyle w:val="Heading2"/>
              <w:outlineLvl w:val="1"/>
              <w:rPr>
                <w:rFonts w:ascii="Sylfaen" w:hAnsi="Sylfaen"/>
                <w:b/>
                <w:color w:val="000000" w:themeColor="text1"/>
                <w:sz w:val="20"/>
                <w:szCs w:val="20"/>
                <w:lang w:val="ka-GE"/>
              </w:rPr>
            </w:pPr>
          </w:p>
        </w:tc>
        <w:tc>
          <w:tcPr>
            <w:tcW w:w="2136" w:type="dxa"/>
          </w:tcPr>
          <w:p w14:paraId="6213F9CC" w14:textId="77777777" w:rsidR="0013104F" w:rsidRPr="00A931B1" w:rsidRDefault="0013104F" w:rsidP="00F60FB0">
            <w:pPr>
              <w:pStyle w:val="Heading2"/>
              <w:jc w:val="both"/>
              <w:outlineLvl w:val="1"/>
              <w:rPr>
                <w:rFonts w:ascii="Sylfaen" w:hAnsi="Sylfaen"/>
                <w:b/>
                <w:color w:val="000000" w:themeColor="text1"/>
                <w:sz w:val="20"/>
                <w:szCs w:val="20"/>
                <w:lang w:val="ka-GE"/>
              </w:rPr>
            </w:pPr>
          </w:p>
        </w:tc>
      </w:tr>
    </w:tbl>
    <w:p w14:paraId="745C7070" w14:textId="77777777" w:rsidR="002F0E7C" w:rsidRPr="0013104F" w:rsidRDefault="002F0E7C" w:rsidP="000C388C">
      <w:pPr>
        <w:jc w:val="both"/>
        <w:rPr>
          <w:rFonts w:ascii="Sylfaen" w:eastAsia="Times New Roman" w:hAnsi="Sylfaen"/>
          <w:lang w:val="ka-GE"/>
        </w:rPr>
      </w:pPr>
    </w:p>
    <w:p w14:paraId="195262F0" w14:textId="77777777" w:rsidR="002F0E7C" w:rsidRPr="0013104F" w:rsidRDefault="002F0E7C" w:rsidP="00DD2707">
      <w:pPr>
        <w:jc w:val="both"/>
        <w:rPr>
          <w:rFonts w:ascii="Sylfaen" w:hAnsi="Sylfaen"/>
          <w:b/>
          <w:lang w:val="ka-GE"/>
        </w:rPr>
      </w:pPr>
    </w:p>
    <w:p w14:paraId="08AA5A8C" w14:textId="77777777" w:rsidR="002F0E7C" w:rsidRPr="0013104F" w:rsidRDefault="002F0E7C" w:rsidP="00DD2707">
      <w:pPr>
        <w:pStyle w:val="Heading2"/>
        <w:jc w:val="both"/>
        <w:rPr>
          <w:rFonts w:ascii="Sylfaen" w:hAnsi="Sylfaen" w:cs="Sylfaen"/>
          <w:b/>
          <w:i/>
          <w:color w:val="000000" w:themeColor="text1"/>
          <w:sz w:val="24"/>
          <w:szCs w:val="24"/>
          <w:lang w:val="ka-GE"/>
        </w:rPr>
      </w:pPr>
      <w:bookmarkStart w:id="367" w:name="_Toc37687584"/>
      <w:r w:rsidRPr="0013104F">
        <w:rPr>
          <w:rFonts w:ascii="Sylfaen" w:hAnsi="Sylfaen" w:cs="Sylfaen"/>
          <w:b/>
          <w:i/>
          <w:color w:val="000000" w:themeColor="text1"/>
          <w:sz w:val="24"/>
          <w:szCs w:val="24"/>
          <w:lang w:val="ka-GE"/>
        </w:rPr>
        <w:t xml:space="preserve">აქტივობა 7.4 </w:t>
      </w:r>
      <w:r w:rsidR="00116E3B">
        <w:rPr>
          <w:rFonts w:ascii="Sylfaen" w:hAnsi="Sylfaen" w:cs="Sylfaen"/>
          <w:b/>
          <w:i/>
          <w:color w:val="000000" w:themeColor="text1"/>
          <w:sz w:val="24"/>
          <w:szCs w:val="24"/>
          <w:lang w:val="ka-GE"/>
        </w:rPr>
        <w:t xml:space="preserve"> </w:t>
      </w:r>
      <w:r w:rsidRPr="0013104F">
        <w:rPr>
          <w:rFonts w:ascii="Sylfaen" w:hAnsi="Sylfaen" w:cs="Sylfaen"/>
          <w:b/>
          <w:i/>
          <w:color w:val="000000" w:themeColor="text1"/>
          <w:sz w:val="24"/>
          <w:szCs w:val="24"/>
          <w:lang w:val="ka-GE"/>
        </w:rPr>
        <w:t xml:space="preserve">ბრიტანეთის საბჭოს </w:t>
      </w:r>
      <w:r w:rsidR="00FE1F14" w:rsidRPr="0013104F">
        <w:rPr>
          <w:rFonts w:ascii="Sylfaen" w:hAnsi="Sylfaen" w:cs="Sylfaen"/>
          <w:b/>
          <w:i/>
          <w:color w:val="000000" w:themeColor="text1"/>
          <w:sz w:val="24"/>
          <w:szCs w:val="24"/>
          <w:lang w:val="ka-GE"/>
        </w:rPr>
        <w:t>„</w:t>
      </w:r>
      <w:r w:rsidRPr="0013104F">
        <w:rPr>
          <w:rFonts w:ascii="Sylfaen" w:hAnsi="Sylfaen" w:cs="Sylfaen"/>
          <w:b/>
          <w:i/>
          <w:color w:val="000000" w:themeColor="text1"/>
          <w:sz w:val="24"/>
          <w:szCs w:val="24"/>
          <w:lang w:val="ka-GE"/>
        </w:rPr>
        <w:t>შემოქმედებითი ნაპერწკლის</w:t>
      </w:r>
      <w:r w:rsidR="00FE1F14" w:rsidRPr="0013104F">
        <w:rPr>
          <w:rFonts w:ascii="Sylfaen" w:hAnsi="Sylfaen" w:cs="Sylfaen"/>
          <w:b/>
          <w:i/>
          <w:color w:val="000000" w:themeColor="text1"/>
          <w:sz w:val="24"/>
          <w:szCs w:val="24"/>
          <w:lang w:val="ka-GE"/>
        </w:rPr>
        <w:t>“</w:t>
      </w:r>
      <w:r w:rsidRPr="0013104F">
        <w:rPr>
          <w:rFonts w:ascii="Sylfaen" w:hAnsi="Sylfaen" w:cs="Sylfaen"/>
          <w:b/>
          <w:i/>
          <w:color w:val="000000" w:themeColor="text1"/>
          <w:sz w:val="24"/>
          <w:szCs w:val="24"/>
          <w:lang w:val="ka-GE"/>
        </w:rPr>
        <w:t xml:space="preserve"> საგრანტო პროგრ</w:t>
      </w:r>
      <w:r w:rsidR="00DD2707" w:rsidRPr="0013104F">
        <w:rPr>
          <w:rFonts w:ascii="Sylfaen" w:hAnsi="Sylfaen" w:cs="Sylfaen"/>
          <w:b/>
          <w:i/>
          <w:color w:val="000000" w:themeColor="text1"/>
          <w:sz w:val="24"/>
          <w:szCs w:val="24"/>
          <w:lang w:val="ka-GE"/>
        </w:rPr>
        <w:t>ა</w:t>
      </w:r>
      <w:r w:rsidRPr="0013104F">
        <w:rPr>
          <w:rFonts w:ascii="Sylfaen" w:hAnsi="Sylfaen" w:cs="Sylfaen"/>
          <w:b/>
          <w:i/>
          <w:color w:val="000000" w:themeColor="text1"/>
          <w:sz w:val="24"/>
          <w:szCs w:val="24"/>
          <w:lang w:val="ka-GE"/>
        </w:rPr>
        <w:t>მის ფარგლებში, თბილისის სახელმწიფო სამხატვრო აკადემიის ადამიანური რესურსების გადამზადება მეწარმეობის მიმართულებით</w:t>
      </w:r>
      <w:bookmarkEnd w:id="367"/>
    </w:p>
    <w:p w14:paraId="0A6059AC" w14:textId="77777777" w:rsidR="002F0E7C" w:rsidRPr="0013104F" w:rsidRDefault="002F0E7C" w:rsidP="000C388C">
      <w:pPr>
        <w:jc w:val="both"/>
        <w:rPr>
          <w:rFonts w:ascii="Sylfaen" w:hAnsi="Sylfaen"/>
          <w:i/>
          <w:lang w:val="ka-GE"/>
        </w:rPr>
      </w:pPr>
      <w:r w:rsidRPr="0013104F">
        <w:rPr>
          <w:rFonts w:ascii="Sylfaen" w:hAnsi="Sylfaen"/>
          <w:i/>
          <w:lang w:val="ka-GE"/>
        </w:rPr>
        <w:t>შესრულების ინდიკატორი: შემუშავებული და გამართული ტრენინგ-მოდული, ტრენინგებში მონაწილეთა რაოდენობა</w:t>
      </w:r>
    </w:p>
    <w:p w14:paraId="2D5CC06D" w14:textId="77777777" w:rsidR="002F0E7C" w:rsidRDefault="002814BB" w:rsidP="000C388C">
      <w:pPr>
        <w:jc w:val="both"/>
        <w:rPr>
          <w:rFonts w:ascii="Sylfaen" w:hAnsi="Sylfaen"/>
          <w:lang w:val="ka-GE"/>
        </w:rPr>
      </w:pPr>
      <w:r w:rsidRPr="0013104F">
        <w:rPr>
          <w:rFonts w:ascii="Sylfaen" w:hAnsi="Sylfaen"/>
          <w:lang w:val="ka-GE"/>
        </w:rPr>
        <w:t xml:space="preserve">ბრიტანეთის საბჭოს </w:t>
      </w:r>
      <w:r w:rsidR="00FE1F14" w:rsidRPr="0013104F">
        <w:rPr>
          <w:rFonts w:ascii="Sylfaen" w:hAnsi="Sylfaen"/>
          <w:lang w:val="ka-GE"/>
        </w:rPr>
        <w:t>„</w:t>
      </w:r>
      <w:r w:rsidRPr="0013104F">
        <w:rPr>
          <w:rFonts w:ascii="Sylfaen" w:hAnsi="Sylfaen"/>
          <w:lang w:val="ka-GE"/>
        </w:rPr>
        <w:t>შემოქმედებითი ნაპერწკლის</w:t>
      </w:r>
      <w:r w:rsidR="00F67CA9">
        <w:rPr>
          <w:rFonts w:ascii="Sylfaen" w:hAnsi="Sylfaen"/>
          <w:lang w:val="ka-GE"/>
        </w:rPr>
        <w:t xml:space="preserve">“ </w:t>
      </w:r>
      <w:r w:rsidRPr="0013104F">
        <w:rPr>
          <w:rFonts w:ascii="Sylfaen" w:hAnsi="Sylfaen"/>
          <w:lang w:val="ka-GE"/>
        </w:rPr>
        <w:t xml:space="preserve">საგრანტო პროგრამის ფარგლებში, </w:t>
      </w:r>
      <w:r w:rsidR="009732E8" w:rsidRPr="0013104F">
        <w:rPr>
          <w:rFonts w:ascii="Sylfaen" w:hAnsi="Sylfaen"/>
          <w:lang w:val="ka-GE"/>
        </w:rPr>
        <w:t xml:space="preserve">გადამზადდნენ </w:t>
      </w:r>
      <w:r w:rsidRPr="0013104F">
        <w:rPr>
          <w:rFonts w:ascii="Sylfaen" w:hAnsi="Sylfaen"/>
          <w:lang w:val="ka-GE"/>
        </w:rPr>
        <w:t xml:space="preserve">სსიპ - </w:t>
      </w:r>
      <w:r w:rsidR="009732E8" w:rsidRPr="0013104F">
        <w:rPr>
          <w:rFonts w:ascii="Sylfaen" w:hAnsi="Sylfaen"/>
          <w:lang w:val="ka-GE"/>
        </w:rPr>
        <w:t>თბილისის</w:t>
      </w:r>
      <w:r w:rsidRPr="0013104F">
        <w:rPr>
          <w:rFonts w:ascii="Sylfaen" w:hAnsi="Sylfaen"/>
          <w:lang w:val="ka-GE"/>
        </w:rPr>
        <w:t xml:space="preserve"> აპოლონ ქუთათელაძის სახელობის </w:t>
      </w:r>
      <w:r w:rsidR="009732E8" w:rsidRPr="0013104F">
        <w:rPr>
          <w:rFonts w:ascii="Sylfaen" w:hAnsi="Sylfaen"/>
          <w:lang w:val="ka-GE"/>
        </w:rPr>
        <w:t>სახელმწიფო სამხატვრო აკადემიის თანამშრომლები</w:t>
      </w:r>
      <w:r w:rsidR="00246B2E" w:rsidRPr="0013104F">
        <w:rPr>
          <w:rFonts w:ascii="Sylfaen" w:hAnsi="Sylfaen"/>
          <w:lang w:val="ka-GE"/>
        </w:rPr>
        <w:t>. 20-</w:t>
      </w:r>
      <w:r w:rsidR="009732E8" w:rsidRPr="0013104F">
        <w:rPr>
          <w:rFonts w:ascii="Sylfaen" w:hAnsi="Sylfaen"/>
          <w:lang w:val="ka-GE"/>
        </w:rPr>
        <w:t>მდე ადამიანს ჩაუტარდა სამეწარმეო დარგის ტრენერთა ტრენინგი.</w:t>
      </w:r>
    </w:p>
    <w:p w14:paraId="5A4EDE21" w14:textId="77777777" w:rsidR="001B7151" w:rsidRPr="0013104F" w:rsidRDefault="001B7151" w:rsidP="000C388C">
      <w:pPr>
        <w:jc w:val="both"/>
        <w:rPr>
          <w:rFonts w:ascii="Sylfaen" w:hAnsi="Sylfaen"/>
          <w:b/>
          <w:lang w:val="ka-GE"/>
        </w:rPr>
      </w:pPr>
      <w:r>
        <w:rPr>
          <w:rFonts w:ascii="Sylfaen" w:hAnsi="Sylfaen"/>
          <w:lang w:val="ka-GE"/>
        </w:rPr>
        <w:t xml:space="preserve">მიუხედავად იმისა, რომ აქტივობის დაწყება 2020 წელს იყო დაგეგმილი, საანგარიშო პერიოდში </w:t>
      </w:r>
      <w:r w:rsidR="0015066F">
        <w:rPr>
          <w:rFonts w:ascii="Sylfaen" w:hAnsi="Sylfaen"/>
          <w:lang w:val="ka-GE"/>
        </w:rPr>
        <w:t>განხორციელდა აქტივობების მეტი წილი.</w:t>
      </w:r>
    </w:p>
    <w:tbl>
      <w:tblPr>
        <w:tblStyle w:val="TableGrid"/>
        <w:tblW w:w="9770" w:type="dxa"/>
        <w:tblLook w:val="04A0" w:firstRow="1" w:lastRow="0" w:firstColumn="1" w:lastColumn="0" w:noHBand="0" w:noVBand="1"/>
      </w:tblPr>
      <w:tblGrid>
        <w:gridCol w:w="1706"/>
        <w:gridCol w:w="1498"/>
        <w:gridCol w:w="1661"/>
        <w:gridCol w:w="251"/>
        <w:gridCol w:w="1019"/>
        <w:gridCol w:w="1491"/>
        <w:gridCol w:w="2136"/>
        <w:gridCol w:w="8"/>
      </w:tblGrid>
      <w:tr w:rsidR="00FC4C14" w:rsidRPr="0013104F" w14:paraId="579AAF11" w14:textId="77777777" w:rsidTr="0013104F">
        <w:tc>
          <w:tcPr>
            <w:tcW w:w="9770" w:type="dxa"/>
            <w:gridSpan w:val="8"/>
            <w:shd w:val="clear" w:color="auto" w:fill="0070C0"/>
          </w:tcPr>
          <w:p w14:paraId="1EAC6B3C" w14:textId="77777777" w:rsidR="00FC4C14" w:rsidRPr="00A92C45" w:rsidRDefault="00FC4C14" w:rsidP="00734C67">
            <w:pPr>
              <w:spacing w:after="120" w:line="276" w:lineRule="auto"/>
              <w:jc w:val="center"/>
              <w:rPr>
                <w:rFonts w:ascii="Sylfaen" w:hAnsi="Sylfaen"/>
                <w:b/>
                <w:color w:val="FF0000"/>
                <w:sz w:val="20"/>
                <w:szCs w:val="20"/>
              </w:rPr>
            </w:pPr>
            <w:r w:rsidRPr="00A92C45">
              <w:rPr>
                <w:rFonts w:ascii="Sylfaen" w:eastAsiaTheme="majorEastAsia" w:hAnsi="Sylfaen" w:cstheme="majorBidi"/>
                <w:b/>
                <w:bCs/>
                <w:color w:val="FFFFFF" w:themeColor="background1"/>
                <w:sz w:val="20"/>
                <w:szCs w:val="20"/>
                <w:lang w:val="ka-GE"/>
              </w:rPr>
              <w:t>ამოცანა 7. სამეწარმეო სწავლებისთვის შესაბამისი რესურსების განვითარება</w:t>
            </w:r>
          </w:p>
        </w:tc>
      </w:tr>
      <w:tr w:rsidR="00FC4C14" w:rsidRPr="0013104F" w14:paraId="4A1F804E" w14:textId="77777777" w:rsidTr="0013104F">
        <w:tc>
          <w:tcPr>
            <w:tcW w:w="5116" w:type="dxa"/>
            <w:gridSpan w:val="4"/>
          </w:tcPr>
          <w:p w14:paraId="643B09F2" w14:textId="77777777" w:rsidR="00FC4C14" w:rsidRPr="00734C67" w:rsidRDefault="00FC4C14" w:rsidP="00FC4C14">
            <w:pPr>
              <w:spacing w:after="120" w:line="276" w:lineRule="auto"/>
              <w:jc w:val="both"/>
              <w:rPr>
                <w:rFonts w:ascii="Sylfaen" w:hAnsi="Sylfaen"/>
                <w:b/>
                <w:color w:val="000000" w:themeColor="text1"/>
                <w:sz w:val="20"/>
                <w:szCs w:val="20"/>
              </w:rPr>
            </w:pPr>
            <w:proofErr w:type="spellStart"/>
            <w:r w:rsidRPr="00734C67">
              <w:rPr>
                <w:rFonts w:ascii="Sylfaen" w:hAnsi="Sylfaen"/>
                <w:b/>
                <w:color w:val="000000" w:themeColor="text1"/>
                <w:sz w:val="20"/>
                <w:szCs w:val="20"/>
              </w:rPr>
              <w:t>აქტივობის</w:t>
            </w:r>
            <w:proofErr w:type="spellEnd"/>
            <w:r w:rsidRPr="00734C67">
              <w:rPr>
                <w:rFonts w:ascii="Sylfaen" w:hAnsi="Sylfaen"/>
                <w:b/>
                <w:color w:val="000000" w:themeColor="text1"/>
                <w:sz w:val="20"/>
                <w:szCs w:val="20"/>
              </w:rPr>
              <w:t xml:space="preserve"> </w:t>
            </w:r>
            <w:proofErr w:type="spellStart"/>
            <w:r w:rsidRPr="00734C67">
              <w:rPr>
                <w:rFonts w:ascii="Sylfaen" w:hAnsi="Sylfaen"/>
                <w:b/>
                <w:color w:val="000000" w:themeColor="text1"/>
                <w:sz w:val="20"/>
                <w:szCs w:val="20"/>
              </w:rPr>
              <w:t>ნომერი</w:t>
            </w:r>
            <w:proofErr w:type="spellEnd"/>
            <w:r w:rsidRPr="00734C67">
              <w:rPr>
                <w:rFonts w:ascii="Sylfaen" w:hAnsi="Sylfaen"/>
                <w:b/>
                <w:color w:val="000000" w:themeColor="text1"/>
                <w:sz w:val="20"/>
                <w:szCs w:val="20"/>
              </w:rPr>
              <w:t xml:space="preserve"> </w:t>
            </w:r>
            <w:proofErr w:type="spellStart"/>
            <w:r w:rsidRPr="00734C67">
              <w:rPr>
                <w:rFonts w:ascii="Sylfaen" w:hAnsi="Sylfaen"/>
                <w:b/>
                <w:color w:val="000000" w:themeColor="text1"/>
                <w:sz w:val="20"/>
                <w:szCs w:val="20"/>
              </w:rPr>
              <w:t>და</w:t>
            </w:r>
            <w:proofErr w:type="spellEnd"/>
            <w:r w:rsidRPr="00734C67">
              <w:rPr>
                <w:rFonts w:ascii="Sylfaen" w:hAnsi="Sylfaen"/>
                <w:b/>
                <w:color w:val="000000" w:themeColor="text1"/>
                <w:sz w:val="20"/>
                <w:szCs w:val="20"/>
              </w:rPr>
              <w:t xml:space="preserve"> </w:t>
            </w:r>
            <w:proofErr w:type="spellStart"/>
            <w:r w:rsidRPr="00734C67">
              <w:rPr>
                <w:rFonts w:ascii="Sylfaen" w:hAnsi="Sylfaen"/>
                <w:b/>
                <w:color w:val="000000" w:themeColor="text1"/>
                <w:sz w:val="20"/>
                <w:szCs w:val="20"/>
              </w:rPr>
              <w:t>სახელწოდება</w:t>
            </w:r>
            <w:proofErr w:type="spellEnd"/>
            <w:r w:rsidRPr="00734C67">
              <w:rPr>
                <w:rFonts w:ascii="Sylfaen" w:hAnsi="Sylfaen"/>
                <w:b/>
                <w:color w:val="000000" w:themeColor="text1"/>
                <w:sz w:val="20"/>
                <w:szCs w:val="20"/>
              </w:rPr>
              <w:t>:</w:t>
            </w:r>
          </w:p>
        </w:tc>
        <w:tc>
          <w:tcPr>
            <w:tcW w:w="4654" w:type="dxa"/>
            <w:gridSpan w:val="4"/>
          </w:tcPr>
          <w:p w14:paraId="47F982E6" w14:textId="77777777" w:rsidR="00FC4C14" w:rsidRPr="00A92C45" w:rsidRDefault="00FC4C14" w:rsidP="00FC4C14">
            <w:pPr>
              <w:autoSpaceDE w:val="0"/>
              <w:autoSpaceDN w:val="0"/>
              <w:adjustRightInd w:val="0"/>
              <w:spacing w:after="200" w:line="276" w:lineRule="auto"/>
              <w:jc w:val="both"/>
              <w:rPr>
                <w:rFonts w:ascii="Sylfaen" w:hAnsi="Sylfaen" w:cs="Sylfaen"/>
                <w:color w:val="000000" w:themeColor="text1"/>
                <w:sz w:val="20"/>
                <w:szCs w:val="20"/>
                <w:lang w:val="ka-GE"/>
              </w:rPr>
            </w:pPr>
            <w:proofErr w:type="spellStart"/>
            <w:r w:rsidRPr="00A92C45">
              <w:rPr>
                <w:rFonts w:ascii="Sylfaen" w:hAnsi="Sylfaen"/>
                <w:sz w:val="20"/>
                <w:szCs w:val="20"/>
              </w:rPr>
              <w:t>აქტივობა</w:t>
            </w:r>
            <w:proofErr w:type="spellEnd"/>
            <w:r w:rsidRPr="00A92C45">
              <w:rPr>
                <w:rFonts w:ascii="Sylfaen" w:hAnsi="Sylfaen"/>
                <w:sz w:val="20"/>
                <w:szCs w:val="20"/>
              </w:rPr>
              <w:t xml:space="preserve"> 7.4 </w:t>
            </w:r>
            <w:proofErr w:type="spellStart"/>
            <w:r w:rsidRPr="00A92C45">
              <w:rPr>
                <w:rFonts w:ascii="Sylfaen" w:hAnsi="Sylfaen"/>
                <w:sz w:val="20"/>
                <w:szCs w:val="20"/>
              </w:rPr>
              <w:t>ბრიტანეთის</w:t>
            </w:r>
            <w:proofErr w:type="spellEnd"/>
            <w:r w:rsidRPr="00A92C45">
              <w:rPr>
                <w:rFonts w:ascii="Sylfaen" w:hAnsi="Sylfaen"/>
                <w:sz w:val="20"/>
                <w:szCs w:val="20"/>
              </w:rPr>
              <w:t xml:space="preserve"> </w:t>
            </w:r>
            <w:proofErr w:type="spellStart"/>
            <w:r w:rsidRPr="00A92C45">
              <w:rPr>
                <w:rFonts w:ascii="Sylfaen" w:hAnsi="Sylfaen"/>
                <w:sz w:val="20"/>
                <w:szCs w:val="20"/>
              </w:rPr>
              <w:t>საბჭოს</w:t>
            </w:r>
            <w:proofErr w:type="spellEnd"/>
            <w:r w:rsidRPr="00A92C45">
              <w:rPr>
                <w:rFonts w:ascii="Sylfaen" w:hAnsi="Sylfaen"/>
                <w:sz w:val="20"/>
                <w:szCs w:val="20"/>
              </w:rPr>
              <w:t xml:space="preserve"> „</w:t>
            </w:r>
            <w:proofErr w:type="spellStart"/>
            <w:r w:rsidRPr="00A92C45">
              <w:rPr>
                <w:rFonts w:ascii="Sylfaen" w:hAnsi="Sylfaen"/>
                <w:sz w:val="20"/>
                <w:szCs w:val="20"/>
              </w:rPr>
              <w:t>შემოქმედებითი</w:t>
            </w:r>
            <w:proofErr w:type="spellEnd"/>
            <w:r w:rsidRPr="00A92C45">
              <w:rPr>
                <w:rFonts w:ascii="Sylfaen" w:hAnsi="Sylfaen"/>
                <w:sz w:val="20"/>
                <w:szCs w:val="20"/>
              </w:rPr>
              <w:t xml:space="preserve"> </w:t>
            </w:r>
            <w:proofErr w:type="spellStart"/>
            <w:r w:rsidRPr="00A92C45">
              <w:rPr>
                <w:rFonts w:ascii="Sylfaen" w:hAnsi="Sylfaen"/>
                <w:sz w:val="20"/>
                <w:szCs w:val="20"/>
              </w:rPr>
              <w:t>ნაპერწკლის</w:t>
            </w:r>
            <w:proofErr w:type="spellEnd"/>
            <w:r w:rsidRPr="00A92C45">
              <w:rPr>
                <w:rFonts w:ascii="Sylfaen" w:hAnsi="Sylfaen"/>
                <w:sz w:val="20"/>
                <w:szCs w:val="20"/>
              </w:rPr>
              <w:t xml:space="preserve">“ </w:t>
            </w:r>
            <w:proofErr w:type="spellStart"/>
            <w:r w:rsidRPr="00A92C45">
              <w:rPr>
                <w:rFonts w:ascii="Sylfaen" w:hAnsi="Sylfaen"/>
                <w:sz w:val="20"/>
                <w:szCs w:val="20"/>
              </w:rPr>
              <w:t>საგრანტო</w:t>
            </w:r>
            <w:proofErr w:type="spellEnd"/>
            <w:r w:rsidRPr="00A92C45">
              <w:rPr>
                <w:rFonts w:ascii="Sylfaen" w:hAnsi="Sylfaen"/>
                <w:sz w:val="20"/>
                <w:szCs w:val="20"/>
              </w:rPr>
              <w:t xml:space="preserve"> </w:t>
            </w:r>
            <w:proofErr w:type="spellStart"/>
            <w:r w:rsidRPr="00A92C45">
              <w:rPr>
                <w:rFonts w:ascii="Sylfaen" w:hAnsi="Sylfaen"/>
                <w:sz w:val="20"/>
                <w:szCs w:val="20"/>
              </w:rPr>
              <w:t>პროგრამის</w:t>
            </w:r>
            <w:proofErr w:type="spellEnd"/>
            <w:r w:rsidRPr="00A92C45">
              <w:rPr>
                <w:rFonts w:ascii="Sylfaen" w:hAnsi="Sylfaen"/>
                <w:sz w:val="20"/>
                <w:szCs w:val="20"/>
              </w:rPr>
              <w:t xml:space="preserve"> </w:t>
            </w:r>
            <w:proofErr w:type="spellStart"/>
            <w:r w:rsidRPr="00A92C45">
              <w:rPr>
                <w:rFonts w:ascii="Sylfaen" w:hAnsi="Sylfaen"/>
                <w:sz w:val="20"/>
                <w:szCs w:val="20"/>
              </w:rPr>
              <w:t>ფარგლებში</w:t>
            </w:r>
            <w:proofErr w:type="spellEnd"/>
            <w:r w:rsidRPr="00A92C45">
              <w:rPr>
                <w:rFonts w:ascii="Sylfaen" w:hAnsi="Sylfaen"/>
                <w:sz w:val="20"/>
                <w:szCs w:val="20"/>
              </w:rPr>
              <w:t xml:space="preserve">, </w:t>
            </w:r>
            <w:proofErr w:type="spellStart"/>
            <w:r w:rsidRPr="00A92C45">
              <w:rPr>
                <w:rFonts w:ascii="Sylfaen" w:hAnsi="Sylfaen"/>
                <w:sz w:val="20"/>
                <w:szCs w:val="20"/>
              </w:rPr>
              <w:t>თბილისის</w:t>
            </w:r>
            <w:proofErr w:type="spellEnd"/>
            <w:r w:rsidRPr="00A92C45">
              <w:rPr>
                <w:rFonts w:ascii="Sylfaen" w:hAnsi="Sylfaen"/>
                <w:sz w:val="20"/>
                <w:szCs w:val="20"/>
              </w:rPr>
              <w:t xml:space="preserve"> </w:t>
            </w:r>
            <w:proofErr w:type="spellStart"/>
            <w:r w:rsidRPr="00A92C45">
              <w:rPr>
                <w:rFonts w:ascii="Sylfaen" w:hAnsi="Sylfaen"/>
                <w:sz w:val="20"/>
                <w:szCs w:val="20"/>
              </w:rPr>
              <w:t>სახელმწიფო</w:t>
            </w:r>
            <w:proofErr w:type="spellEnd"/>
            <w:r w:rsidRPr="00A92C45">
              <w:rPr>
                <w:rFonts w:ascii="Sylfaen" w:hAnsi="Sylfaen"/>
                <w:sz w:val="20"/>
                <w:szCs w:val="20"/>
              </w:rPr>
              <w:t xml:space="preserve"> </w:t>
            </w:r>
            <w:proofErr w:type="spellStart"/>
            <w:r w:rsidRPr="00A92C45">
              <w:rPr>
                <w:rFonts w:ascii="Sylfaen" w:hAnsi="Sylfaen"/>
                <w:sz w:val="20"/>
                <w:szCs w:val="20"/>
              </w:rPr>
              <w:t>სამხატვრო</w:t>
            </w:r>
            <w:proofErr w:type="spellEnd"/>
            <w:r w:rsidRPr="00A92C45">
              <w:rPr>
                <w:rFonts w:ascii="Sylfaen" w:hAnsi="Sylfaen"/>
                <w:sz w:val="20"/>
                <w:szCs w:val="20"/>
              </w:rPr>
              <w:t xml:space="preserve"> </w:t>
            </w:r>
            <w:proofErr w:type="spellStart"/>
            <w:r w:rsidRPr="00A92C45">
              <w:rPr>
                <w:rFonts w:ascii="Sylfaen" w:hAnsi="Sylfaen"/>
                <w:sz w:val="20"/>
                <w:szCs w:val="20"/>
              </w:rPr>
              <w:t>აკადემიის</w:t>
            </w:r>
            <w:proofErr w:type="spellEnd"/>
            <w:r w:rsidRPr="00A92C45">
              <w:rPr>
                <w:rFonts w:ascii="Sylfaen" w:hAnsi="Sylfaen"/>
                <w:sz w:val="20"/>
                <w:szCs w:val="20"/>
              </w:rPr>
              <w:t xml:space="preserve"> </w:t>
            </w:r>
            <w:proofErr w:type="spellStart"/>
            <w:r w:rsidRPr="00A92C45">
              <w:rPr>
                <w:rFonts w:ascii="Sylfaen" w:hAnsi="Sylfaen"/>
                <w:sz w:val="20"/>
                <w:szCs w:val="20"/>
              </w:rPr>
              <w:t>ადამიანური</w:t>
            </w:r>
            <w:proofErr w:type="spellEnd"/>
            <w:r w:rsidRPr="00A92C45">
              <w:rPr>
                <w:rFonts w:ascii="Sylfaen" w:hAnsi="Sylfaen"/>
                <w:sz w:val="20"/>
                <w:szCs w:val="20"/>
              </w:rPr>
              <w:t xml:space="preserve"> </w:t>
            </w:r>
            <w:proofErr w:type="spellStart"/>
            <w:r w:rsidRPr="00A92C45">
              <w:rPr>
                <w:rFonts w:ascii="Sylfaen" w:hAnsi="Sylfaen"/>
                <w:sz w:val="20"/>
                <w:szCs w:val="20"/>
              </w:rPr>
              <w:t>რესურსების</w:t>
            </w:r>
            <w:proofErr w:type="spellEnd"/>
            <w:r w:rsidRPr="00A92C45">
              <w:rPr>
                <w:rFonts w:ascii="Sylfaen" w:hAnsi="Sylfaen"/>
                <w:sz w:val="20"/>
                <w:szCs w:val="20"/>
              </w:rPr>
              <w:t xml:space="preserve"> </w:t>
            </w:r>
            <w:proofErr w:type="spellStart"/>
            <w:r w:rsidRPr="00A92C45">
              <w:rPr>
                <w:rFonts w:ascii="Sylfaen" w:hAnsi="Sylfaen"/>
                <w:sz w:val="20"/>
                <w:szCs w:val="20"/>
              </w:rPr>
              <w:t>გადამზადება</w:t>
            </w:r>
            <w:proofErr w:type="spellEnd"/>
            <w:r w:rsidRPr="00A92C45">
              <w:rPr>
                <w:rFonts w:ascii="Sylfaen" w:hAnsi="Sylfaen"/>
                <w:sz w:val="20"/>
                <w:szCs w:val="20"/>
              </w:rPr>
              <w:t xml:space="preserve"> </w:t>
            </w:r>
            <w:proofErr w:type="spellStart"/>
            <w:r w:rsidRPr="00A92C45">
              <w:rPr>
                <w:rFonts w:ascii="Sylfaen" w:hAnsi="Sylfaen"/>
                <w:sz w:val="20"/>
                <w:szCs w:val="20"/>
              </w:rPr>
              <w:t>მეწარმეობის</w:t>
            </w:r>
            <w:proofErr w:type="spellEnd"/>
            <w:r w:rsidRPr="00A92C45">
              <w:rPr>
                <w:rFonts w:ascii="Sylfaen" w:hAnsi="Sylfaen"/>
                <w:sz w:val="20"/>
                <w:szCs w:val="20"/>
              </w:rPr>
              <w:t xml:space="preserve"> </w:t>
            </w:r>
            <w:proofErr w:type="spellStart"/>
            <w:r w:rsidRPr="00A92C45">
              <w:rPr>
                <w:rFonts w:ascii="Sylfaen" w:hAnsi="Sylfaen"/>
                <w:sz w:val="20"/>
                <w:szCs w:val="20"/>
              </w:rPr>
              <w:t>მიმართულებით</w:t>
            </w:r>
            <w:proofErr w:type="spellEnd"/>
          </w:p>
        </w:tc>
      </w:tr>
      <w:tr w:rsidR="00FC4C14" w:rsidRPr="0013104F" w14:paraId="25D27E91" w14:textId="77777777" w:rsidTr="0013104F">
        <w:tc>
          <w:tcPr>
            <w:tcW w:w="5116" w:type="dxa"/>
            <w:gridSpan w:val="4"/>
          </w:tcPr>
          <w:p w14:paraId="358A0681" w14:textId="77777777" w:rsidR="00FC4C14" w:rsidRPr="00734C67" w:rsidRDefault="00FC4C14" w:rsidP="00FC4C14">
            <w:pPr>
              <w:spacing w:after="120" w:line="276" w:lineRule="auto"/>
              <w:jc w:val="both"/>
              <w:rPr>
                <w:rFonts w:ascii="Sylfaen" w:hAnsi="Sylfaen"/>
                <w:b/>
                <w:color w:val="000000" w:themeColor="text1"/>
                <w:sz w:val="20"/>
                <w:szCs w:val="20"/>
              </w:rPr>
            </w:pPr>
            <w:proofErr w:type="spellStart"/>
            <w:r w:rsidRPr="00734C67">
              <w:rPr>
                <w:rFonts w:ascii="Sylfaen" w:hAnsi="Sylfaen"/>
                <w:b/>
                <w:color w:val="000000" w:themeColor="text1"/>
                <w:sz w:val="20"/>
                <w:szCs w:val="20"/>
              </w:rPr>
              <w:t>პასუხისმგებელი</w:t>
            </w:r>
            <w:proofErr w:type="spellEnd"/>
            <w:r w:rsidRPr="00734C67">
              <w:rPr>
                <w:rFonts w:ascii="Sylfaen" w:hAnsi="Sylfaen"/>
                <w:b/>
                <w:color w:val="000000" w:themeColor="text1"/>
                <w:sz w:val="20"/>
                <w:szCs w:val="20"/>
              </w:rPr>
              <w:t xml:space="preserve"> </w:t>
            </w:r>
            <w:proofErr w:type="spellStart"/>
            <w:r w:rsidRPr="00734C67">
              <w:rPr>
                <w:rFonts w:ascii="Sylfaen" w:hAnsi="Sylfaen"/>
                <w:b/>
                <w:color w:val="000000" w:themeColor="text1"/>
                <w:sz w:val="20"/>
                <w:szCs w:val="20"/>
              </w:rPr>
              <w:t>უწყება</w:t>
            </w:r>
            <w:proofErr w:type="spellEnd"/>
            <w:r w:rsidRPr="00734C67">
              <w:rPr>
                <w:rFonts w:ascii="Sylfaen" w:hAnsi="Sylfaen"/>
                <w:b/>
                <w:color w:val="000000" w:themeColor="text1"/>
                <w:sz w:val="20"/>
                <w:szCs w:val="20"/>
              </w:rPr>
              <w:t xml:space="preserve">: </w:t>
            </w:r>
          </w:p>
        </w:tc>
        <w:tc>
          <w:tcPr>
            <w:tcW w:w="4654" w:type="dxa"/>
            <w:gridSpan w:val="4"/>
          </w:tcPr>
          <w:p w14:paraId="0F6BF10D" w14:textId="77777777" w:rsidR="00FC4C14" w:rsidRDefault="00FC4C14" w:rsidP="00FC4C14">
            <w:pPr>
              <w:spacing w:after="200" w:line="276" w:lineRule="auto"/>
              <w:jc w:val="both"/>
              <w:rPr>
                <w:rFonts w:ascii="Sylfaen" w:hAnsi="Sylfaen" w:cs="Sylfaen"/>
                <w:color w:val="000000" w:themeColor="text1"/>
                <w:sz w:val="20"/>
                <w:szCs w:val="20"/>
              </w:rPr>
            </w:pPr>
            <w:proofErr w:type="spellStart"/>
            <w:r w:rsidRPr="00A92C45">
              <w:rPr>
                <w:rFonts w:ascii="Sylfaen" w:hAnsi="Sylfaen" w:cs="Sylfaen"/>
                <w:color w:val="000000" w:themeColor="text1"/>
                <w:sz w:val="20"/>
                <w:szCs w:val="20"/>
              </w:rPr>
              <w:t>საქართველოს</w:t>
            </w:r>
            <w:proofErr w:type="spellEnd"/>
            <w:r w:rsidRPr="00A92C45">
              <w:rPr>
                <w:rFonts w:ascii="Sylfaen" w:hAnsi="Sylfaen" w:cs="Sylfaen"/>
                <w:color w:val="000000" w:themeColor="text1"/>
                <w:sz w:val="20"/>
                <w:szCs w:val="20"/>
              </w:rPr>
              <w:t xml:space="preserve"> </w:t>
            </w:r>
            <w:proofErr w:type="spellStart"/>
            <w:r w:rsidRPr="00A92C45">
              <w:rPr>
                <w:rFonts w:ascii="Sylfaen" w:hAnsi="Sylfaen" w:cs="Sylfaen"/>
                <w:color w:val="000000" w:themeColor="text1"/>
                <w:sz w:val="20"/>
                <w:szCs w:val="20"/>
              </w:rPr>
              <w:t>განათლების</w:t>
            </w:r>
            <w:proofErr w:type="spellEnd"/>
            <w:r w:rsidRPr="00A92C45">
              <w:rPr>
                <w:rFonts w:ascii="Sylfaen" w:hAnsi="Sylfaen" w:cs="Sylfaen"/>
                <w:color w:val="000000" w:themeColor="text1"/>
                <w:sz w:val="20"/>
                <w:szCs w:val="20"/>
              </w:rPr>
              <w:t xml:space="preserve">, </w:t>
            </w:r>
            <w:proofErr w:type="spellStart"/>
            <w:r w:rsidRPr="00A92C45">
              <w:rPr>
                <w:rFonts w:ascii="Sylfaen" w:hAnsi="Sylfaen" w:cs="Sylfaen"/>
                <w:color w:val="000000" w:themeColor="text1"/>
                <w:sz w:val="20"/>
                <w:szCs w:val="20"/>
              </w:rPr>
              <w:t>მეცნიერების</w:t>
            </w:r>
            <w:proofErr w:type="spellEnd"/>
            <w:r w:rsidRPr="00A92C45">
              <w:rPr>
                <w:rFonts w:ascii="Sylfaen" w:hAnsi="Sylfaen" w:cs="Sylfaen"/>
                <w:color w:val="000000" w:themeColor="text1"/>
                <w:sz w:val="20"/>
                <w:szCs w:val="20"/>
              </w:rPr>
              <w:t xml:space="preserve">, </w:t>
            </w:r>
            <w:proofErr w:type="spellStart"/>
            <w:r w:rsidRPr="00A92C45">
              <w:rPr>
                <w:rFonts w:ascii="Sylfaen" w:hAnsi="Sylfaen" w:cs="Sylfaen"/>
                <w:color w:val="000000" w:themeColor="text1"/>
                <w:sz w:val="20"/>
                <w:szCs w:val="20"/>
              </w:rPr>
              <w:t>კულტურისა</w:t>
            </w:r>
            <w:proofErr w:type="spellEnd"/>
            <w:r w:rsidRPr="00A92C45">
              <w:rPr>
                <w:rFonts w:ascii="Sylfaen" w:hAnsi="Sylfaen" w:cs="Sylfaen"/>
                <w:color w:val="000000" w:themeColor="text1"/>
                <w:sz w:val="20"/>
                <w:szCs w:val="20"/>
              </w:rPr>
              <w:t xml:space="preserve"> </w:t>
            </w:r>
            <w:proofErr w:type="spellStart"/>
            <w:r w:rsidRPr="00A92C45">
              <w:rPr>
                <w:rFonts w:ascii="Sylfaen" w:hAnsi="Sylfaen" w:cs="Sylfaen"/>
                <w:color w:val="000000" w:themeColor="text1"/>
                <w:sz w:val="20"/>
                <w:szCs w:val="20"/>
              </w:rPr>
              <w:t>და</w:t>
            </w:r>
            <w:proofErr w:type="spellEnd"/>
            <w:r w:rsidRPr="00A92C45">
              <w:rPr>
                <w:rFonts w:ascii="Sylfaen" w:hAnsi="Sylfaen" w:cs="Sylfaen"/>
                <w:color w:val="000000" w:themeColor="text1"/>
                <w:sz w:val="20"/>
                <w:szCs w:val="20"/>
              </w:rPr>
              <w:t xml:space="preserve"> </w:t>
            </w:r>
            <w:proofErr w:type="spellStart"/>
            <w:r w:rsidRPr="00A92C45">
              <w:rPr>
                <w:rFonts w:ascii="Sylfaen" w:hAnsi="Sylfaen" w:cs="Sylfaen"/>
                <w:color w:val="000000" w:themeColor="text1"/>
                <w:sz w:val="20"/>
                <w:szCs w:val="20"/>
              </w:rPr>
              <w:t>სპორტის</w:t>
            </w:r>
            <w:proofErr w:type="spellEnd"/>
            <w:r w:rsidRPr="00A92C45">
              <w:rPr>
                <w:rFonts w:ascii="Sylfaen" w:hAnsi="Sylfaen" w:cs="Sylfaen"/>
                <w:color w:val="000000" w:themeColor="text1"/>
                <w:sz w:val="20"/>
                <w:szCs w:val="20"/>
              </w:rPr>
              <w:t xml:space="preserve"> </w:t>
            </w:r>
            <w:proofErr w:type="spellStart"/>
            <w:r w:rsidRPr="00A92C45">
              <w:rPr>
                <w:rFonts w:ascii="Sylfaen" w:hAnsi="Sylfaen" w:cs="Sylfaen"/>
                <w:color w:val="000000" w:themeColor="text1"/>
                <w:sz w:val="20"/>
                <w:szCs w:val="20"/>
              </w:rPr>
              <w:t>სამინისტრო</w:t>
            </w:r>
            <w:proofErr w:type="spellEnd"/>
          </w:p>
          <w:p w14:paraId="0B28585C" w14:textId="268D225C" w:rsidR="00D30E44" w:rsidRPr="00A92C45" w:rsidRDefault="00D30E44" w:rsidP="00FC4C14">
            <w:pPr>
              <w:spacing w:after="200" w:line="276" w:lineRule="auto"/>
              <w:jc w:val="both"/>
              <w:rPr>
                <w:rFonts w:ascii="Sylfaen" w:hAnsi="Sylfaen" w:cs="Sylfaen"/>
                <w:color w:val="000000" w:themeColor="text1"/>
                <w:sz w:val="20"/>
                <w:szCs w:val="20"/>
              </w:rPr>
            </w:pPr>
          </w:p>
        </w:tc>
      </w:tr>
      <w:tr w:rsidR="00FC4C14" w:rsidRPr="0013104F" w14:paraId="2F757F5B" w14:textId="77777777" w:rsidTr="0013104F">
        <w:tc>
          <w:tcPr>
            <w:tcW w:w="9770" w:type="dxa"/>
            <w:gridSpan w:val="8"/>
            <w:shd w:val="clear" w:color="auto" w:fill="EEECE1" w:themeFill="background2"/>
          </w:tcPr>
          <w:p w14:paraId="174E3C8C" w14:textId="77777777" w:rsidR="00FC4C14" w:rsidRPr="00A92C45" w:rsidRDefault="00FC4C14" w:rsidP="00FC4C14">
            <w:pPr>
              <w:spacing w:after="120" w:line="276" w:lineRule="auto"/>
              <w:jc w:val="center"/>
              <w:rPr>
                <w:rFonts w:ascii="Sylfaen" w:hAnsi="Sylfaen"/>
                <w:b/>
                <w:color w:val="000000" w:themeColor="text1"/>
                <w:sz w:val="20"/>
                <w:szCs w:val="20"/>
              </w:rPr>
            </w:pPr>
            <w:proofErr w:type="spellStart"/>
            <w:r w:rsidRPr="00A92C45">
              <w:rPr>
                <w:rFonts w:ascii="Sylfaen" w:hAnsi="Sylfaen"/>
                <w:b/>
                <w:color w:val="000000" w:themeColor="text1"/>
                <w:sz w:val="20"/>
                <w:szCs w:val="20"/>
              </w:rPr>
              <w:lastRenderedPageBreak/>
              <w:t>შესრულების</w:t>
            </w:r>
            <w:proofErr w:type="spellEnd"/>
            <w:r w:rsidRPr="00A92C45">
              <w:rPr>
                <w:rFonts w:ascii="Sylfaen" w:hAnsi="Sylfaen"/>
                <w:b/>
                <w:color w:val="000000" w:themeColor="text1"/>
                <w:sz w:val="20"/>
                <w:szCs w:val="20"/>
              </w:rPr>
              <w:t xml:space="preserve"> </w:t>
            </w:r>
            <w:proofErr w:type="spellStart"/>
            <w:r w:rsidRPr="00A92C45">
              <w:rPr>
                <w:rFonts w:ascii="Sylfaen" w:hAnsi="Sylfaen"/>
                <w:b/>
                <w:color w:val="000000" w:themeColor="text1"/>
                <w:sz w:val="20"/>
                <w:szCs w:val="20"/>
              </w:rPr>
              <w:t>ინდიკატორები</w:t>
            </w:r>
            <w:proofErr w:type="spellEnd"/>
          </w:p>
        </w:tc>
      </w:tr>
      <w:tr w:rsidR="00FC4C14" w:rsidRPr="0013104F" w14:paraId="654E26A1" w14:textId="77777777" w:rsidTr="0013104F">
        <w:trPr>
          <w:trHeight w:val="699"/>
        </w:trPr>
        <w:tc>
          <w:tcPr>
            <w:tcW w:w="5116" w:type="dxa"/>
            <w:gridSpan w:val="4"/>
          </w:tcPr>
          <w:p w14:paraId="49A39E40" w14:textId="77777777" w:rsidR="00FC4C14" w:rsidRPr="00734C67" w:rsidRDefault="00FC4C14" w:rsidP="00FC4C14">
            <w:pPr>
              <w:spacing w:after="120" w:line="276" w:lineRule="auto"/>
              <w:jc w:val="both"/>
              <w:rPr>
                <w:rFonts w:ascii="Sylfaen" w:hAnsi="Sylfaen" w:cs="Sylfaen"/>
                <w:b/>
                <w:color w:val="000000" w:themeColor="text1"/>
                <w:sz w:val="20"/>
                <w:szCs w:val="20"/>
              </w:rPr>
            </w:pPr>
            <w:proofErr w:type="spellStart"/>
            <w:r w:rsidRPr="00734C67">
              <w:rPr>
                <w:rFonts w:ascii="Sylfaen" w:hAnsi="Sylfaen" w:cs="Sylfaen"/>
                <w:b/>
                <w:color w:val="000000" w:themeColor="text1"/>
                <w:sz w:val="20"/>
                <w:szCs w:val="20"/>
              </w:rPr>
              <w:t>შესრულების</w:t>
            </w:r>
            <w:proofErr w:type="spellEnd"/>
            <w:r w:rsidRPr="00734C67">
              <w:rPr>
                <w:rFonts w:ascii="Sylfaen" w:hAnsi="Sylfaen" w:cs="Sylfaen"/>
                <w:b/>
                <w:color w:val="000000" w:themeColor="text1"/>
                <w:sz w:val="20"/>
                <w:szCs w:val="20"/>
              </w:rPr>
              <w:t xml:space="preserve"> </w:t>
            </w:r>
            <w:proofErr w:type="spellStart"/>
            <w:r w:rsidRPr="00734C67">
              <w:rPr>
                <w:rFonts w:ascii="Sylfaen" w:hAnsi="Sylfaen" w:cs="Sylfaen"/>
                <w:b/>
                <w:color w:val="000000" w:themeColor="text1"/>
                <w:sz w:val="20"/>
                <w:szCs w:val="20"/>
              </w:rPr>
              <w:t>ინდიკატორი</w:t>
            </w:r>
            <w:proofErr w:type="spellEnd"/>
            <w:r w:rsidRPr="00734C67">
              <w:rPr>
                <w:rFonts w:ascii="Sylfaen" w:hAnsi="Sylfaen" w:cs="Sylfaen"/>
                <w:b/>
                <w:color w:val="000000" w:themeColor="text1"/>
                <w:sz w:val="20"/>
                <w:szCs w:val="20"/>
              </w:rPr>
              <w:t xml:space="preserve">: </w:t>
            </w:r>
          </w:p>
          <w:p w14:paraId="24FACF13" w14:textId="77777777" w:rsidR="00FC4C14" w:rsidRPr="00A92C45" w:rsidRDefault="00FC4C14" w:rsidP="00FC4C14">
            <w:pPr>
              <w:spacing w:after="120" w:line="276" w:lineRule="auto"/>
              <w:jc w:val="both"/>
              <w:rPr>
                <w:rFonts w:ascii="Sylfaen" w:hAnsi="Sylfaen"/>
                <w:sz w:val="20"/>
                <w:szCs w:val="20"/>
                <w:lang w:val="ka-GE"/>
              </w:rPr>
            </w:pPr>
            <w:r w:rsidRPr="00A92C45">
              <w:rPr>
                <w:rFonts w:ascii="Sylfaen" w:hAnsi="Sylfaen"/>
                <w:i/>
                <w:sz w:val="20"/>
                <w:szCs w:val="20"/>
                <w:lang w:val="ka-GE"/>
              </w:rPr>
              <w:t>შემუშავებული და გამართული ტრენინგ-მოდული, ტრენინგებში მონაწილეთა რაოდენობა</w:t>
            </w:r>
          </w:p>
        </w:tc>
        <w:tc>
          <w:tcPr>
            <w:tcW w:w="4654" w:type="dxa"/>
            <w:gridSpan w:val="4"/>
          </w:tcPr>
          <w:p w14:paraId="44E6CCDD" w14:textId="77777777" w:rsidR="00FC4C14" w:rsidRPr="00A92C45" w:rsidRDefault="00096618" w:rsidP="0032605F">
            <w:pPr>
              <w:jc w:val="both"/>
              <w:rPr>
                <w:rFonts w:ascii="Sylfaen" w:hAnsi="Sylfaen"/>
                <w:sz w:val="20"/>
                <w:szCs w:val="20"/>
                <w:lang w:val="ka-GE"/>
              </w:rPr>
            </w:pPr>
            <w:r w:rsidRPr="00A92C45">
              <w:rPr>
                <w:rFonts w:ascii="Sylfaen" w:hAnsi="Sylfaen"/>
                <w:sz w:val="20"/>
                <w:szCs w:val="20"/>
                <w:lang w:val="ka-GE"/>
              </w:rPr>
              <w:t>„შემოქმედებითი ნაპერწკლის</w:t>
            </w:r>
            <w:r w:rsidR="00A92C45">
              <w:rPr>
                <w:rFonts w:ascii="Sylfaen" w:hAnsi="Sylfaen"/>
                <w:sz w:val="20"/>
                <w:szCs w:val="20"/>
                <w:lang w:val="ka-GE"/>
              </w:rPr>
              <w:t xml:space="preserve">“ </w:t>
            </w:r>
            <w:r w:rsidRPr="00A92C45">
              <w:rPr>
                <w:rFonts w:ascii="Sylfaen" w:hAnsi="Sylfaen"/>
                <w:sz w:val="20"/>
                <w:szCs w:val="20"/>
                <w:lang w:val="ka-GE"/>
              </w:rPr>
              <w:t>საგრანტო პროგრამის ფარგლებში, გადამზად</w:t>
            </w:r>
            <w:r w:rsidR="0032605F">
              <w:rPr>
                <w:rFonts w:ascii="Sylfaen" w:hAnsi="Sylfaen"/>
                <w:sz w:val="20"/>
                <w:szCs w:val="20"/>
                <w:lang w:val="ka-GE"/>
              </w:rPr>
              <w:t>და</w:t>
            </w:r>
            <w:r w:rsidRPr="00A92C45">
              <w:rPr>
                <w:rFonts w:ascii="Sylfaen" w:hAnsi="Sylfaen"/>
                <w:sz w:val="20"/>
                <w:szCs w:val="20"/>
                <w:lang w:val="ka-GE"/>
              </w:rPr>
              <w:t xml:space="preserve"> სსიპ - თბილისის აპოლონ ქუთათელაძის სახელობის სახელმწიფო სამხატვრო აკადემიის 20-მდე </w:t>
            </w:r>
            <w:r w:rsidR="004F7E01" w:rsidRPr="00A92C45">
              <w:rPr>
                <w:rFonts w:ascii="Sylfaen" w:hAnsi="Sylfaen"/>
                <w:sz w:val="20"/>
                <w:szCs w:val="20"/>
                <w:lang w:val="ka-GE"/>
              </w:rPr>
              <w:t>თანამშრომელი.</w:t>
            </w:r>
          </w:p>
        </w:tc>
      </w:tr>
      <w:tr w:rsidR="0013104F" w:rsidRPr="00A92C45" w14:paraId="0ECE24FF" w14:textId="77777777" w:rsidTr="0013104F">
        <w:trPr>
          <w:gridAfter w:val="1"/>
          <w:wAfter w:w="8" w:type="dxa"/>
        </w:trPr>
        <w:tc>
          <w:tcPr>
            <w:tcW w:w="9762" w:type="dxa"/>
            <w:gridSpan w:val="7"/>
            <w:shd w:val="clear" w:color="auto" w:fill="EEECE1" w:themeFill="background2"/>
          </w:tcPr>
          <w:p w14:paraId="022CE15C" w14:textId="77777777" w:rsidR="0013104F" w:rsidRPr="00A92C45" w:rsidRDefault="0013104F" w:rsidP="00F60FB0">
            <w:pPr>
              <w:pStyle w:val="Heading2"/>
              <w:jc w:val="center"/>
              <w:outlineLvl w:val="1"/>
              <w:rPr>
                <w:rFonts w:ascii="Sylfaen" w:hAnsi="Sylfaen"/>
                <w:b/>
                <w:color w:val="000000" w:themeColor="text1"/>
                <w:sz w:val="20"/>
                <w:szCs w:val="20"/>
              </w:rPr>
            </w:pPr>
            <w:bookmarkStart w:id="368" w:name="_Toc37078488"/>
            <w:bookmarkStart w:id="369" w:name="_Toc37687585"/>
            <w:proofErr w:type="spellStart"/>
            <w:r w:rsidRPr="00A92C45">
              <w:rPr>
                <w:rFonts w:ascii="Sylfaen" w:hAnsi="Sylfaen"/>
                <w:b/>
                <w:color w:val="000000" w:themeColor="text1"/>
                <w:sz w:val="20"/>
                <w:szCs w:val="20"/>
              </w:rPr>
              <w:t>ბიუჯეტი</w:t>
            </w:r>
            <w:bookmarkEnd w:id="368"/>
            <w:bookmarkEnd w:id="369"/>
            <w:proofErr w:type="spellEnd"/>
          </w:p>
        </w:tc>
      </w:tr>
      <w:tr w:rsidR="0013104F" w:rsidRPr="00A92C45" w14:paraId="29491CD2" w14:textId="77777777" w:rsidTr="0013104F">
        <w:trPr>
          <w:gridAfter w:val="1"/>
          <w:wAfter w:w="8" w:type="dxa"/>
          <w:trHeight w:val="233"/>
        </w:trPr>
        <w:tc>
          <w:tcPr>
            <w:tcW w:w="3204" w:type="dxa"/>
            <w:gridSpan w:val="2"/>
            <w:shd w:val="clear" w:color="auto" w:fill="FFFF00"/>
          </w:tcPr>
          <w:p w14:paraId="156E0250" w14:textId="77777777" w:rsidR="0013104F" w:rsidRPr="00A92C45" w:rsidRDefault="0013104F" w:rsidP="00F60FB0">
            <w:pPr>
              <w:pStyle w:val="Heading2"/>
              <w:jc w:val="center"/>
              <w:outlineLvl w:val="1"/>
              <w:rPr>
                <w:rFonts w:ascii="Sylfaen" w:hAnsi="Sylfaen"/>
                <w:b/>
                <w:color w:val="000000" w:themeColor="text1"/>
                <w:sz w:val="20"/>
                <w:szCs w:val="20"/>
              </w:rPr>
            </w:pPr>
            <w:bookmarkStart w:id="370" w:name="_Toc37078489"/>
            <w:bookmarkStart w:id="371" w:name="_Toc37687586"/>
            <w:proofErr w:type="spellStart"/>
            <w:r w:rsidRPr="00A92C45">
              <w:rPr>
                <w:rFonts w:ascii="Sylfaen" w:hAnsi="Sylfaen"/>
                <w:b/>
                <w:color w:val="000000" w:themeColor="text1"/>
                <w:sz w:val="20"/>
                <w:szCs w:val="20"/>
              </w:rPr>
              <w:t>საპროგნოზო</w:t>
            </w:r>
            <w:proofErr w:type="spellEnd"/>
            <w:r w:rsidRPr="00A92C45">
              <w:rPr>
                <w:rFonts w:ascii="Sylfaen" w:hAnsi="Sylfaen"/>
                <w:b/>
                <w:color w:val="000000" w:themeColor="text1"/>
                <w:sz w:val="20"/>
                <w:szCs w:val="20"/>
              </w:rPr>
              <w:t>:</w:t>
            </w:r>
            <w:bookmarkEnd w:id="370"/>
            <w:bookmarkEnd w:id="371"/>
          </w:p>
        </w:tc>
        <w:tc>
          <w:tcPr>
            <w:tcW w:w="6558" w:type="dxa"/>
            <w:gridSpan w:val="5"/>
            <w:shd w:val="clear" w:color="auto" w:fill="FFFF00"/>
          </w:tcPr>
          <w:p w14:paraId="385B7FF8" w14:textId="77777777" w:rsidR="0013104F" w:rsidRPr="00A92C45" w:rsidRDefault="0013104F" w:rsidP="00F60FB0">
            <w:pPr>
              <w:pStyle w:val="Heading2"/>
              <w:jc w:val="center"/>
              <w:outlineLvl w:val="1"/>
              <w:rPr>
                <w:rFonts w:ascii="Sylfaen" w:hAnsi="Sylfaen"/>
                <w:b/>
                <w:color w:val="000000" w:themeColor="text1"/>
                <w:sz w:val="20"/>
                <w:szCs w:val="20"/>
              </w:rPr>
            </w:pPr>
            <w:bookmarkStart w:id="372" w:name="_Toc37078490"/>
            <w:bookmarkStart w:id="373" w:name="_Toc37687587"/>
            <w:proofErr w:type="spellStart"/>
            <w:r w:rsidRPr="00A92C45">
              <w:rPr>
                <w:rFonts w:ascii="Sylfaen" w:hAnsi="Sylfaen"/>
                <w:b/>
                <w:color w:val="000000" w:themeColor="text1"/>
                <w:sz w:val="20"/>
                <w:szCs w:val="20"/>
              </w:rPr>
              <w:t>ფაქტობრივი</w:t>
            </w:r>
            <w:proofErr w:type="spellEnd"/>
            <w:r w:rsidRPr="00A92C45">
              <w:rPr>
                <w:rFonts w:ascii="Sylfaen" w:hAnsi="Sylfaen"/>
                <w:b/>
                <w:color w:val="000000" w:themeColor="text1"/>
                <w:sz w:val="20"/>
                <w:szCs w:val="20"/>
              </w:rPr>
              <w:t>:</w:t>
            </w:r>
            <w:bookmarkEnd w:id="372"/>
            <w:bookmarkEnd w:id="373"/>
          </w:p>
        </w:tc>
      </w:tr>
      <w:tr w:rsidR="0013104F" w:rsidRPr="00A92C45" w14:paraId="58C46B0B" w14:textId="77777777" w:rsidTr="0013104F">
        <w:trPr>
          <w:gridAfter w:val="1"/>
          <w:wAfter w:w="8" w:type="dxa"/>
          <w:trHeight w:val="233"/>
        </w:trPr>
        <w:tc>
          <w:tcPr>
            <w:tcW w:w="3204" w:type="dxa"/>
            <w:gridSpan w:val="2"/>
            <w:shd w:val="clear" w:color="auto" w:fill="FFFFFF" w:themeFill="background1"/>
          </w:tcPr>
          <w:p w14:paraId="74E361F4" w14:textId="77777777" w:rsidR="0013104F" w:rsidRPr="00A92C45" w:rsidRDefault="001F733D" w:rsidP="00F60FB0">
            <w:pPr>
              <w:pStyle w:val="Heading2"/>
              <w:jc w:val="center"/>
              <w:outlineLvl w:val="1"/>
              <w:rPr>
                <w:rFonts w:ascii="Sylfaen" w:hAnsi="Sylfaen"/>
                <w:b/>
                <w:color w:val="000000" w:themeColor="text1"/>
                <w:sz w:val="20"/>
                <w:szCs w:val="20"/>
                <w:lang w:val="ka-GE"/>
              </w:rPr>
            </w:pPr>
            <w:bookmarkStart w:id="374" w:name="_Toc37078491"/>
            <w:bookmarkStart w:id="375" w:name="_Toc37687588"/>
            <w:r w:rsidRPr="00A92C45">
              <w:rPr>
                <w:rFonts w:ascii="Sylfaen" w:hAnsi="Sylfaen"/>
                <w:b/>
                <w:color w:val="000000" w:themeColor="text1"/>
                <w:sz w:val="20"/>
                <w:szCs w:val="20"/>
                <w:lang w:val="ka-GE"/>
              </w:rPr>
              <w:t>სსიპ - თბილისის აპოლონ ქუთათელაძის სახელობის სახელმწიფო სამხატვრო აკადემიის</w:t>
            </w:r>
            <w:r w:rsidR="00F84C92">
              <w:rPr>
                <w:rFonts w:ascii="Sylfaen" w:hAnsi="Sylfaen"/>
                <w:b/>
                <w:color w:val="000000" w:themeColor="text1"/>
                <w:sz w:val="20"/>
                <w:szCs w:val="20"/>
                <w:lang w:val="ka-GE"/>
              </w:rPr>
              <w:t>/</w:t>
            </w:r>
            <w:r w:rsidRPr="00A92C45">
              <w:rPr>
                <w:rFonts w:ascii="Sylfaen" w:hAnsi="Sylfaen"/>
                <w:b/>
                <w:color w:val="000000" w:themeColor="text1"/>
                <w:sz w:val="20"/>
                <w:szCs w:val="20"/>
                <w:lang w:val="ka-GE"/>
              </w:rPr>
              <w:t>სსიპ - შემოქმედებითი საქართველოს ადმინისტაციული რესურსი;   5 000 ლარი (Creative Advantage (UK),</w:t>
            </w:r>
            <w:bookmarkEnd w:id="374"/>
            <w:bookmarkEnd w:id="375"/>
          </w:p>
        </w:tc>
        <w:tc>
          <w:tcPr>
            <w:tcW w:w="6558" w:type="dxa"/>
            <w:gridSpan w:val="5"/>
            <w:shd w:val="clear" w:color="auto" w:fill="FFFFFF" w:themeFill="background1"/>
          </w:tcPr>
          <w:p w14:paraId="5231BA49" w14:textId="77777777" w:rsidR="0013104F" w:rsidRPr="00A92C45" w:rsidRDefault="00DA424F" w:rsidP="00F60FB0">
            <w:pPr>
              <w:pStyle w:val="Heading2"/>
              <w:jc w:val="center"/>
              <w:outlineLvl w:val="1"/>
              <w:rPr>
                <w:rFonts w:ascii="Sylfaen" w:hAnsi="Sylfaen"/>
                <w:b/>
                <w:color w:val="000000" w:themeColor="text1"/>
                <w:sz w:val="20"/>
                <w:szCs w:val="20"/>
                <w:lang w:val="ka-GE"/>
              </w:rPr>
            </w:pPr>
            <w:bookmarkStart w:id="376" w:name="_Toc37078492"/>
            <w:bookmarkStart w:id="377" w:name="_Toc37687589"/>
            <w:r w:rsidRPr="00A92C45">
              <w:rPr>
                <w:rFonts w:ascii="Sylfaen" w:hAnsi="Sylfaen"/>
                <w:b/>
                <w:color w:val="000000" w:themeColor="text1"/>
                <w:sz w:val="20"/>
                <w:szCs w:val="20"/>
                <w:lang w:val="ka-GE"/>
              </w:rPr>
              <w:t>0 ლარი</w:t>
            </w:r>
            <w:bookmarkEnd w:id="376"/>
            <w:bookmarkEnd w:id="377"/>
          </w:p>
        </w:tc>
      </w:tr>
      <w:tr w:rsidR="0013104F" w:rsidRPr="00A92C45" w14:paraId="03A4A5D3" w14:textId="77777777" w:rsidTr="0013104F">
        <w:trPr>
          <w:gridAfter w:val="1"/>
          <w:wAfter w:w="8" w:type="dxa"/>
          <w:trHeight w:val="625"/>
        </w:trPr>
        <w:tc>
          <w:tcPr>
            <w:tcW w:w="1706" w:type="dxa"/>
            <w:vMerge w:val="restart"/>
            <w:shd w:val="clear" w:color="auto" w:fill="DDD9C3" w:themeFill="background2" w:themeFillShade="E6"/>
          </w:tcPr>
          <w:p w14:paraId="024B6DC0" w14:textId="77777777" w:rsidR="0013104F" w:rsidRPr="00A92C45" w:rsidRDefault="0013104F" w:rsidP="00F60FB0">
            <w:pPr>
              <w:pStyle w:val="Heading2"/>
              <w:outlineLvl w:val="1"/>
              <w:rPr>
                <w:rFonts w:ascii="Sylfaen" w:hAnsi="Sylfaen"/>
                <w:b/>
                <w:color w:val="000000" w:themeColor="text1"/>
                <w:sz w:val="20"/>
                <w:szCs w:val="20"/>
                <w:lang w:val="ka-GE"/>
              </w:rPr>
            </w:pPr>
          </w:p>
          <w:p w14:paraId="22BE0FAE" w14:textId="77777777" w:rsidR="0013104F" w:rsidRPr="00A92C45" w:rsidRDefault="0013104F" w:rsidP="00F60FB0">
            <w:pPr>
              <w:pStyle w:val="Heading2"/>
              <w:outlineLvl w:val="1"/>
              <w:rPr>
                <w:rFonts w:ascii="Sylfaen" w:hAnsi="Sylfaen"/>
                <w:b/>
                <w:color w:val="000000" w:themeColor="text1"/>
                <w:sz w:val="20"/>
                <w:szCs w:val="20"/>
                <w:lang w:val="ka-GE"/>
              </w:rPr>
            </w:pPr>
          </w:p>
          <w:p w14:paraId="706C5124" w14:textId="77777777" w:rsidR="0013104F" w:rsidRPr="00A92C45" w:rsidRDefault="0013104F" w:rsidP="00F60FB0">
            <w:pPr>
              <w:pStyle w:val="Heading2"/>
              <w:outlineLvl w:val="1"/>
              <w:rPr>
                <w:rFonts w:ascii="Sylfaen" w:hAnsi="Sylfaen"/>
                <w:b/>
                <w:color w:val="000000" w:themeColor="text1"/>
                <w:sz w:val="20"/>
                <w:szCs w:val="20"/>
                <w:lang w:val="ka-GE"/>
              </w:rPr>
            </w:pPr>
          </w:p>
          <w:p w14:paraId="0671B523" w14:textId="77777777" w:rsidR="0013104F" w:rsidRPr="00A92C45" w:rsidRDefault="0013104F" w:rsidP="00F60FB0">
            <w:pPr>
              <w:pStyle w:val="Heading2"/>
              <w:outlineLvl w:val="1"/>
              <w:rPr>
                <w:rFonts w:ascii="Sylfaen" w:hAnsi="Sylfaen"/>
                <w:b/>
                <w:color w:val="000000" w:themeColor="text1"/>
                <w:sz w:val="20"/>
                <w:szCs w:val="20"/>
                <w:lang w:val="ka-GE"/>
              </w:rPr>
            </w:pPr>
            <w:bookmarkStart w:id="378" w:name="_Toc37078493"/>
            <w:bookmarkStart w:id="379" w:name="_Toc37687590"/>
            <w:r w:rsidRPr="00A92C45">
              <w:rPr>
                <w:rFonts w:ascii="Sylfaen" w:hAnsi="Sylfaen"/>
                <w:b/>
                <w:color w:val="000000" w:themeColor="text1"/>
                <w:sz w:val="20"/>
                <w:szCs w:val="20"/>
                <w:lang w:val="ka-GE"/>
              </w:rPr>
              <w:t>შესრულების შეფასება</w:t>
            </w:r>
            <w:bookmarkEnd w:id="378"/>
            <w:bookmarkEnd w:id="379"/>
          </w:p>
        </w:tc>
        <w:tc>
          <w:tcPr>
            <w:tcW w:w="1498" w:type="dxa"/>
            <w:shd w:val="clear" w:color="auto" w:fill="8DB3E2" w:themeFill="text2" w:themeFillTint="66"/>
          </w:tcPr>
          <w:p w14:paraId="533EB849" w14:textId="77777777" w:rsidR="0013104F" w:rsidRPr="00A92C45" w:rsidRDefault="0013104F" w:rsidP="00F60FB0">
            <w:pPr>
              <w:pStyle w:val="Heading2"/>
              <w:outlineLvl w:val="1"/>
              <w:rPr>
                <w:rFonts w:ascii="Sylfaen" w:hAnsi="Sylfaen"/>
                <w:b/>
                <w:color w:val="000000" w:themeColor="text1"/>
                <w:sz w:val="20"/>
                <w:szCs w:val="20"/>
                <w:lang w:val="ka-GE"/>
              </w:rPr>
            </w:pPr>
            <w:bookmarkStart w:id="380" w:name="_Toc37078494"/>
            <w:bookmarkStart w:id="381" w:name="_Toc37687591"/>
            <w:r w:rsidRPr="00A92C45">
              <w:rPr>
                <w:rFonts w:ascii="Sylfaen" w:hAnsi="Sylfaen"/>
                <w:b/>
                <w:color w:val="000000" w:themeColor="text1"/>
                <w:sz w:val="20"/>
                <w:szCs w:val="20"/>
                <w:lang w:val="ka-GE"/>
              </w:rPr>
              <w:t>პროგრესი (%)</w:t>
            </w:r>
            <w:bookmarkEnd w:id="380"/>
            <w:bookmarkEnd w:id="381"/>
          </w:p>
        </w:tc>
        <w:tc>
          <w:tcPr>
            <w:tcW w:w="1661" w:type="dxa"/>
            <w:shd w:val="clear" w:color="auto" w:fill="95B3D7" w:themeFill="accent1" w:themeFillTint="99"/>
          </w:tcPr>
          <w:p w14:paraId="2830A7AE" w14:textId="77777777" w:rsidR="0013104F" w:rsidRPr="00A92C45" w:rsidRDefault="0013104F" w:rsidP="00F60FB0">
            <w:pPr>
              <w:pStyle w:val="Heading2"/>
              <w:outlineLvl w:val="1"/>
              <w:rPr>
                <w:rFonts w:ascii="Sylfaen" w:hAnsi="Sylfaen"/>
                <w:b/>
                <w:color w:val="000000" w:themeColor="text1"/>
                <w:sz w:val="20"/>
                <w:szCs w:val="20"/>
              </w:rPr>
            </w:pPr>
            <w:bookmarkStart w:id="382" w:name="_Toc37078495"/>
            <w:bookmarkStart w:id="383" w:name="_Toc37687592"/>
            <w:r w:rsidRPr="00A92C45">
              <w:rPr>
                <w:rFonts w:ascii="Sylfaen" w:hAnsi="Sylfaen"/>
                <w:b/>
                <w:color w:val="000000" w:themeColor="text1"/>
                <w:sz w:val="20"/>
                <w:szCs w:val="20"/>
                <w:lang w:val="ka-GE"/>
              </w:rPr>
              <w:t>100%</w:t>
            </w:r>
            <w:bookmarkEnd w:id="382"/>
            <w:bookmarkEnd w:id="383"/>
          </w:p>
          <w:p w14:paraId="6D9D8BE9" w14:textId="77777777" w:rsidR="0013104F" w:rsidRPr="00A92C45" w:rsidRDefault="0013104F" w:rsidP="00F60FB0">
            <w:pPr>
              <w:pStyle w:val="Heading2"/>
              <w:outlineLvl w:val="1"/>
              <w:rPr>
                <w:rFonts w:ascii="Sylfaen" w:hAnsi="Sylfaen"/>
                <w:b/>
                <w:color w:val="000000" w:themeColor="text1"/>
                <w:sz w:val="20"/>
                <w:szCs w:val="20"/>
              </w:rPr>
            </w:pPr>
          </w:p>
        </w:tc>
        <w:tc>
          <w:tcPr>
            <w:tcW w:w="1270" w:type="dxa"/>
            <w:gridSpan w:val="2"/>
            <w:shd w:val="clear" w:color="auto" w:fill="95B3D7" w:themeFill="accent1" w:themeFillTint="99"/>
          </w:tcPr>
          <w:p w14:paraId="500D5158" w14:textId="77777777" w:rsidR="0013104F" w:rsidRPr="00A92C45" w:rsidRDefault="0013104F" w:rsidP="00F60FB0">
            <w:pPr>
              <w:pStyle w:val="Heading2"/>
              <w:outlineLvl w:val="1"/>
              <w:rPr>
                <w:rFonts w:ascii="Sylfaen" w:hAnsi="Sylfaen"/>
                <w:b/>
                <w:color w:val="000000" w:themeColor="text1"/>
                <w:sz w:val="20"/>
                <w:szCs w:val="20"/>
              </w:rPr>
            </w:pPr>
            <w:bookmarkStart w:id="384" w:name="_Toc37078496"/>
            <w:bookmarkStart w:id="385" w:name="_Toc37687593"/>
            <w:r w:rsidRPr="00A92C45">
              <w:rPr>
                <w:rFonts w:ascii="Sylfaen" w:hAnsi="Sylfaen"/>
                <w:b/>
                <w:color w:val="000000" w:themeColor="text1"/>
                <w:sz w:val="20"/>
                <w:szCs w:val="20"/>
                <w:lang w:val="ka-GE"/>
              </w:rPr>
              <w:t>51%-99%</w:t>
            </w:r>
            <w:bookmarkEnd w:id="384"/>
            <w:bookmarkEnd w:id="385"/>
          </w:p>
          <w:p w14:paraId="29F685CC" w14:textId="77777777" w:rsidR="0013104F" w:rsidRPr="00A92C45" w:rsidRDefault="0013104F" w:rsidP="00F60FB0">
            <w:pPr>
              <w:pStyle w:val="Heading2"/>
              <w:outlineLvl w:val="1"/>
              <w:rPr>
                <w:rFonts w:ascii="Sylfaen" w:hAnsi="Sylfaen"/>
                <w:b/>
                <w:color w:val="000000" w:themeColor="text1"/>
                <w:sz w:val="20"/>
                <w:szCs w:val="20"/>
              </w:rPr>
            </w:pPr>
          </w:p>
        </w:tc>
        <w:tc>
          <w:tcPr>
            <w:tcW w:w="1491" w:type="dxa"/>
            <w:shd w:val="clear" w:color="auto" w:fill="95B3D7" w:themeFill="accent1" w:themeFillTint="99"/>
          </w:tcPr>
          <w:p w14:paraId="71779B01" w14:textId="77777777" w:rsidR="0013104F" w:rsidRPr="00A92C45" w:rsidRDefault="0013104F" w:rsidP="00F60FB0">
            <w:pPr>
              <w:pStyle w:val="Heading2"/>
              <w:outlineLvl w:val="1"/>
              <w:rPr>
                <w:rFonts w:ascii="Sylfaen" w:hAnsi="Sylfaen"/>
                <w:b/>
                <w:color w:val="000000" w:themeColor="text1"/>
                <w:sz w:val="20"/>
                <w:szCs w:val="20"/>
              </w:rPr>
            </w:pPr>
            <w:bookmarkStart w:id="386" w:name="_Toc37078497"/>
            <w:bookmarkStart w:id="387" w:name="_Toc37687594"/>
            <w:r w:rsidRPr="00A92C45">
              <w:rPr>
                <w:rFonts w:ascii="Sylfaen" w:hAnsi="Sylfaen"/>
                <w:b/>
                <w:color w:val="000000" w:themeColor="text1"/>
                <w:sz w:val="20"/>
                <w:szCs w:val="20"/>
                <w:lang w:val="ka-GE"/>
              </w:rPr>
              <w:t>1%-50%</w:t>
            </w:r>
            <w:bookmarkEnd w:id="386"/>
            <w:bookmarkEnd w:id="387"/>
          </w:p>
          <w:p w14:paraId="14826289" w14:textId="77777777" w:rsidR="0013104F" w:rsidRPr="00A92C45" w:rsidRDefault="0013104F" w:rsidP="00F60FB0">
            <w:pPr>
              <w:pStyle w:val="Heading2"/>
              <w:outlineLvl w:val="1"/>
              <w:rPr>
                <w:rFonts w:ascii="Sylfaen" w:hAnsi="Sylfaen"/>
                <w:b/>
                <w:color w:val="000000" w:themeColor="text1"/>
                <w:sz w:val="20"/>
                <w:szCs w:val="20"/>
              </w:rPr>
            </w:pPr>
          </w:p>
        </w:tc>
        <w:tc>
          <w:tcPr>
            <w:tcW w:w="2136" w:type="dxa"/>
            <w:shd w:val="clear" w:color="auto" w:fill="95B3D7" w:themeFill="accent1" w:themeFillTint="99"/>
          </w:tcPr>
          <w:p w14:paraId="690AEE45" w14:textId="77777777" w:rsidR="0013104F" w:rsidRPr="00A92C45" w:rsidRDefault="0013104F" w:rsidP="00F60FB0">
            <w:pPr>
              <w:pStyle w:val="Heading2"/>
              <w:outlineLvl w:val="1"/>
              <w:rPr>
                <w:rFonts w:ascii="Sylfaen" w:hAnsi="Sylfaen"/>
                <w:b/>
                <w:color w:val="000000" w:themeColor="text1"/>
                <w:sz w:val="20"/>
                <w:szCs w:val="20"/>
              </w:rPr>
            </w:pPr>
            <w:bookmarkStart w:id="388" w:name="_Toc37078498"/>
            <w:bookmarkStart w:id="389" w:name="_Toc37687595"/>
            <w:r w:rsidRPr="00A92C45">
              <w:rPr>
                <w:rFonts w:ascii="Sylfaen" w:hAnsi="Sylfaen"/>
                <w:b/>
                <w:color w:val="000000" w:themeColor="text1"/>
                <w:sz w:val="20"/>
                <w:szCs w:val="20"/>
                <w:lang w:val="ka-GE"/>
              </w:rPr>
              <w:t>0%</w:t>
            </w:r>
            <w:bookmarkEnd w:id="388"/>
            <w:bookmarkEnd w:id="389"/>
          </w:p>
          <w:p w14:paraId="6363B85D" w14:textId="77777777" w:rsidR="0013104F" w:rsidRPr="00A92C45" w:rsidRDefault="0013104F" w:rsidP="00F60FB0">
            <w:pPr>
              <w:pStyle w:val="Heading2"/>
              <w:outlineLvl w:val="1"/>
              <w:rPr>
                <w:rFonts w:ascii="Sylfaen" w:hAnsi="Sylfaen"/>
                <w:b/>
                <w:color w:val="000000" w:themeColor="text1"/>
                <w:sz w:val="20"/>
                <w:szCs w:val="20"/>
                <w:lang w:val="ka-GE"/>
              </w:rPr>
            </w:pPr>
          </w:p>
        </w:tc>
      </w:tr>
      <w:tr w:rsidR="0013104F" w:rsidRPr="00A92C45" w14:paraId="0937BEAD" w14:textId="77777777" w:rsidTr="0013104F">
        <w:trPr>
          <w:gridAfter w:val="1"/>
          <w:wAfter w:w="8" w:type="dxa"/>
          <w:trHeight w:val="228"/>
        </w:trPr>
        <w:tc>
          <w:tcPr>
            <w:tcW w:w="1706" w:type="dxa"/>
            <w:vMerge/>
            <w:shd w:val="clear" w:color="auto" w:fill="DDD9C3" w:themeFill="background2" w:themeFillShade="E6"/>
          </w:tcPr>
          <w:p w14:paraId="5E7A418E" w14:textId="77777777" w:rsidR="0013104F" w:rsidRPr="00A92C45" w:rsidRDefault="0013104F" w:rsidP="00F60FB0">
            <w:pPr>
              <w:pStyle w:val="Heading2"/>
              <w:jc w:val="both"/>
              <w:outlineLvl w:val="1"/>
              <w:rPr>
                <w:rFonts w:ascii="Sylfaen" w:hAnsi="Sylfaen"/>
                <w:b/>
                <w:color w:val="000000" w:themeColor="text1"/>
                <w:sz w:val="20"/>
                <w:szCs w:val="20"/>
              </w:rPr>
            </w:pPr>
          </w:p>
        </w:tc>
        <w:tc>
          <w:tcPr>
            <w:tcW w:w="1498" w:type="dxa"/>
            <w:shd w:val="clear" w:color="auto" w:fill="FFFFFF" w:themeFill="background1"/>
          </w:tcPr>
          <w:p w14:paraId="1331BD61" w14:textId="77777777" w:rsidR="0013104F" w:rsidRPr="00A92C45" w:rsidRDefault="0013104F" w:rsidP="00F60FB0">
            <w:pPr>
              <w:pStyle w:val="Heading2"/>
              <w:outlineLvl w:val="1"/>
              <w:rPr>
                <w:rFonts w:ascii="Sylfaen" w:hAnsi="Sylfaen"/>
                <w:b/>
                <w:color w:val="000000" w:themeColor="text1"/>
                <w:sz w:val="20"/>
                <w:szCs w:val="20"/>
                <w:lang w:val="ka-GE"/>
              </w:rPr>
            </w:pPr>
          </w:p>
          <w:p w14:paraId="763AEF14" w14:textId="77777777" w:rsidR="0013104F" w:rsidRPr="00A92C45" w:rsidRDefault="0013104F" w:rsidP="00F60FB0">
            <w:pPr>
              <w:pStyle w:val="Heading2"/>
              <w:outlineLvl w:val="1"/>
              <w:rPr>
                <w:rFonts w:ascii="Sylfaen" w:hAnsi="Sylfaen"/>
                <w:b/>
                <w:color w:val="000000" w:themeColor="text1"/>
                <w:sz w:val="20"/>
                <w:szCs w:val="20"/>
                <w:lang w:val="ka-GE"/>
              </w:rPr>
            </w:pPr>
          </w:p>
        </w:tc>
        <w:tc>
          <w:tcPr>
            <w:tcW w:w="1661" w:type="dxa"/>
            <w:shd w:val="clear" w:color="auto" w:fill="FFFFFF" w:themeFill="background1"/>
          </w:tcPr>
          <w:p w14:paraId="4DF2BEFC" w14:textId="77777777" w:rsidR="0013104F" w:rsidRPr="00A92C45" w:rsidRDefault="0013104F" w:rsidP="00F60FB0">
            <w:pPr>
              <w:pStyle w:val="Heading2"/>
              <w:outlineLvl w:val="1"/>
              <w:rPr>
                <w:rFonts w:ascii="Sylfaen" w:hAnsi="Sylfaen"/>
                <w:b/>
                <w:color w:val="000000" w:themeColor="text1"/>
                <w:sz w:val="20"/>
                <w:szCs w:val="20"/>
                <w:lang w:val="ka-GE"/>
              </w:rPr>
            </w:pPr>
          </w:p>
        </w:tc>
        <w:tc>
          <w:tcPr>
            <w:tcW w:w="1270" w:type="dxa"/>
            <w:gridSpan w:val="2"/>
            <w:shd w:val="clear" w:color="auto" w:fill="FFFFFF" w:themeFill="background1"/>
          </w:tcPr>
          <w:p w14:paraId="7495B8F6" w14:textId="77777777" w:rsidR="0013104F" w:rsidRPr="00A92C45" w:rsidRDefault="0013104F" w:rsidP="00F60FB0">
            <w:pPr>
              <w:pStyle w:val="Heading2"/>
              <w:outlineLvl w:val="1"/>
              <w:rPr>
                <w:rFonts w:ascii="Sylfaen" w:hAnsi="Sylfaen"/>
                <w:b/>
                <w:color w:val="000000" w:themeColor="text1"/>
                <w:sz w:val="20"/>
                <w:szCs w:val="20"/>
                <w:lang w:val="ka-GE"/>
              </w:rPr>
            </w:pPr>
            <w:bookmarkStart w:id="390" w:name="_Toc37078499"/>
            <w:bookmarkStart w:id="391" w:name="_Toc37687596"/>
            <w:r w:rsidRPr="00A92C45">
              <w:rPr>
                <w:rFonts w:ascii="Sylfaen" w:hAnsi="Sylfaen"/>
                <w:b/>
                <w:color w:val="000000" w:themeColor="text1"/>
                <w:sz w:val="20"/>
                <w:szCs w:val="20"/>
                <w:lang w:val="ka-GE"/>
              </w:rPr>
              <w:t>90%</w:t>
            </w:r>
            <w:bookmarkEnd w:id="390"/>
            <w:bookmarkEnd w:id="391"/>
          </w:p>
        </w:tc>
        <w:tc>
          <w:tcPr>
            <w:tcW w:w="1491" w:type="dxa"/>
            <w:shd w:val="clear" w:color="auto" w:fill="FFFFFF" w:themeFill="background1"/>
          </w:tcPr>
          <w:p w14:paraId="2EE5B964" w14:textId="77777777" w:rsidR="0013104F" w:rsidRPr="00A92C45" w:rsidRDefault="0013104F" w:rsidP="00F60FB0">
            <w:pPr>
              <w:pStyle w:val="Heading2"/>
              <w:outlineLvl w:val="1"/>
              <w:rPr>
                <w:rFonts w:ascii="Sylfaen" w:hAnsi="Sylfaen"/>
                <w:b/>
                <w:color w:val="000000" w:themeColor="text1"/>
                <w:sz w:val="20"/>
                <w:szCs w:val="20"/>
                <w:lang w:val="ka-GE"/>
              </w:rPr>
            </w:pPr>
          </w:p>
        </w:tc>
        <w:tc>
          <w:tcPr>
            <w:tcW w:w="2136" w:type="dxa"/>
            <w:shd w:val="clear" w:color="auto" w:fill="FFFFFF" w:themeFill="background1"/>
          </w:tcPr>
          <w:p w14:paraId="3E060D44" w14:textId="77777777" w:rsidR="0013104F" w:rsidRPr="00A92C45" w:rsidRDefault="0013104F" w:rsidP="00F60FB0">
            <w:pPr>
              <w:pStyle w:val="Heading2"/>
              <w:outlineLvl w:val="1"/>
              <w:rPr>
                <w:rFonts w:ascii="Sylfaen" w:hAnsi="Sylfaen"/>
                <w:b/>
                <w:color w:val="000000" w:themeColor="text1"/>
                <w:sz w:val="20"/>
                <w:szCs w:val="20"/>
              </w:rPr>
            </w:pPr>
          </w:p>
        </w:tc>
      </w:tr>
      <w:tr w:rsidR="0013104F" w:rsidRPr="00A92C45" w14:paraId="26ED0897" w14:textId="77777777" w:rsidTr="0013104F">
        <w:trPr>
          <w:gridAfter w:val="1"/>
          <w:wAfter w:w="8" w:type="dxa"/>
          <w:trHeight w:val="574"/>
        </w:trPr>
        <w:tc>
          <w:tcPr>
            <w:tcW w:w="1706" w:type="dxa"/>
            <w:vMerge/>
            <w:shd w:val="clear" w:color="auto" w:fill="DDD9C3" w:themeFill="background2" w:themeFillShade="E6"/>
          </w:tcPr>
          <w:p w14:paraId="3A9AA593" w14:textId="77777777" w:rsidR="0013104F" w:rsidRPr="00A92C45" w:rsidRDefault="0013104F" w:rsidP="00F60FB0">
            <w:pPr>
              <w:pStyle w:val="Heading2"/>
              <w:jc w:val="both"/>
              <w:outlineLvl w:val="1"/>
              <w:rPr>
                <w:rFonts w:ascii="Sylfaen" w:hAnsi="Sylfaen"/>
                <w:b/>
                <w:color w:val="000000" w:themeColor="text1"/>
                <w:sz w:val="20"/>
                <w:szCs w:val="20"/>
              </w:rPr>
            </w:pPr>
          </w:p>
        </w:tc>
        <w:tc>
          <w:tcPr>
            <w:tcW w:w="1498" w:type="dxa"/>
            <w:shd w:val="clear" w:color="auto" w:fill="FABF8F" w:themeFill="accent6" w:themeFillTint="99"/>
          </w:tcPr>
          <w:p w14:paraId="59CED11E" w14:textId="77777777" w:rsidR="0013104F" w:rsidRPr="00A92C45" w:rsidRDefault="0013104F" w:rsidP="00F60FB0">
            <w:pPr>
              <w:pStyle w:val="Heading2"/>
              <w:outlineLvl w:val="1"/>
              <w:rPr>
                <w:rFonts w:ascii="Sylfaen" w:hAnsi="Sylfaen"/>
                <w:b/>
                <w:color w:val="000000" w:themeColor="text1"/>
                <w:sz w:val="20"/>
                <w:szCs w:val="20"/>
                <w:lang w:val="ka-GE"/>
              </w:rPr>
            </w:pPr>
            <w:bookmarkStart w:id="392" w:name="_Toc37078500"/>
            <w:bookmarkStart w:id="393" w:name="_Toc37687597"/>
            <w:r w:rsidRPr="00A92C45">
              <w:rPr>
                <w:rFonts w:ascii="Sylfaen" w:hAnsi="Sylfaen"/>
                <w:b/>
                <w:color w:val="000000" w:themeColor="text1"/>
                <w:sz w:val="20"/>
                <w:szCs w:val="20"/>
                <w:lang w:val="ka-GE"/>
              </w:rPr>
              <w:t>სტატუსი</w:t>
            </w:r>
            <w:bookmarkEnd w:id="392"/>
            <w:bookmarkEnd w:id="393"/>
          </w:p>
        </w:tc>
        <w:tc>
          <w:tcPr>
            <w:tcW w:w="1661" w:type="dxa"/>
            <w:shd w:val="clear" w:color="auto" w:fill="FABF8F" w:themeFill="accent6" w:themeFillTint="99"/>
          </w:tcPr>
          <w:p w14:paraId="6E394822" w14:textId="77777777" w:rsidR="0013104F" w:rsidRPr="00A92C45" w:rsidRDefault="0013104F" w:rsidP="00F60FB0">
            <w:pPr>
              <w:pStyle w:val="Heading2"/>
              <w:outlineLvl w:val="1"/>
              <w:rPr>
                <w:rFonts w:ascii="Sylfaen" w:hAnsi="Sylfaen"/>
                <w:b/>
                <w:color w:val="000000" w:themeColor="text1"/>
                <w:sz w:val="20"/>
                <w:szCs w:val="20"/>
                <w:lang w:val="ka-GE"/>
              </w:rPr>
            </w:pPr>
            <w:bookmarkStart w:id="394" w:name="_Toc37078501"/>
            <w:bookmarkStart w:id="395" w:name="_Toc37687598"/>
            <w:r w:rsidRPr="00A92C45">
              <w:rPr>
                <w:rFonts w:ascii="Sylfaen" w:hAnsi="Sylfaen"/>
                <w:b/>
                <w:color w:val="000000" w:themeColor="text1"/>
                <w:sz w:val="20"/>
                <w:szCs w:val="20"/>
                <w:lang w:val="ka-GE"/>
              </w:rPr>
              <w:t>განხორციელდა</w:t>
            </w:r>
            <w:bookmarkEnd w:id="394"/>
            <w:bookmarkEnd w:id="395"/>
          </w:p>
        </w:tc>
        <w:tc>
          <w:tcPr>
            <w:tcW w:w="1270" w:type="dxa"/>
            <w:gridSpan w:val="2"/>
            <w:shd w:val="clear" w:color="auto" w:fill="FABF8F" w:themeFill="accent6" w:themeFillTint="99"/>
          </w:tcPr>
          <w:p w14:paraId="26913132" w14:textId="77777777" w:rsidR="0013104F" w:rsidRPr="00A92C45" w:rsidRDefault="0013104F" w:rsidP="00F60FB0">
            <w:pPr>
              <w:pStyle w:val="Heading2"/>
              <w:outlineLvl w:val="1"/>
              <w:rPr>
                <w:rFonts w:ascii="Sylfaen" w:hAnsi="Sylfaen"/>
                <w:b/>
                <w:color w:val="000000" w:themeColor="text1"/>
                <w:sz w:val="20"/>
                <w:szCs w:val="20"/>
                <w:lang w:val="ka-GE"/>
              </w:rPr>
            </w:pPr>
            <w:bookmarkStart w:id="396" w:name="_Toc37078502"/>
            <w:bookmarkStart w:id="397" w:name="_Toc37687599"/>
            <w:r w:rsidRPr="00A92C45">
              <w:rPr>
                <w:rFonts w:ascii="Sylfaen" w:hAnsi="Sylfaen"/>
                <w:b/>
                <w:color w:val="000000" w:themeColor="text1"/>
                <w:sz w:val="20"/>
                <w:szCs w:val="20"/>
                <w:lang w:val="ka-GE"/>
              </w:rPr>
              <w:t>მიმდინარე - მეტწილად შესრულდა</w:t>
            </w:r>
            <w:bookmarkEnd w:id="396"/>
            <w:bookmarkEnd w:id="397"/>
          </w:p>
        </w:tc>
        <w:tc>
          <w:tcPr>
            <w:tcW w:w="1491" w:type="dxa"/>
            <w:shd w:val="clear" w:color="auto" w:fill="FABF8F" w:themeFill="accent6" w:themeFillTint="99"/>
          </w:tcPr>
          <w:p w14:paraId="2B1913EC" w14:textId="77777777" w:rsidR="0013104F" w:rsidRPr="00A92C45" w:rsidRDefault="0013104F" w:rsidP="00F60FB0">
            <w:pPr>
              <w:pStyle w:val="Heading2"/>
              <w:outlineLvl w:val="1"/>
              <w:rPr>
                <w:rFonts w:ascii="Sylfaen" w:hAnsi="Sylfaen"/>
                <w:b/>
                <w:color w:val="000000" w:themeColor="text1"/>
                <w:sz w:val="20"/>
                <w:szCs w:val="20"/>
                <w:lang w:val="ka-GE"/>
              </w:rPr>
            </w:pPr>
            <w:bookmarkStart w:id="398" w:name="_Toc37078503"/>
            <w:bookmarkStart w:id="399" w:name="_Toc37687600"/>
            <w:r w:rsidRPr="00A92C45">
              <w:rPr>
                <w:rFonts w:ascii="Sylfaen" w:hAnsi="Sylfaen"/>
                <w:b/>
                <w:color w:val="000000" w:themeColor="text1"/>
                <w:sz w:val="20"/>
                <w:szCs w:val="20"/>
                <w:lang w:val="ka-GE"/>
              </w:rPr>
              <w:t>მიმდინარე -ნაწილობრივ შესრულდა</w:t>
            </w:r>
            <w:bookmarkEnd w:id="398"/>
            <w:bookmarkEnd w:id="399"/>
          </w:p>
        </w:tc>
        <w:tc>
          <w:tcPr>
            <w:tcW w:w="2136" w:type="dxa"/>
            <w:shd w:val="clear" w:color="auto" w:fill="FABF8F" w:themeFill="accent6" w:themeFillTint="99"/>
          </w:tcPr>
          <w:p w14:paraId="7C1E0685" w14:textId="77777777" w:rsidR="0013104F" w:rsidRPr="00A92C45" w:rsidRDefault="0013104F" w:rsidP="00F60FB0">
            <w:pPr>
              <w:pStyle w:val="Heading2"/>
              <w:outlineLvl w:val="1"/>
              <w:rPr>
                <w:rFonts w:ascii="Sylfaen" w:hAnsi="Sylfaen"/>
                <w:b/>
                <w:color w:val="000000" w:themeColor="text1"/>
                <w:sz w:val="20"/>
                <w:szCs w:val="20"/>
                <w:lang w:val="ka-GE"/>
              </w:rPr>
            </w:pPr>
            <w:bookmarkStart w:id="400" w:name="_Toc37078504"/>
            <w:bookmarkStart w:id="401" w:name="_Toc37687601"/>
            <w:r w:rsidRPr="00A92C45">
              <w:rPr>
                <w:rFonts w:ascii="Sylfaen" w:hAnsi="Sylfaen"/>
                <w:b/>
                <w:color w:val="000000" w:themeColor="text1"/>
                <w:sz w:val="20"/>
                <w:szCs w:val="20"/>
                <w:lang w:val="ka-GE"/>
              </w:rPr>
              <w:t>არ დაწყებულა/გაუქმდა</w:t>
            </w:r>
            <w:bookmarkEnd w:id="400"/>
            <w:bookmarkEnd w:id="401"/>
          </w:p>
        </w:tc>
      </w:tr>
      <w:tr w:rsidR="0013104F" w:rsidRPr="00A92C45" w14:paraId="437BA1ED" w14:textId="77777777" w:rsidTr="0013104F">
        <w:trPr>
          <w:gridAfter w:val="1"/>
          <w:wAfter w:w="8" w:type="dxa"/>
          <w:trHeight w:val="574"/>
        </w:trPr>
        <w:tc>
          <w:tcPr>
            <w:tcW w:w="1706" w:type="dxa"/>
            <w:vMerge/>
            <w:shd w:val="clear" w:color="auto" w:fill="DDD9C3" w:themeFill="background2" w:themeFillShade="E6"/>
          </w:tcPr>
          <w:p w14:paraId="6E6F4E76" w14:textId="77777777" w:rsidR="0013104F" w:rsidRPr="00A92C45" w:rsidRDefault="0013104F" w:rsidP="00F60FB0">
            <w:pPr>
              <w:pStyle w:val="Heading2"/>
              <w:jc w:val="both"/>
              <w:outlineLvl w:val="1"/>
              <w:rPr>
                <w:rFonts w:ascii="Sylfaen" w:hAnsi="Sylfaen"/>
                <w:b/>
                <w:color w:val="000000" w:themeColor="text1"/>
                <w:sz w:val="20"/>
                <w:szCs w:val="20"/>
              </w:rPr>
            </w:pPr>
          </w:p>
        </w:tc>
        <w:tc>
          <w:tcPr>
            <w:tcW w:w="1498" w:type="dxa"/>
            <w:shd w:val="clear" w:color="auto" w:fill="FFFFFF" w:themeFill="background1"/>
          </w:tcPr>
          <w:p w14:paraId="3F21FB41" w14:textId="77777777" w:rsidR="0013104F" w:rsidRPr="00A92C45" w:rsidRDefault="0013104F" w:rsidP="00F60FB0">
            <w:pPr>
              <w:pStyle w:val="Heading2"/>
              <w:jc w:val="both"/>
              <w:outlineLvl w:val="1"/>
              <w:rPr>
                <w:rFonts w:ascii="Sylfaen" w:hAnsi="Sylfaen"/>
                <w:b/>
                <w:color w:val="000000" w:themeColor="text1"/>
                <w:sz w:val="20"/>
                <w:szCs w:val="20"/>
              </w:rPr>
            </w:pPr>
          </w:p>
        </w:tc>
        <w:tc>
          <w:tcPr>
            <w:tcW w:w="1661" w:type="dxa"/>
            <w:shd w:val="clear" w:color="auto" w:fill="FFFFFF" w:themeFill="background1"/>
          </w:tcPr>
          <w:p w14:paraId="15B0C628" w14:textId="77777777" w:rsidR="0013104F" w:rsidRPr="00A92C45" w:rsidRDefault="0013104F" w:rsidP="00F60FB0">
            <w:pPr>
              <w:pStyle w:val="Heading2"/>
              <w:outlineLvl w:val="1"/>
              <w:rPr>
                <w:rFonts w:ascii="Sylfaen" w:hAnsi="Sylfaen"/>
                <w:b/>
                <w:color w:val="000000" w:themeColor="text1"/>
                <w:sz w:val="20"/>
                <w:szCs w:val="20"/>
                <w:lang w:val="ka-GE"/>
              </w:rPr>
            </w:pPr>
          </w:p>
        </w:tc>
        <w:tc>
          <w:tcPr>
            <w:tcW w:w="1270" w:type="dxa"/>
            <w:gridSpan w:val="2"/>
          </w:tcPr>
          <w:p w14:paraId="39AEA255" w14:textId="77777777" w:rsidR="0013104F" w:rsidRPr="00A92C45" w:rsidRDefault="0013104F" w:rsidP="00F60FB0">
            <w:pPr>
              <w:pStyle w:val="Heading2"/>
              <w:jc w:val="both"/>
              <w:outlineLvl w:val="1"/>
              <w:rPr>
                <w:rFonts w:ascii="Sylfaen" w:hAnsi="Sylfaen"/>
                <w:b/>
                <w:color w:val="000000" w:themeColor="text1"/>
                <w:sz w:val="20"/>
                <w:szCs w:val="20"/>
                <w:lang w:val="ka-GE"/>
              </w:rPr>
            </w:pPr>
            <w:bookmarkStart w:id="402" w:name="_Toc37078505"/>
            <w:bookmarkStart w:id="403" w:name="_Toc37687602"/>
            <w:r w:rsidRPr="00A92C45">
              <w:rPr>
                <w:rFonts w:ascii="Sylfaen" w:hAnsi="Sylfaen"/>
                <w:b/>
                <w:color w:val="000000" w:themeColor="text1"/>
                <w:sz w:val="20"/>
                <w:szCs w:val="20"/>
                <w:lang w:val="ka-GE"/>
              </w:rPr>
              <w:t>√</w:t>
            </w:r>
            <w:bookmarkEnd w:id="402"/>
            <w:bookmarkEnd w:id="403"/>
          </w:p>
        </w:tc>
        <w:tc>
          <w:tcPr>
            <w:tcW w:w="1491" w:type="dxa"/>
          </w:tcPr>
          <w:p w14:paraId="7B965A63" w14:textId="77777777" w:rsidR="0013104F" w:rsidRPr="00A92C45" w:rsidRDefault="0013104F" w:rsidP="00F60FB0">
            <w:pPr>
              <w:pStyle w:val="Heading2"/>
              <w:outlineLvl w:val="1"/>
              <w:rPr>
                <w:rFonts w:ascii="Sylfaen" w:hAnsi="Sylfaen"/>
                <w:b/>
                <w:color w:val="000000" w:themeColor="text1"/>
                <w:sz w:val="20"/>
                <w:szCs w:val="20"/>
                <w:lang w:val="ka-GE"/>
              </w:rPr>
            </w:pPr>
          </w:p>
        </w:tc>
        <w:tc>
          <w:tcPr>
            <w:tcW w:w="2136" w:type="dxa"/>
          </w:tcPr>
          <w:p w14:paraId="52167B0E" w14:textId="77777777" w:rsidR="0013104F" w:rsidRPr="00A92C45" w:rsidRDefault="0013104F" w:rsidP="00F60FB0">
            <w:pPr>
              <w:pStyle w:val="Heading2"/>
              <w:jc w:val="both"/>
              <w:outlineLvl w:val="1"/>
              <w:rPr>
                <w:rFonts w:ascii="Sylfaen" w:hAnsi="Sylfaen"/>
                <w:b/>
                <w:color w:val="000000" w:themeColor="text1"/>
                <w:sz w:val="20"/>
                <w:szCs w:val="20"/>
                <w:lang w:val="ka-GE"/>
              </w:rPr>
            </w:pPr>
          </w:p>
        </w:tc>
      </w:tr>
    </w:tbl>
    <w:p w14:paraId="78FFD2C4" w14:textId="77777777" w:rsidR="002F0E7C" w:rsidRPr="0013104F" w:rsidRDefault="002F0E7C" w:rsidP="000C388C">
      <w:pPr>
        <w:jc w:val="both"/>
        <w:rPr>
          <w:rFonts w:ascii="Sylfaen" w:hAnsi="Sylfaen"/>
          <w:b/>
          <w:lang w:val="ka-GE"/>
        </w:rPr>
      </w:pPr>
    </w:p>
    <w:p w14:paraId="0479C7D5" w14:textId="77777777" w:rsidR="00A879E3" w:rsidRDefault="00A879E3" w:rsidP="00B301CA">
      <w:pPr>
        <w:pStyle w:val="Heading2"/>
        <w:jc w:val="both"/>
        <w:rPr>
          <w:rFonts w:ascii="Sylfaen" w:hAnsi="Sylfaen" w:cs="Sylfaen"/>
          <w:b/>
          <w:i/>
          <w:color w:val="000000" w:themeColor="text1"/>
          <w:sz w:val="24"/>
          <w:szCs w:val="24"/>
          <w:lang w:val="ka-GE"/>
        </w:rPr>
      </w:pPr>
      <w:bookmarkStart w:id="404" w:name="_Toc37687603"/>
    </w:p>
    <w:p w14:paraId="0945A8F6" w14:textId="1F86766C" w:rsidR="002F0E7C" w:rsidRPr="0013104F" w:rsidRDefault="002F0E7C" w:rsidP="00B301CA">
      <w:pPr>
        <w:pStyle w:val="Heading2"/>
        <w:jc w:val="both"/>
        <w:rPr>
          <w:rFonts w:ascii="Sylfaen" w:hAnsi="Sylfaen"/>
          <w:b/>
          <w:i/>
          <w:color w:val="000000" w:themeColor="text1"/>
          <w:sz w:val="24"/>
          <w:szCs w:val="24"/>
          <w:lang w:val="ka-GE"/>
        </w:rPr>
      </w:pPr>
      <w:r w:rsidRPr="0013104F">
        <w:rPr>
          <w:rFonts w:ascii="Sylfaen" w:hAnsi="Sylfaen" w:cs="Sylfaen"/>
          <w:b/>
          <w:i/>
          <w:color w:val="000000" w:themeColor="text1"/>
          <w:sz w:val="24"/>
          <w:szCs w:val="24"/>
          <w:lang w:val="ka-GE"/>
        </w:rPr>
        <w:t>აქტივობა</w:t>
      </w:r>
      <w:r w:rsidR="008F2F3A">
        <w:rPr>
          <w:rFonts w:ascii="Sylfaen" w:hAnsi="Sylfaen" w:cs="Sylfaen"/>
          <w:b/>
          <w:i/>
          <w:color w:val="000000" w:themeColor="text1"/>
          <w:sz w:val="24"/>
          <w:szCs w:val="24"/>
          <w:lang w:val="ka-GE"/>
        </w:rPr>
        <w:t xml:space="preserve"> </w:t>
      </w:r>
      <w:r w:rsidRPr="0013104F">
        <w:rPr>
          <w:rFonts w:ascii="Sylfaen" w:hAnsi="Sylfaen"/>
          <w:b/>
          <w:i/>
          <w:color w:val="000000" w:themeColor="text1"/>
          <w:sz w:val="24"/>
          <w:szCs w:val="24"/>
          <w:lang w:val="ka-GE"/>
        </w:rPr>
        <w:t xml:space="preserve">7.5 </w:t>
      </w:r>
      <w:r w:rsidR="008F2F3A">
        <w:rPr>
          <w:rFonts w:ascii="Sylfaen" w:hAnsi="Sylfaen"/>
          <w:b/>
          <w:i/>
          <w:color w:val="000000" w:themeColor="text1"/>
          <w:sz w:val="24"/>
          <w:szCs w:val="24"/>
          <w:lang w:val="ka-GE"/>
        </w:rPr>
        <w:t xml:space="preserve"> </w:t>
      </w:r>
      <w:r w:rsidRPr="0013104F">
        <w:rPr>
          <w:rFonts w:ascii="Sylfaen" w:hAnsi="Sylfaen" w:cs="Sylfaen"/>
          <w:b/>
          <w:i/>
          <w:color w:val="000000" w:themeColor="text1"/>
          <w:sz w:val="24"/>
          <w:szCs w:val="24"/>
          <w:lang w:val="ka-GE"/>
        </w:rPr>
        <w:t>ბრიტანეთის</w:t>
      </w:r>
      <w:r w:rsidR="0032605F">
        <w:rPr>
          <w:rFonts w:ascii="Sylfaen" w:hAnsi="Sylfaen" w:cs="Sylfaen"/>
          <w:b/>
          <w:i/>
          <w:color w:val="000000" w:themeColor="text1"/>
          <w:sz w:val="24"/>
          <w:szCs w:val="24"/>
          <w:lang w:val="ka-GE"/>
        </w:rPr>
        <w:t xml:space="preserve"> </w:t>
      </w:r>
      <w:r w:rsidRPr="0013104F">
        <w:rPr>
          <w:rFonts w:ascii="Sylfaen" w:hAnsi="Sylfaen" w:cs="Sylfaen"/>
          <w:b/>
          <w:i/>
          <w:color w:val="000000" w:themeColor="text1"/>
          <w:sz w:val="24"/>
          <w:szCs w:val="24"/>
          <w:lang w:val="ka-GE"/>
        </w:rPr>
        <w:t>საბჭოს</w:t>
      </w:r>
      <w:r w:rsidR="0032605F">
        <w:rPr>
          <w:rFonts w:ascii="Sylfaen" w:hAnsi="Sylfaen" w:cs="Sylfaen"/>
          <w:b/>
          <w:i/>
          <w:color w:val="000000" w:themeColor="text1"/>
          <w:sz w:val="24"/>
          <w:szCs w:val="24"/>
          <w:lang w:val="ka-GE"/>
        </w:rPr>
        <w:t xml:space="preserve"> </w:t>
      </w:r>
      <w:r w:rsidR="00FE1F14" w:rsidRPr="0013104F">
        <w:rPr>
          <w:rFonts w:ascii="Sylfaen" w:hAnsi="Sylfaen"/>
          <w:b/>
          <w:i/>
          <w:color w:val="000000" w:themeColor="text1"/>
          <w:sz w:val="24"/>
          <w:szCs w:val="24"/>
          <w:lang w:val="ka-GE"/>
        </w:rPr>
        <w:t>„</w:t>
      </w:r>
      <w:r w:rsidRPr="0013104F">
        <w:rPr>
          <w:rFonts w:ascii="Sylfaen" w:hAnsi="Sylfaen" w:cs="Sylfaen"/>
          <w:b/>
          <w:i/>
          <w:color w:val="000000" w:themeColor="text1"/>
          <w:sz w:val="24"/>
          <w:szCs w:val="24"/>
          <w:lang w:val="ka-GE"/>
        </w:rPr>
        <w:t>შემოქმედებითი</w:t>
      </w:r>
      <w:r w:rsidR="0032605F">
        <w:rPr>
          <w:rFonts w:ascii="Sylfaen" w:hAnsi="Sylfaen" w:cs="Sylfaen"/>
          <w:b/>
          <w:i/>
          <w:color w:val="000000" w:themeColor="text1"/>
          <w:sz w:val="24"/>
          <w:szCs w:val="24"/>
          <w:lang w:val="ka-GE"/>
        </w:rPr>
        <w:t xml:space="preserve"> </w:t>
      </w:r>
      <w:r w:rsidRPr="0013104F">
        <w:rPr>
          <w:rFonts w:ascii="Sylfaen" w:hAnsi="Sylfaen" w:cs="Sylfaen"/>
          <w:b/>
          <w:i/>
          <w:color w:val="000000" w:themeColor="text1"/>
          <w:sz w:val="24"/>
          <w:szCs w:val="24"/>
          <w:lang w:val="ka-GE"/>
        </w:rPr>
        <w:t>ნაპერწკლის</w:t>
      </w:r>
      <w:r w:rsidR="00FE1F14" w:rsidRPr="0013104F">
        <w:rPr>
          <w:rFonts w:ascii="Sylfaen" w:hAnsi="Sylfaen" w:cs="Sylfaen"/>
          <w:b/>
          <w:i/>
          <w:color w:val="000000" w:themeColor="text1"/>
          <w:sz w:val="24"/>
          <w:szCs w:val="24"/>
          <w:lang w:val="ka-GE"/>
        </w:rPr>
        <w:t>“</w:t>
      </w:r>
      <w:r w:rsidR="0032605F">
        <w:rPr>
          <w:rFonts w:ascii="Sylfaen" w:hAnsi="Sylfaen" w:cs="Sylfaen"/>
          <w:b/>
          <w:i/>
          <w:color w:val="000000" w:themeColor="text1"/>
          <w:sz w:val="24"/>
          <w:szCs w:val="24"/>
          <w:lang w:val="ka-GE"/>
        </w:rPr>
        <w:t xml:space="preserve"> </w:t>
      </w:r>
      <w:r w:rsidRPr="0013104F">
        <w:rPr>
          <w:rFonts w:ascii="Sylfaen" w:hAnsi="Sylfaen" w:cs="Sylfaen"/>
          <w:b/>
          <w:i/>
          <w:color w:val="000000" w:themeColor="text1"/>
          <w:sz w:val="24"/>
          <w:szCs w:val="24"/>
          <w:lang w:val="ka-GE"/>
        </w:rPr>
        <w:t>საგრანტო</w:t>
      </w:r>
      <w:r w:rsidR="0032605F">
        <w:rPr>
          <w:rFonts w:ascii="Sylfaen" w:hAnsi="Sylfaen" w:cs="Sylfaen"/>
          <w:b/>
          <w:i/>
          <w:color w:val="000000" w:themeColor="text1"/>
          <w:sz w:val="24"/>
          <w:szCs w:val="24"/>
          <w:lang w:val="ka-GE"/>
        </w:rPr>
        <w:t xml:space="preserve"> </w:t>
      </w:r>
      <w:r w:rsidRPr="0013104F">
        <w:rPr>
          <w:rFonts w:ascii="Sylfaen" w:hAnsi="Sylfaen" w:cs="Sylfaen"/>
          <w:b/>
          <w:i/>
          <w:color w:val="000000" w:themeColor="text1"/>
          <w:sz w:val="24"/>
          <w:szCs w:val="24"/>
          <w:lang w:val="ka-GE"/>
        </w:rPr>
        <w:t>პროგრამის</w:t>
      </w:r>
      <w:r w:rsidR="0032605F">
        <w:rPr>
          <w:rFonts w:ascii="Sylfaen" w:hAnsi="Sylfaen" w:cs="Sylfaen"/>
          <w:b/>
          <w:i/>
          <w:color w:val="000000" w:themeColor="text1"/>
          <w:sz w:val="24"/>
          <w:szCs w:val="24"/>
          <w:lang w:val="ka-GE"/>
        </w:rPr>
        <w:t xml:space="preserve"> </w:t>
      </w:r>
      <w:r w:rsidRPr="0013104F">
        <w:rPr>
          <w:rFonts w:ascii="Sylfaen" w:hAnsi="Sylfaen" w:cs="Sylfaen"/>
          <w:b/>
          <w:i/>
          <w:color w:val="000000" w:themeColor="text1"/>
          <w:sz w:val="24"/>
          <w:szCs w:val="24"/>
          <w:lang w:val="ka-GE"/>
        </w:rPr>
        <w:t>ფარგლებში</w:t>
      </w:r>
      <w:r w:rsidRPr="0013104F">
        <w:rPr>
          <w:rFonts w:ascii="Sylfaen" w:hAnsi="Sylfaen"/>
          <w:b/>
          <w:i/>
          <w:color w:val="000000" w:themeColor="text1"/>
          <w:sz w:val="24"/>
          <w:szCs w:val="24"/>
          <w:lang w:val="ka-GE"/>
        </w:rPr>
        <w:t>,</w:t>
      </w:r>
      <w:r w:rsidR="0032605F">
        <w:rPr>
          <w:rFonts w:ascii="Sylfaen" w:hAnsi="Sylfaen"/>
          <w:b/>
          <w:i/>
          <w:color w:val="000000" w:themeColor="text1"/>
          <w:sz w:val="24"/>
          <w:szCs w:val="24"/>
          <w:lang w:val="ka-GE"/>
        </w:rPr>
        <w:t xml:space="preserve"> </w:t>
      </w:r>
      <w:r w:rsidRPr="0013104F">
        <w:rPr>
          <w:rFonts w:ascii="Sylfaen" w:hAnsi="Sylfaen"/>
          <w:b/>
          <w:i/>
          <w:color w:val="000000" w:themeColor="text1"/>
          <w:sz w:val="24"/>
          <w:szCs w:val="24"/>
          <w:lang w:val="ka-GE"/>
        </w:rPr>
        <w:t xml:space="preserve"> </w:t>
      </w:r>
      <w:r w:rsidRPr="0013104F">
        <w:rPr>
          <w:rFonts w:ascii="Sylfaen" w:hAnsi="Sylfaen" w:cs="Sylfaen"/>
          <w:b/>
          <w:i/>
          <w:color w:val="000000" w:themeColor="text1"/>
          <w:sz w:val="24"/>
          <w:szCs w:val="24"/>
          <w:lang w:val="ka-GE"/>
        </w:rPr>
        <w:t>სამეწარმეო</w:t>
      </w:r>
      <w:r w:rsidR="0032605F">
        <w:rPr>
          <w:rFonts w:ascii="Sylfaen" w:hAnsi="Sylfaen" w:cs="Sylfaen"/>
          <w:b/>
          <w:i/>
          <w:color w:val="000000" w:themeColor="text1"/>
          <w:sz w:val="24"/>
          <w:szCs w:val="24"/>
          <w:lang w:val="ka-GE"/>
        </w:rPr>
        <w:t xml:space="preserve"> </w:t>
      </w:r>
      <w:r w:rsidRPr="0013104F">
        <w:rPr>
          <w:rFonts w:ascii="Sylfaen" w:hAnsi="Sylfaen" w:cs="Sylfaen"/>
          <w:b/>
          <w:i/>
          <w:color w:val="000000" w:themeColor="text1"/>
          <w:sz w:val="24"/>
          <w:szCs w:val="24"/>
          <w:lang w:val="ka-GE"/>
        </w:rPr>
        <w:t>სწავლებისთვის</w:t>
      </w:r>
      <w:r w:rsidR="0032605F">
        <w:rPr>
          <w:rFonts w:ascii="Sylfaen" w:hAnsi="Sylfaen" w:cs="Sylfaen"/>
          <w:b/>
          <w:i/>
          <w:color w:val="000000" w:themeColor="text1"/>
          <w:sz w:val="24"/>
          <w:szCs w:val="24"/>
          <w:lang w:val="ka-GE"/>
        </w:rPr>
        <w:t xml:space="preserve"> </w:t>
      </w:r>
      <w:r w:rsidRPr="0013104F">
        <w:rPr>
          <w:rFonts w:ascii="Sylfaen" w:hAnsi="Sylfaen" w:cs="Sylfaen"/>
          <w:b/>
          <w:i/>
          <w:color w:val="000000" w:themeColor="text1"/>
          <w:sz w:val="24"/>
          <w:szCs w:val="24"/>
          <w:lang w:val="ka-GE"/>
        </w:rPr>
        <w:t>ადგილობრივი</w:t>
      </w:r>
      <w:r w:rsidR="0032605F">
        <w:rPr>
          <w:rFonts w:ascii="Sylfaen" w:hAnsi="Sylfaen" w:cs="Sylfaen"/>
          <w:b/>
          <w:i/>
          <w:color w:val="000000" w:themeColor="text1"/>
          <w:sz w:val="24"/>
          <w:szCs w:val="24"/>
          <w:lang w:val="ka-GE"/>
        </w:rPr>
        <w:t xml:space="preserve"> </w:t>
      </w:r>
      <w:r w:rsidRPr="0013104F">
        <w:rPr>
          <w:rFonts w:ascii="Sylfaen" w:hAnsi="Sylfaen" w:cs="Sylfaen"/>
          <w:b/>
          <w:i/>
          <w:color w:val="000000" w:themeColor="text1"/>
          <w:sz w:val="24"/>
          <w:szCs w:val="24"/>
          <w:lang w:val="ka-GE"/>
        </w:rPr>
        <w:t>რესურსების</w:t>
      </w:r>
      <w:r w:rsidR="0032605F">
        <w:rPr>
          <w:rFonts w:ascii="Sylfaen" w:hAnsi="Sylfaen" w:cs="Sylfaen"/>
          <w:b/>
          <w:i/>
          <w:color w:val="000000" w:themeColor="text1"/>
          <w:sz w:val="24"/>
          <w:szCs w:val="24"/>
          <w:lang w:val="ka-GE"/>
        </w:rPr>
        <w:t xml:space="preserve"> </w:t>
      </w:r>
      <w:r w:rsidRPr="0013104F">
        <w:rPr>
          <w:rFonts w:ascii="Sylfaen" w:hAnsi="Sylfaen" w:cs="Sylfaen"/>
          <w:b/>
          <w:i/>
          <w:color w:val="000000" w:themeColor="text1"/>
          <w:sz w:val="24"/>
          <w:szCs w:val="24"/>
          <w:lang w:val="ka-GE"/>
        </w:rPr>
        <w:t>გადამზადებისა</w:t>
      </w:r>
      <w:r w:rsidR="0032605F">
        <w:rPr>
          <w:rFonts w:ascii="Sylfaen" w:hAnsi="Sylfaen" w:cs="Sylfaen"/>
          <w:b/>
          <w:i/>
          <w:color w:val="000000" w:themeColor="text1"/>
          <w:sz w:val="24"/>
          <w:szCs w:val="24"/>
          <w:lang w:val="ka-GE"/>
        </w:rPr>
        <w:t xml:space="preserve"> </w:t>
      </w:r>
      <w:r w:rsidRPr="0013104F">
        <w:rPr>
          <w:rFonts w:ascii="Sylfaen" w:hAnsi="Sylfaen" w:cs="Sylfaen"/>
          <w:b/>
          <w:i/>
          <w:color w:val="000000" w:themeColor="text1"/>
          <w:sz w:val="24"/>
          <w:szCs w:val="24"/>
          <w:lang w:val="ka-GE"/>
        </w:rPr>
        <w:t>და</w:t>
      </w:r>
      <w:r w:rsidR="0032605F">
        <w:rPr>
          <w:rFonts w:ascii="Sylfaen" w:hAnsi="Sylfaen" w:cs="Sylfaen"/>
          <w:b/>
          <w:i/>
          <w:color w:val="000000" w:themeColor="text1"/>
          <w:sz w:val="24"/>
          <w:szCs w:val="24"/>
          <w:lang w:val="ka-GE"/>
        </w:rPr>
        <w:t xml:space="preserve"> </w:t>
      </w:r>
      <w:r w:rsidRPr="0013104F">
        <w:rPr>
          <w:rFonts w:ascii="Sylfaen" w:hAnsi="Sylfaen" w:cs="Sylfaen"/>
          <w:b/>
          <w:i/>
          <w:color w:val="000000" w:themeColor="text1"/>
          <w:sz w:val="24"/>
          <w:szCs w:val="24"/>
          <w:lang w:val="ka-GE"/>
        </w:rPr>
        <w:t>მობილიზების</w:t>
      </w:r>
      <w:r w:rsidR="0032605F">
        <w:rPr>
          <w:rFonts w:ascii="Sylfaen" w:hAnsi="Sylfaen" w:cs="Sylfaen"/>
          <w:b/>
          <w:i/>
          <w:color w:val="000000" w:themeColor="text1"/>
          <w:sz w:val="24"/>
          <w:szCs w:val="24"/>
          <w:lang w:val="ka-GE"/>
        </w:rPr>
        <w:t xml:space="preserve"> </w:t>
      </w:r>
      <w:r w:rsidRPr="0013104F">
        <w:rPr>
          <w:rFonts w:ascii="Sylfaen" w:hAnsi="Sylfaen" w:cs="Sylfaen"/>
          <w:b/>
          <w:i/>
          <w:color w:val="000000" w:themeColor="text1"/>
          <w:sz w:val="24"/>
          <w:szCs w:val="24"/>
          <w:lang w:val="ka-GE"/>
        </w:rPr>
        <w:t>მიზნით</w:t>
      </w:r>
      <w:r w:rsidRPr="0013104F">
        <w:rPr>
          <w:rFonts w:ascii="Sylfaen" w:hAnsi="Sylfaen"/>
          <w:b/>
          <w:i/>
          <w:color w:val="000000" w:themeColor="text1"/>
          <w:sz w:val="24"/>
          <w:szCs w:val="24"/>
          <w:lang w:val="ka-GE"/>
        </w:rPr>
        <w:t xml:space="preserve">, </w:t>
      </w:r>
      <w:r w:rsidRPr="0013104F">
        <w:rPr>
          <w:rFonts w:ascii="Sylfaen" w:hAnsi="Sylfaen" w:cs="Sylfaen"/>
          <w:b/>
          <w:i/>
          <w:color w:val="000000" w:themeColor="text1"/>
          <w:sz w:val="24"/>
          <w:szCs w:val="24"/>
          <w:lang w:val="ka-GE"/>
        </w:rPr>
        <w:t>ტრენერთა</w:t>
      </w:r>
      <w:r w:rsidR="0032605F">
        <w:rPr>
          <w:rFonts w:ascii="Sylfaen" w:hAnsi="Sylfaen" w:cs="Sylfaen"/>
          <w:b/>
          <w:i/>
          <w:color w:val="000000" w:themeColor="text1"/>
          <w:sz w:val="24"/>
          <w:szCs w:val="24"/>
          <w:lang w:val="ka-GE"/>
        </w:rPr>
        <w:t xml:space="preserve"> </w:t>
      </w:r>
      <w:r w:rsidRPr="0013104F">
        <w:rPr>
          <w:rFonts w:ascii="Sylfaen" w:hAnsi="Sylfaen" w:cs="Sylfaen"/>
          <w:b/>
          <w:i/>
          <w:color w:val="000000" w:themeColor="text1"/>
          <w:sz w:val="24"/>
          <w:szCs w:val="24"/>
          <w:lang w:val="ka-GE"/>
        </w:rPr>
        <w:t>ტრენინგის</w:t>
      </w:r>
      <w:r w:rsidR="0032605F">
        <w:rPr>
          <w:rFonts w:ascii="Sylfaen" w:hAnsi="Sylfaen" w:cs="Sylfaen"/>
          <w:b/>
          <w:i/>
          <w:color w:val="000000" w:themeColor="text1"/>
          <w:sz w:val="24"/>
          <w:szCs w:val="24"/>
          <w:lang w:val="ka-GE"/>
        </w:rPr>
        <w:t xml:space="preserve"> </w:t>
      </w:r>
      <w:r w:rsidRPr="0013104F">
        <w:rPr>
          <w:rFonts w:ascii="Sylfaen" w:hAnsi="Sylfaen" w:cs="Sylfaen"/>
          <w:b/>
          <w:i/>
          <w:color w:val="000000" w:themeColor="text1"/>
          <w:sz w:val="24"/>
          <w:szCs w:val="24"/>
          <w:lang w:val="ka-GE"/>
        </w:rPr>
        <w:t>ორგანიზება</w:t>
      </w:r>
      <w:bookmarkEnd w:id="404"/>
    </w:p>
    <w:p w14:paraId="506F8D4E" w14:textId="77777777" w:rsidR="002F0E7C" w:rsidRPr="0013104F" w:rsidRDefault="002F0E7C" w:rsidP="000C388C">
      <w:pPr>
        <w:jc w:val="both"/>
        <w:rPr>
          <w:rFonts w:ascii="Sylfaen" w:hAnsi="Sylfaen"/>
          <w:i/>
          <w:lang w:val="ka-GE"/>
        </w:rPr>
      </w:pPr>
      <w:r w:rsidRPr="0013104F">
        <w:rPr>
          <w:rFonts w:ascii="Sylfaen" w:hAnsi="Sylfaen"/>
          <w:i/>
          <w:lang w:val="ka-GE"/>
        </w:rPr>
        <w:t>შესრულების ინდიკატორი: შემუშავებული და გამართული ტრენინგ-მოდული, ტრენინგებში მონაწილეთა რაოდენობა</w:t>
      </w:r>
    </w:p>
    <w:p w14:paraId="06624FAC" w14:textId="4EF3EB81" w:rsidR="00A879E3" w:rsidRDefault="009732E8" w:rsidP="000C388C">
      <w:pPr>
        <w:jc w:val="both"/>
        <w:rPr>
          <w:rFonts w:ascii="Sylfaen" w:hAnsi="Sylfaen"/>
          <w:lang w:val="ka-GE"/>
        </w:rPr>
      </w:pPr>
      <w:r w:rsidRPr="0013104F">
        <w:rPr>
          <w:rFonts w:ascii="Sylfaen" w:hAnsi="Sylfaen"/>
          <w:lang w:val="ka-GE"/>
        </w:rPr>
        <w:t>პროექტ</w:t>
      </w:r>
      <w:r w:rsidR="00B71E12" w:rsidRPr="0013104F">
        <w:rPr>
          <w:rFonts w:ascii="Sylfaen" w:hAnsi="Sylfaen"/>
          <w:lang w:val="ka-GE"/>
        </w:rPr>
        <w:t>ის</w:t>
      </w:r>
      <w:r w:rsidRPr="0013104F">
        <w:rPr>
          <w:rFonts w:ascii="Sylfaen" w:hAnsi="Sylfaen"/>
          <w:lang w:val="ka-GE"/>
        </w:rPr>
        <w:t xml:space="preserve"> „რეკონცეფცი</w:t>
      </w:r>
      <w:r w:rsidR="00B71E12" w:rsidRPr="0013104F">
        <w:rPr>
          <w:rFonts w:ascii="Sylfaen" w:hAnsi="Sylfaen"/>
          <w:lang w:val="ka-GE"/>
        </w:rPr>
        <w:t>ა</w:t>
      </w:r>
      <w:r w:rsidRPr="0013104F">
        <w:rPr>
          <w:rFonts w:ascii="Sylfaen" w:hAnsi="Sylfaen"/>
          <w:lang w:val="ka-GE"/>
        </w:rPr>
        <w:t>“</w:t>
      </w:r>
      <w:r w:rsidR="0032605F">
        <w:rPr>
          <w:rFonts w:ascii="Sylfaen" w:hAnsi="Sylfaen"/>
          <w:lang w:val="ka-GE"/>
        </w:rPr>
        <w:t xml:space="preserve"> </w:t>
      </w:r>
      <w:r w:rsidRPr="0013104F">
        <w:rPr>
          <w:rFonts w:ascii="Sylfaen" w:hAnsi="Sylfaen"/>
          <w:lang w:val="ka-GE"/>
        </w:rPr>
        <w:t>ფარგლებში</w:t>
      </w:r>
      <w:r w:rsidR="0032605F">
        <w:rPr>
          <w:rFonts w:ascii="Sylfaen" w:hAnsi="Sylfaen"/>
          <w:lang w:val="ka-GE"/>
        </w:rPr>
        <w:t>,</w:t>
      </w:r>
      <w:r w:rsidRPr="0013104F">
        <w:rPr>
          <w:rFonts w:ascii="Sylfaen" w:hAnsi="Sylfaen"/>
          <w:lang w:val="ka-GE"/>
        </w:rPr>
        <w:t xml:space="preserve"> ჩატარდა ტრენინგი ტრენერებისათვის და გადამზადდა 5 ადამიანი.</w:t>
      </w:r>
    </w:p>
    <w:p w14:paraId="7E9E8562" w14:textId="226FF26B" w:rsidR="00A879E3" w:rsidRDefault="00A879E3" w:rsidP="000C388C">
      <w:pPr>
        <w:jc w:val="both"/>
        <w:rPr>
          <w:rFonts w:ascii="Sylfaen" w:hAnsi="Sylfaen"/>
          <w:lang w:val="ka-GE"/>
        </w:rPr>
      </w:pPr>
    </w:p>
    <w:p w14:paraId="3BB3C96A" w14:textId="7B42B97A" w:rsidR="00A879E3" w:rsidRDefault="00A879E3" w:rsidP="000C388C">
      <w:pPr>
        <w:jc w:val="both"/>
        <w:rPr>
          <w:rFonts w:ascii="Sylfaen" w:hAnsi="Sylfaen"/>
          <w:lang w:val="ka-GE"/>
        </w:rPr>
      </w:pPr>
    </w:p>
    <w:p w14:paraId="49D27295" w14:textId="77777777" w:rsidR="00A879E3" w:rsidRDefault="00A879E3" w:rsidP="000C388C">
      <w:pPr>
        <w:jc w:val="both"/>
        <w:rPr>
          <w:rFonts w:ascii="Sylfaen" w:hAnsi="Sylfaen"/>
          <w:lang w:val="ka-GE"/>
        </w:rPr>
      </w:pPr>
    </w:p>
    <w:tbl>
      <w:tblPr>
        <w:tblStyle w:val="TableGrid"/>
        <w:tblW w:w="9776" w:type="dxa"/>
        <w:tblLayout w:type="fixed"/>
        <w:tblLook w:val="04A0" w:firstRow="1" w:lastRow="0" w:firstColumn="1" w:lastColumn="0" w:noHBand="0" w:noVBand="1"/>
      </w:tblPr>
      <w:tblGrid>
        <w:gridCol w:w="1623"/>
        <w:gridCol w:w="1400"/>
        <w:gridCol w:w="1661"/>
        <w:gridCol w:w="251"/>
        <w:gridCol w:w="1012"/>
        <w:gridCol w:w="1465"/>
        <w:gridCol w:w="2358"/>
        <w:gridCol w:w="6"/>
      </w:tblGrid>
      <w:tr w:rsidR="004F7E01" w:rsidRPr="008F2F3A" w14:paraId="35E3B898" w14:textId="77777777" w:rsidTr="00DA424F">
        <w:trPr>
          <w:gridAfter w:val="1"/>
          <w:wAfter w:w="6" w:type="dxa"/>
        </w:trPr>
        <w:tc>
          <w:tcPr>
            <w:tcW w:w="9770" w:type="dxa"/>
            <w:gridSpan w:val="7"/>
            <w:shd w:val="clear" w:color="auto" w:fill="0070C0"/>
          </w:tcPr>
          <w:p w14:paraId="4C17534E" w14:textId="77777777" w:rsidR="004F7E01" w:rsidRPr="008F2F3A" w:rsidRDefault="004F7E01" w:rsidP="00D30E44">
            <w:pPr>
              <w:spacing w:after="120" w:line="276" w:lineRule="auto"/>
              <w:jc w:val="center"/>
              <w:rPr>
                <w:rFonts w:ascii="Sylfaen" w:hAnsi="Sylfaen"/>
                <w:b/>
                <w:color w:val="FF0000"/>
                <w:sz w:val="20"/>
                <w:szCs w:val="20"/>
              </w:rPr>
            </w:pPr>
            <w:r w:rsidRPr="008F2F3A">
              <w:rPr>
                <w:rFonts w:ascii="Sylfaen" w:eastAsiaTheme="majorEastAsia" w:hAnsi="Sylfaen" w:cstheme="majorBidi"/>
                <w:b/>
                <w:bCs/>
                <w:color w:val="FFFFFF" w:themeColor="background1"/>
                <w:sz w:val="20"/>
                <w:szCs w:val="20"/>
                <w:lang w:val="ka-GE"/>
              </w:rPr>
              <w:lastRenderedPageBreak/>
              <w:t>ამოცანა 7. სამეწარმეო სწავლებისთვის შესაბამისი რესურსების განვითარება</w:t>
            </w:r>
          </w:p>
        </w:tc>
      </w:tr>
      <w:tr w:rsidR="004F7E01" w:rsidRPr="008F2F3A" w14:paraId="30A4DD8E" w14:textId="77777777" w:rsidTr="00DA424F">
        <w:trPr>
          <w:gridAfter w:val="1"/>
          <w:wAfter w:w="6" w:type="dxa"/>
        </w:trPr>
        <w:tc>
          <w:tcPr>
            <w:tcW w:w="4935" w:type="dxa"/>
            <w:gridSpan w:val="4"/>
          </w:tcPr>
          <w:p w14:paraId="7C2D7036" w14:textId="77777777" w:rsidR="004F7E01" w:rsidRPr="00394C9C" w:rsidRDefault="004F7E01" w:rsidP="008D1CF6">
            <w:pPr>
              <w:spacing w:after="120" w:line="276" w:lineRule="auto"/>
              <w:jc w:val="both"/>
              <w:rPr>
                <w:rFonts w:ascii="Sylfaen" w:hAnsi="Sylfaen"/>
                <w:b/>
                <w:color w:val="000000" w:themeColor="text1"/>
                <w:sz w:val="20"/>
                <w:szCs w:val="20"/>
              </w:rPr>
            </w:pPr>
            <w:proofErr w:type="spellStart"/>
            <w:r w:rsidRPr="00394C9C">
              <w:rPr>
                <w:rFonts w:ascii="Sylfaen" w:hAnsi="Sylfaen"/>
                <w:b/>
                <w:color w:val="000000" w:themeColor="text1"/>
                <w:sz w:val="20"/>
                <w:szCs w:val="20"/>
              </w:rPr>
              <w:t>აქტივობის</w:t>
            </w:r>
            <w:proofErr w:type="spellEnd"/>
            <w:r w:rsidRPr="00394C9C">
              <w:rPr>
                <w:rFonts w:ascii="Sylfaen" w:hAnsi="Sylfaen"/>
                <w:b/>
                <w:color w:val="000000" w:themeColor="text1"/>
                <w:sz w:val="20"/>
                <w:szCs w:val="20"/>
              </w:rPr>
              <w:t xml:space="preserve"> </w:t>
            </w:r>
            <w:proofErr w:type="spellStart"/>
            <w:r w:rsidRPr="00394C9C">
              <w:rPr>
                <w:rFonts w:ascii="Sylfaen" w:hAnsi="Sylfaen"/>
                <w:b/>
                <w:color w:val="000000" w:themeColor="text1"/>
                <w:sz w:val="20"/>
                <w:szCs w:val="20"/>
              </w:rPr>
              <w:t>ნომერი</w:t>
            </w:r>
            <w:proofErr w:type="spellEnd"/>
            <w:r w:rsidRPr="00394C9C">
              <w:rPr>
                <w:rFonts w:ascii="Sylfaen" w:hAnsi="Sylfaen"/>
                <w:b/>
                <w:color w:val="000000" w:themeColor="text1"/>
                <w:sz w:val="20"/>
                <w:szCs w:val="20"/>
              </w:rPr>
              <w:t xml:space="preserve"> </w:t>
            </w:r>
            <w:proofErr w:type="spellStart"/>
            <w:r w:rsidRPr="00394C9C">
              <w:rPr>
                <w:rFonts w:ascii="Sylfaen" w:hAnsi="Sylfaen"/>
                <w:b/>
                <w:color w:val="000000" w:themeColor="text1"/>
                <w:sz w:val="20"/>
                <w:szCs w:val="20"/>
              </w:rPr>
              <w:t>და</w:t>
            </w:r>
            <w:proofErr w:type="spellEnd"/>
            <w:r w:rsidRPr="00394C9C">
              <w:rPr>
                <w:rFonts w:ascii="Sylfaen" w:hAnsi="Sylfaen"/>
                <w:b/>
                <w:color w:val="000000" w:themeColor="text1"/>
                <w:sz w:val="20"/>
                <w:szCs w:val="20"/>
              </w:rPr>
              <w:t xml:space="preserve"> </w:t>
            </w:r>
            <w:proofErr w:type="spellStart"/>
            <w:r w:rsidRPr="00394C9C">
              <w:rPr>
                <w:rFonts w:ascii="Sylfaen" w:hAnsi="Sylfaen"/>
                <w:b/>
                <w:color w:val="000000" w:themeColor="text1"/>
                <w:sz w:val="20"/>
                <w:szCs w:val="20"/>
              </w:rPr>
              <w:t>სახელწოდება</w:t>
            </w:r>
            <w:proofErr w:type="spellEnd"/>
            <w:r w:rsidRPr="00394C9C">
              <w:rPr>
                <w:rFonts w:ascii="Sylfaen" w:hAnsi="Sylfaen"/>
                <w:b/>
                <w:color w:val="000000" w:themeColor="text1"/>
                <w:sz w:val="20"/>
                <w:szCs w:val="20"/>
              </w:rPr>
              <w:t>:</w:t>
            </w:r>
          </w:p>
        </w:tc>
        <w:tc>
          <w:tcPr>
            <w:tcW w:w="4835" w:type="dxa"/>
            <w:gridSpan w:val="3"/>
          </w:tcPr>
          <w:p w14:paraId="7636D561" w14:textId="77777777" w:rsidR="004F7E01" w:rsidRPr="008F2F3A" w:rsidRDefault="004F7E01" w:rsidP="008D1CF6">
            <w:pPr>
              <w:autoSpaceDE w:val="0"/>
              <w:autoSpaceDN w:val="0"/>
              <w:adjustRightInd w:val="0"/>
              <w:spacing w:after="200" w:line="276" w:lineRule="auto"/>
              <w:jc w:val="both"/>
              <w:rPr>
                <w:rFonts w:ascii="Sylfaen" w:hAnsi="Sylfaen" w:cs="Sylfaen"/>
                <w:color w:val="000000" w:themeColor="text1"/>
                <w:sz w:val="20"/>
                <w:szCs w:val="20"/>
                <w:lang w:val="ka-GE"/>
              </w:rPr>
            </w:pPr>
            <w:proofErr w:type="spellStart"/>
            <w:r w:rsidRPr="008F2F3A">
              <w:rPr>
                <w:rFonts w:ascii="Sylfaen" w:hAnsi="Sylfaen"/>
                <w:sz w:val="20"/>
                <w:szCs w:val="20"/>
              </w:rPr>
              <w:t>აქტივობა</w:t>
            </w:r>
            <w:proofErr w:type="spellEnd"/>
            <w:r w:rsidRPr="008F2F3A">
              <w:rPr>
                <w:rFonts w:ascii="Sylfaen" w:hAnsi="Sylfaen"/>
                <w:sz w:val="20"/>
                <w:szCs w:val="20"/>
              </w:rPr>
              <w:t xml:space="preserve"> 7.5</w:t>
            </w:r>
            <w:r w:rsidRPr="008F2F3A">
              <w:rPr>
                <w:rFonts w:ascii="Sylfaen" w:hAnsi="Sylfaen"/>
                <w:sz w:val="20"/>
                <w:szCs w:val="20"/>
                <w:lang w:val="ka-GE"/>
              </w:rPr>
              <w:t>:</w:t>
            </w:r>
            <w:r w:rsidRPr="008F2F3A">
              <w:rPr>
                <w:rFonts w:ascii="Sylfaen" w:hAnsi="Sylfaen"/>
                <w:sz w:val="20"/>
                <w:szCs w:val="20"/>
              </w:rPr>
              <w:t xml:space="preserve"> </w:t>
            </w:r>
            <w:proofErr w:type="spellStart"/>
            <w:r w:rsidRPr="008F2F3A">
              <w:rPr>
                <w:rFonts w:ascii="Sylfaen" w:hAnsi="Sylfaen"/>
                <w:sz w:val="20"/>
                <w:szCs w:val="20"/>
              </w:rPr>
              <w:t>ბრიტანეთის</w:t>
            </w:r>
            <w:proofErr w:type="spellEnd"/>
            <w:r w:rsidRPr="008F2F3A">
              <w:rPr>
                <w:rFonts w:ascii="Sylfaen" w:hAnsi="Sylfaen"/>
                <w:sz w:val="20"/>
                <w:szCs w:val="20"/>
              </w:rPr>
              <w:t xml:space="preserve"> </w:t>
            </w:r>
            <w:proofErr w:type="spellStart"/>
            <w:r w:rsidRPr="008F2F3A">
              <w:rPr>
                <w:rFonts w:ascii="Sylfaen" w:hAnsi="Sylfaen"/>
                <w:sz w:val="20"/>
                <w:szCs w:val="20"/>
              </w:rPr>
              <w:t>საბჭოს</w:t>
            </w:r>
            <w:proofErr w:type="spellEnd"/>
            <w:r w:rsidRPr="008F2F3A">
              <w:rPr>
                <w:rFonts w:ascii="Sylfaen" w:hAnsi="Sylfaen"/>
                <w:sz w:val="20"/>
                <w:szCs w:val="20"/>
              </w:rPr>
              <w:t xml:space="preserve"> „</w:t>
            </w:r>
            <w:proofErr w:type="spellStart"/>
            <w:r w:rsidRPr="008F2F3A">
              <w:rPr>
                <w:rFonts w:ascii="Sylfaen" w:hAnsi="Sylfaen"/>
                <w:sz w:val="20"/>
                <w:szCs w:val="20"/>
              </w:rPr>
              <w:t>შემოქმედებითი</w:t>
            </w:r>
            <w:proofErr w:type="spellEnd"/>
            <w:r w:rsidRPr="008F2F3A">
              <w:rPr>
                <w:rFonts w:ascii="Sylfaen" w:hAnsi="Sylfaen"/>
                <w:sz w:val="20"/>
                <w:szCs w:val="20"/>
              </w:rPr>
              <w:t xml:space="preserve"> </w:t>
            </w:r>
            <w:proofErr w:type="spellStart"/>
            <w:r w:rsidRPr="008F2F3A">
              <w:rPr>
                <w:rFonts w:ascii="Sylfaen" w:hAnsi="Sylfaen"/>
                <w:sz w:val="20"/>
                <w:szCs w:val="20"/>
              </w:rPr>
              <w:t>ნაპერწკლის</w:t>
            </w:r>
            <w:proofErr w:type="spellEnd"/>
            <w:r w:rsidRPr="008F2F3A">
              <w:rPr>
                <w:rFonts w:ascii="Sylfaen" w:hAnsi="Sylfaen"/>
                <w:sz w:val="20"/>
                <w:szCs w:val="20"/>
              </w:rPr>
              <w:t xml:space="preserve">“ </w:t>
            </w:r>
            <w:proofErr w:type="spellStart"/>
            <w:r w:rsidRPr="008F2F3A">
              <w:rPr>
                <w:rFonts w:ascii="Sylfaen" w:hAnsi="Sylfaen"/>
                <w:sz w:val="20"/>
                <w:szCs w:val="20"/>
              </w:rPr>
              <w:t>საგრანტო</w:t>
            </w:r>
            <w:proofErr w:type="spellEnd"/>
            <w:r w:rsidRPr="008F2F3A">
              <w:rPr>
                <w:rFonts w:ascii="Sylfaen" w:hAnsi="Sylfaen"/>
                <w:sz w:val="20"/>
                <w:szCs w:val="20"/>
              </w:rPr>
              <w:t xml:space="preserve"> </w:t>
            </w:r>
            <w:proofErr w:type="spellStart"/>
            <w:r w:rsidRPr="008F2F3A">
              <w:rPr>
                <w:rFonts w:ascii="Sylfaen" w:hAnsi="Sylfaen"/>
                <w:sz w:val="20"/>
                <w:szCs w:val="20"/>
              </w:rPr>
              <w:t>პროგრამის</w:t>
            </w:r>
            <w:proofErr w:type="spellEnd"/>
            <w:r w:rsidRPr="008F2F3A">
              <w:rPr>
                <w:rFonts w:ascii="Sylfaen" w:hAnsi="Sylfaen"/>
                <w:sz w:val="20"/>
                <w:szCs w:val="20"/>
              </w:rPr>
              <w:t xml:space="preserve"> </w:t>
            </w:r>
            <w:proofErr w:type="spellStart"/>
            <w:r w:rsidRPr="008F2F3A">
              <w:rPr>
                <w:rFonts w:ascii="Sylfaen" w:hAnsi="Sylfaen"/>
                <w:sz w:val="20"/>
                <w:szCs w:val="20"/>
              </w:rPr>
              <w:t>ფარგლებში</w:t>
            </w:r>
            <w:proofErr w:type="spellEnd"/>
            <w:r w:rsidRPr="008F2F3A">
              <w:rPr>
                <w:rFonts w:ascii="Sylfaen" w:hAnsi="Sylfaen"/>
                <w:sz w:val="20"/>
                <w:szCs w:val="20"/>
              </w:rPr>
              <w:t xml:space="preserve">, </w:t>
            </w:r>
            <w:proofErr w:type="spellStart"/>
            <w:r w:rsidRPr="008F2F3A">
              <w:rPr>
                <w:rFonts w:ascii="Sylfaen" w:hAnsi="Sylfaen"/>
                <w:sz w:val="20"/>
                <w:szCs w:val="20"/>
              </w:rPr>
              <w:t>სამეწარმეო</w:t>
            </w:r>
            <w:proofErr w:type="spellEnd"/>
            <w:r w:rsidRPr="008F2F3A">
              <w:rPr>
                <w:rFonts w:ascii="Sylfaen" w:hAnsi="Sylfaen"/>
                <w:sz w:val="20"/>
                <w:szCs w:val="20"/>
              </w:rPr>
              <w:t xml:space="preserve"> </w:t>
            </w:r>
            <w:proofErr w:type="spellStart"/>
            <w:r w:rsidRPr="008F2F3A">
              <w:rPr>
                <w:rFonts w:ascii="Sylfaen" w:hAnsi="Sylfaen"/>
                <w:sz w:val="20"/>
                <w:szCs w:val="20"/>
              </w:rPr>
              <w:t>სწავლებისთვის</w:t>
            </w:r>
            <w:proofErr w:type="spellEnd"/>
            <w:r w:rsidRPr="008F2F3A">
              <w:rPr>
                <w:rFonts w:ascii="Sylfaen" w:hAnsi="Sylfaen"/>
                <w:sz w:val="20"/>
                <w:szCs w:val="20"/>
              </w:rPr>
              <w:t xml:space="preserve"> </w:t>
            </w:r>
            <w:proofErr w:type="spellStart"/>
            <w:r w:rsidRPr="008F2F3A">
              <w:rPr>
                <w:rFonts w:ascii="Sylfaen" w:hAnsi="Sylfaen"/>
                <w:sz w:val="20"/>
                <w:szCs w:val="20"/>
              </w:rPr>
              <w:t>ადგილობრივი</w:t>
            </w:r>
            <w:proofErr w:type="spellEnd"/>
            <w:r w:rsidRPr="008F2F3A">
              <w:rPr>
                <w:rFonts w:ascii="Sylfaen" w:hAnsi="Sylfaen"/>
                <w:sz w:val="20"/>
                <w:szCs w:val="20"/>
              </w:rPr>
              <w:t xml:space="preserve"> </w:t>
            </w:r>
            <w:proofErr w:type="spellStart"/>
            <w:r w:rsidRPr="008F2F3A">
              <w:rPr>
                <w:rFonts w:ascii="Sylfaen" w:hAnsi="Sylfaen"/>
                <w:sz w:val="20"/>
                <w:szCs w:val="20"/>
              </w:rPr>
              <w:t>რესურსების</w:t>
            </w:r>
            <w:proofErr w:type="spellEnd"/>
            <w:r w:rsidRPr="008F2F3A">
              <w:rPr>
                <w:rFonts w:ascii="Sylfaen" w:hAnsi="Sylfaen"/>
                <w:sz w:val="20"/>
                <w:szCs w:val="20"/>
              </w:rPr>
              <w:t xml:space="preserve"> </w:t>
            </w:r>
            <w:proofErr w:type="spellStart"/>
            <w:r w:rsidRPr="008F2F3A">
              <w:rPr>
                <w:rFonts w:ascii="Sylfaen" w:hAnsi="Sylfaen"/>
                <w:sz w:val="20"/>
                <w:szCs w:val="20"/>
              </w:rPr>
              <w:t>გადამზადებისა</w:t>
            </w:r>
            <w:proofErr w:type="spellEnd"/>
            <w:r w:rsidRPr="008F2F3A">
              <w:rPr>
                <w:rFonts w:ascii="Sylfaen" w:hAnsi="Sylfaen"/>
                <w:sz w:val="20"/>
                <w:szCs w:val="20"/>
              </w:rPr>
              <w:t xml:space="preserve"> </w:t>
            </w:r>
            <w:proofErr w:type="spellStart"/>
            <w:r w:rsidRPr="008F2F3A">
              <w:rPr>
                <w:rFonts w:ascii="Sylfaen" w:hAnsi="Sylfaen"/>
                <w:sz w:val="20"/>
                <w:szCs w:val="20"/>
              </w:rPr>
              <w:t>და</w:t>
            </w:r>
            <w:proofErr w:type="spellEnd"/>
            <w:r w:rsidRPr="008F2F3A">
              <w:rPr>
                <w:rFonts w:ascii="Sylfaen" w:hAnsi="Sylfaen"/>
                <w:sz w:val="20"/>
                <w:szCs w:val="20"/>
              </w:rPr>
              <w:t xml:space="preserve"> </w:t>
            </w:r>
            <w:proofErr w:type="spellStart"/>
            <w:r w:rsidRPr="008F2F3A">
              <w:rPr>
                <w:rFonts w:ascii="Sylfaen" w:hAnsi="Sylfaen"/>
                <w:sz w:val="20"/>
                <w:szCs w:val="20"/>
              </w:rPr>
              <w:t>მობილიზების</w:t>
            </w:r>
            <w:proofErr w:type="spellEnd"/>
            <w:r w:rsidRPr="008F2F3A">
              <w:rPr>
                <w:rFonts w:ascii="Sylfaen" w:hAnsi="Sylfaen"/>
                <w:sz w:val="20"/>
                <w:szCs w:val="20"/>
              </w:rPr>
              <w:t xml:space="preserve"> </w:t>
            </w:r>
            <w:proofErr w:type="spellStart"/>
            <w:r w:rsidRPr="008F2F3A">
              <w:rPr>
                <w:rFonts w:ascii="Sylfaen" w:hAnsi="Sylfaen"/>
                <w:sz w:val="20"/>
                <w:szCs w:val="20"/>
              </w:rPr>
              <w:t>მიზნით</w:t>
            </w:r>
            <w:proofErr w:type="spellEnd"/>
            <w:r w:rsidRPr="008F2F3A">
              <w:rPr>
                <w:rFonts w:ascii="Sylfaen" w:hAnsi="Sylfaen"/>
                <w:sz w:val="20"/>
                <w:szCs w:val="20"/>
              </w:rPr>
              <w:t xml:space="preserve">, </w:t>
            </w:r>
            <w:proofErr w:type="spellStart"/>
            <w:r w:rsidRPr="008F2F3A">
              <w:rPr>
                <w:rFonts w:ascii="Sylfaen" w:hAnsi="Sylfaen"/>
                <w:sz w:val="20"/>
                <w:szCs w:val="20"/>
              </w:rPr>
              <w:t>ტრენერთა</w:t>
            </w:r>
            <w:proofErr w:type="spellEnd"/>
            <w:r w:rsidRPr="008F2F3A">
              <w:rPr>
                <w:rFonts w:ascii="Sylfaen" w:hAnsi="Sylfaen"/>
                <w:sz w:val="20"/>
                <w:szCs w:val="20"/>
              </w:rPr>
              <w:t xml:space="preserve"> </w:t>
            </w:r>
            <w:proofErr w:type="spellStart"/>
            <w:r w:rsidRPr="008F2F3A">
              <w:rPr>
                <w:rFonts w:ascii="Sylfaen" w:hAnsi="Sylfaen"/>
                <w:sz w:val="20"/>
                <w:szCs w:val="20"/>
              </w:rPr>
              <w:t>ტრენინგის</w:t>
            </w:r>
            <w:proofErr w:type="spellEnd"/>
            <w:r w:rsidRPr="008F2F3A">
              <w:rPr>
                <w:rFonts w:ascii="Sylfaen" w:hAnsi="Sylfaen"/>
                <w:sz w:val="20"/>
                <w:szCs w:val="20"/>
              </w:rPr>
              <w:t xml:space="preserve"> </w:t>
            </w:r>
            <w:proofErr w:type="spellStart"/>
            <w:r w:rsidRPr="008F2F3A">
              <w:rPr>
                <w:rFonts w:ascii="Sylfaen" w:hAnsi="Sylfaen"/>
                <w:sz w:val="20"/>
                <w:szCs w:val="20"/>
              </w:rPr>
              <w:t>ორგანიზება</w:t>
            </w:r>
            <w:proofErr w:type="spellEnd"/>
          </w:p>
        </w:tc>
      </w:tr>
      <w:tr w:rsidR="004F7E01" w:rsidRPr="008F2F3A" w14:paraId="5EB19ED2" w14:textId="77777777" w:rsidTr="00DA424F">
        <w:trPr>
          <w:gridAfter w:val="1"/>
          <w:wAfter w:w="6" w:type="dxa"/>
        </w:trPr>
        <w:tc>
          <w:tcPr>
            <w:tcW w:w="4935" w:type="dxa"/>
            <w:gridSpan w:val="4"/>
          </w:tcPr>
          <w:p w14:paraId="3FD4590B" w14:textId="77777777" w:rsidR="004F7E01" w:rsidRPr="00394C9C" w:rsidRDefault="004F7E01" w:rsidP="008D1CF6">
            <w:pPr>
              <w:spacing w:after="120" w:line="276" w:lineRule="auto"/>
              <w:jc w:val="both"/>
              <w:rPr>
                <w:rFonts w:ascii="Sylfaen" w:hAnsi="Sylfaen"/>
                <w:b/>
                <w:color w:val="000000" w:themeColor="text1"/>
                <w:sz w:val="20"/>
                <w:szCs w:val="20"/>
              </w:rPr>
            </w:pPr>
            <w:proofErr w:type="spellStart"/>
            <w:r w:rsidRPr="00394C9C">
              <w:rPr>
                <w:rFonts w:ascii="Sylfaen" w:hAnsi="Sylfaen"/>
                <w:b/>
                <w:color w:val="000000" w:themeColor="text1"/>
                <w:sz w:val="20"/>
                <w:szCs w:val="20"/>
              </w:rPr>
              <w:t>პასუხისმგებელი</w:t>
            </w:r>
            <w:proofErr w:type="spellEnd"/>
            <w:r w:rsidRPr="00394C9C">
              <w:rPr>
                <w:rFonts w:ascii="Sylfaen" w:hAnsi="Sylfaen"/>
                <w:b/>
                <w:color w:val="000000" w:themeColor="text1"/>
                <w:sz w:val="20"/>
                <w:szCs w:val="20"/>
              </w:rPr>
              <w:t xml:space="preserve"> </w:t>
            </w:r>
            <w:proofErr w:type="spellStart"/>
            <w:r w:rsidRPr="00394C9C">
              <w:rPr>
                <w:rFonts w:ascii="Sylfaen" w:hAnsi="Sylfaen"/>
                <w:b/>
                <w:color w:val="000000" w:themeColor="text1"/>
                <w:sz w:val="20"/>
                <w:szCs w:val="20"/>
              </w:rPr>
              <w:t>უწყება</w:t>
            </w:r>
            <w:proofErr w:type="spellEnd"/>
            <w:r w:rsidRPr="00394C9C">
              <w:rPr>
                <w:rFonts w:ascii="Sylfaen" w:hAnsi="Sylfaen"/>
                <w:b/>
                <w:color w:val="000000" w:themeColor="text1"/>
                <w:sz w:val="20"/>
                <w:szCs w:val="20"/>
              </w:rPr>
              <w:t xml:space="preserve">: </w:t>
            </w:r>
          </w:p>
        </w:tc>
        <w:tc>
          <w:tcPr>
            <w:tcW w:w="4835" w:type="dxa"/>
            <w:gridSpan w:val="3"/>
          </w:tcPr>
          <w:p w14:paraId="5068C746" w14:textId="77777777" w:rsidR="004F7E01" w:rsidRPr="008F2F3A" w:rsidRDefault="004F7E01" w:rsidP="008D1CF6">
            <w:pPr>
              <w:spacing w:after="200" w:line="276" w:lineRule="auto"/>
              <w:jc w:val="both"/>
              <w:rPr>
                <w:rFonts w:ascii="Sylfaen" w:hAnsi="Sylfaen" w:cs="Sylfaen"/>
                <w:color w:val="000000" w:themeColor="text1"/>
                <w:sz w:val="20"/>
                <w:szCs w:val="20"/>
              </w:rPr>
            </w:pPr>
            <w:proofErr w:type="spellStart"/>
            <w:r w:rsidRPr="008F2F3A">
              <w:rPr>
                <w:rFonts w:ascii="Sylfaen" w:hAnsi="Sylfaen" w:cs="Sylfaen"/>
                <w:color w:val="000000" w:themeColor="text1"/>
                <w:sz w:val="20"/>
                <w:szCs w:val="20"/>
              </w:rPr>
              <w:t>საქართველოს</w:t>
            </w:r>
            <w:proofErr w:type="spellEnd"/>
            <w:r w:rsidRPr="008F2F3A">
              <w:rPr>
                <w:rFonts w:ascii="Sylfaen" w:hAnsi="Sylfaen" w:cs="Sylfaen"/>
                <w:color w:val="000000" w:themeColor="text1"/>
                <w:sz w:val="20"/>
                <w:szCs w:val="20"/>
              </w:rPr>
              <w:t xml:space="preserve"> </w:t>
            </w:r>
            <w:proofErr w:type="spellStart"/>
            <w:r w:rsidRPr="008F2F3A">
              <w:rPr>
                <w:rFonts w:ascii="Sylfaen" w:hAnsi="Sylfaen" w:cs="Sylfaen"/>
                <w:color w:val="000000" w:themeColor="text1"/>
                <w:sz w:val="20"/>
                <w:szCs w:val="20"/>
              </w:rPr>
              <w:t>განათლების</w:t>
            </w:r>
            <w:proofErr w:type="spellEnd"/>
            <w:r w:rsidRPr="008F2F3A">
              <w:rPr>
                <w:rFonts w:ascii="Sylfaen" w:hAnsi="Sylfaen" w:cs="Sylfaen"/>
                <w:color w:val="000000" w:themeColor="text1"/>
                <w:sz w:val="20"/>
                <w:szCs w:val="20"/>
              </w:rPr>
              <w:t xml:space="preserve">, </w:t>
            </w:r>
            <w:proofErr w:type="spellStart"/>
            <w:r w:rsidRPr="008F2F3A">
              <w:rPr>
                <w:rFonts w:ascii="Sylfaen" w:hAnsi="Sylfaen" w:cs="Sylfaen"/>
                <w:color w:val="000000" w:themeColor="text1"/>
                <w:sz w:val="20"/>
                <w:szCs w:val="20"/>
              </w:rPr>
              <w:t>მეცნიერების</w:t>
            </w:r>
            <w:proofErr w:type="spellEnd"/>
            <w:r w:rsidRPr="008F2F3A">
              <w:rPr>
                <w:rFonts w:ascii="Sylfaen" w:hAnsi="Sylfaen" w:cs="Sylfaen"/>
                <w:color w:val="000000" w:themeColor="text1"/>
                <w:sz w:val="20"/>
                <w:szCs w:val="20"/>
              </w:rPr>
              <w:t xml:space="preserve">, </w:t>
            </w:r>
            <w:proofErr w:type="spellStart"/>
            <w:r w:rsidRPr="008F2F3A">
              <w:rPr>
                <w:rFonts w:ascii="Sylfaen" w:hAnsi="Sylfaen" w:cs="Sylfaen"/>
                <w:color w:val="000000" w:themeColor="text1"/>
                <w:sz w:val="20"/>
                <w:szCs w:val="20"/>
              </w:rPr>
              <w:t>კულტურისა</w:t>
            </w:r>
            <w:proofErr w:type="spellEnd"/>
            <w:r w:rsidRPr="008F2F3A">
              <w:rPr>
                <w:rFonts w:ascii="Sylfaen" w:hAnsi="Sylfaen" w:cs="Sylfaen"/>
                <w:color w:val="000000" w:themeColor="text1"/>
                <w:sz w:val="20"/>
                <w:szCs w:val="20"/>
              </w:rPr>
              <w:t xml:space="preserve"> </w:t>
            </w:r>
            <w:proofErr w:type="spellStart"/>
            <w:r w:rsidRPr="008F2F3A">
              <w:rPr>
                <w:rFonts w:ascii="Sylfaen" w:hAnsi="Sylfaen" w:cs="Sylfaen"/>
                <w:color w:val="000000" w:themeColor="text1"/>
                <w:sz w:val="20"/>
                <w:szCs w:val="20"/>
              </w:rPr>
              <w:t>და</w:t>
            </w:r>
            <w:proofErr w:type="spellEnd"/>
            <w:r w:rsidRPr="008F2F3A">
              <w:rPr>
                <w:rFonts w:ascii="Sylfaen" w:hAnsi="Sylfaen" w:cs="Sylfaen"/>
                <w:color w:val="000000" w:themeColor="text1"/>
                <w:sz w:val="20"/>
                <w:szCs w:val="20"/>
              </w:rPr>
              <w:t xml:space="preserve"> </w:t>
            </w:r>
            <w:proofErr w:type="spellStart"/>
            <w:r w:rsidRPr="008F2F3A">
              <w:rPr>
                <w:rFonts w:ascii="Sylfaen" w:hAnsi="Sylfaen" w:cs="Sylfaen"/>
                <w:color w:val="000000" w:themeColor="text1"/>
                <w:sz w:val="20"/>
                <w:szCs w:val="20"/>
              </w:rPr>
              <w:t>სპორტის</w:t>
            </w:r>
            <w:proofErr w:type="spellEnd"/>
            <w:r w:rsidRPr="008F2F3A">
              <w:rPr>
                <w:rFonts w:ascii="Sylfaen" w:hAnsi="Sylfaen" w:cs="Sylfaen"/>
                <w:color w:val="000000" w:themeColor="text1"/>
                <w:sz w:val="20"/>
                <w:szCs w:val="20"/>
              </w:rPr>
              <w:t xml:space="preserve"> </w:t>
            </w:r>
            <w:proofErr w:type="spellStart"/>
            <w:r w:rsidRPr="008F2F3A">
              <w:rPr>
                <w:rFonts w:ascii="Sylfaen" w:hAnsi="Sylfaen" w:cs="Sylfaen"/>
                <w:color w:val="000000" w:themeColor="text1"/>
                <w:sz w:val="20"/>
                <w:szCs w:val="20"/>
              </w:rPr>
              <w:t>სამინისტრო</w:t>
            </w:r>
            <w:proofErr w:type="spellEnd"/>
          </w:p>
        </w:tc>
      </w:tr>
      <w:tr w:rsidR="004F7E01" w:rsidRPr="008F2F3A" w14:paraId="6DEDDF14" w14:textId="77777777" w:rsidTr="00DA424F">
        <w:trPr>
          <w:gridAfter w:val="1"/>
          <w:wAfter w:w="6" w:type="dxa"/>
        </w:trPr>
        <w:tc>
          <w:tcPr>
            <w:tcW w:w="9770" w:type="dxa"/>
            <w:gridSpan w:val="7"/>
            <w:shd w:val="clear" w:color="auto" w:fill="EEECE1" w:themeFill="background2"/>
          </w:tcPr>
          <w:p w14:paraId="5F26C8B0" w14:textId="77777777" w:rsidR="004F7E01" w:rsidRPr="008F2F3A" w:rsidRDefault="004F7E01" w:rsidP="008D1CF6">
            <w:pPr>
              <w:spacing w:after="120" w:line="276" w:lineRule="auto"/>
              <w:jc w:val="center"/>
              <w:rPr>
                <w:rFonts w:ascii="Sylfaen" w:hAnsi="Sylfaen"/>
                <w:b/>
                <w:color w:val="000000" w:themeColor="text1"/>
                <w:sz w:val="20"/>
                <w:szCs w:val="20"/>
              </w:rPr>
            </w:pPr>
            <w:proofErr w:type="spellStart"/>
            <w:r w:rsidRPr="008F2F3A">
              <w:rPr>
                <w:rFonts w:ascii="Sylfaen" w:hAnsi="Sylfaen"/>
                <w:b/>
                <w:color w:val="000000" w:themeColor="text1"/>
                <w:sz w:val="20"/>
                <w:szCs w:val="20"/>
              </w:rPr>
              <w:t>შესრულების</w:t>
            </w:r>
            <w:proofErr w:type="spellEnd"/>
            <w:r w:rsidRPr="008F2F3A">
              <w:rPr>
                <w:rFonts w:ascii="Sylfaen" w:hAnsi="Sylfaen"/>
                <w:b/>
                <w:color w:val="000000" w:themeColor="text1"/>
                <w:sz w:val="20"/>
                <w:szCs w:val="20"/>
              </w:rPr>
              <w:t xml:space="preserve"> </w:t>
            </w:r>
            <w:proofErr w:type="spellStart"/>
            <w:r w:rsidRPr="008F2F3A">
              <w:rPr>
                <w:rFonts w:ascii="Sylfaen" w:hAnsi="Sylfaen"/>
                <w:b/>
                <w:color w:val="000000" w:themeColor="text1"/>
                <w:sz w:val="20"/>
                <w:szCs w:val="20"/>
              </w:rPr>
              <w:t>ინდიკატორები</w:t>
            </w:r>
            <w:proofErr w:type="spellEnd"/>
          </w:p>
        </w:tc>
      </w:tr>
      <w:tr w:rsidR="004F7E01" w:rsidRPr="008F2F3A" w14:paraId="47AF3DA9" w14:textId="77777777" w:rsidTr="00DA424F">
        <w:trPr>
          <w:gridAfter w:val="1"/>
          <w:wAfter w:w="6" w:type="dxa"/>
          <w:trHeight w:val="699"/>
        </w:trPr>
        <w:tc>
          <w:tcPr>
            <w:tcW w:w="4935" w:type="dxa"/>
            <w:gridSpan w:val="4"/>
          </w:tcPr>
          <w:p w14:paraId="5993E59F" w14:textId="77777777" w:rsidR="004F7E01" w:rsidRPr="00394C9C" w:rsidRDefault="004F7E01" w:rsidP="008D1CF6">
            <w:pPr>
              <w:spacing w:after="120" w:line="276" w:lineRule="auto"/>
              <w:jc w:val="both"/>
              <w:rPr>
                <w:rFonts w:ascii="Sylfaen" w:hAnsi="Sylfaen" w:cs="Sylfaen"/>
                <w:b/>
                <w:color w:val="000000" w:themeColor="text1"/>
                <w:sz w:val="20"/>
                <w:szCs w:val="20"/>
              </w:rPr>
            </w:pPr>
            <w:proofErr w:type="spellStart"/>
            <w:r w:rsidRPr="00394C9C">
              <w:rPr>
                <w:rFonts w:ascii="Sylfaen" w:hAnsi="Sylfaen" w:cs="Sylfaen"/>
                <w:b/>
                <w:color w:val="000000" w:themeColor="text1"/>
                <w:sz w:val="20"/>
                <w:szCs w:val="20"/>
              </w:rPr>
              <w:t>შესრულების</w:t>
            </w:r>
            <w:proofErr w:type="spellEnd"/>
            <w:r w:rsidRPr="00394C9C">
              <w:rPr>
                <w:rFonts w:ascii="Sylfaen" w:hAnsi="Sylfaen" w:cs="Sylfaen"/>
                <w:b/>
                <w:color w:val="000000" w:themeColor="text1"/>
                <w:sz w:val="20"/>
                <w:szCs w:val="20"/>
              </w:rPr>
              <w:t xml:space="preserve"> </w:t>
            </w:r>
            <w:proofErr w:type="spellStart"/>
            <w:r w:rsidRPr="00394C9C">
              <w:rPr>
                <w:rFonts w:ascii="Sylfaen" w:hAnsi="Sylfaen" w:cs="Sylfaen"/>
                <w:b/>
                <w:color w:val="000000" w:themeColor="text1"/>
                <w:sz w:val="20"/>
                <w:szCs w:val="20"/>
              </w:rPr>
              <w:t>ინდიკატორი</w:t>
            </w:r>
            <w:proofErr w:type="spellEnd"/>
            <w:r w:rsidRPr="00394C9C">
              <w:rPr>
                <w:rFonts w:ascii="Sylfaen" w:hAnsi="Sylfaen" w:cs="Sylfaen"/>
                <w:b/>
                <w:color w:val="000000" w:themeColor="text1"/>
                <w:sz w:val="20"/>
                <w:szCs w:val="20"/>
              </w:rPr>
              <w:t xml:space="preserve">: </w:t>
            </w:r>
          </w:p>
          <w:p w14:paraId="19DCD935" w14:textId="77777777" w:rsidR="004F7E01" w:rsidRPr="008F2F3A" w:rsidRDefault="004F7E01" w:rsidP="008D1CF6">
            <w:pPr>
              <w:spacing w:after="120" w:line="276" w:lineRule="auto"/>
              <w:jc w:val="both"/>
              <w:rPr>
                <w:rFonts w:ascii="Sylfaen" w:hAnsi="Sylfaen"/>
                <w:sz w:val="20"/>
                <w:szCs w:val="20"/>
                <w:lang w:val="ka-GE"/>
              </w:rPr>
            </w:pPr>
            <w:r w:rsidRPr="008F2F3A">
              <w:rPr>
                <w:rFonts w:ascii="Sylfaen" w:hAnsi="Sylfaen"/>
                <w:i/>
                <w:sz w:val="20"/>
                <w:szCs w:val="20"/>
                <w:lang w:val="ka-GE"/>
              </w:rPr>
              <w:t>შემუშავებული და გამართული ტრენინგ-მოდული, ტრენინგებში მონაწილეთა რაოდენობა</w:t>
            </w:r>
          </w:p>
        </w:tc>
        <w:tc>
          <w:tcPr>
            <w:tcW w:w="4835" w:type="dxa"/>
            <w:gridSpan w:val="3"/>
          </w:tcPr>
          <w:p w14:paraId="488594EE" w14:textId="77777777" w:rsidR="004F7E01" w:rsidRPr="008F2F3A" w:rsidRDefault="004F7E01" w:rsidP="008D1CF6">
            <w:pPr>
              <w:jc w:val="both"/>
              <w:rPr>
                <w:rFonts w:ascii="Sylfaen" w:hAnsi="Sylfaen"/>
                <w:sz w:val="20"/>
                <w:szCs w:val="20"/>
                <w:lang w:val="ka-GE"/>
              </w:rPr>
            </w:pPr>
            <w:r w:rsidRPr="008F2F3A">
              <w:rPr>
                <w:rFonts w:ascii="Sylfaen" w:hAnsi="Sylfaen"/>
                <w:sz w:val="20"/>
                <w:szCs w:val="20"/>
                <w:lang w:val="ka-GE"/>
              </w:rPr>
              <w:t>პროექტის „რეკონცეფცია“ ფარგლებში ჩატარდა ტრენინგი ტრენერებისათვის და გადამზადდა 5 ადამიანი.</w:t>
            </w:r>
          </w:p>
        </w:tc>
      </w:tr>
      <w:tr w:rsidR="006D12BA" w:rsidRPr="008F2F3A" w14:paraId="4E396DDB" w14:textId="77777777" w:rsidTr="00DA424F">
        <w:tc>
          <w:tcPr>
            <w:tcW w:w="9776" w:type="dxa"/>
            <w:gridSpan w:val="8"/>
            <w:shd w:val="clear" w:color="auto" w:fill="EEECE1" w:themeFill="background2"/>
          </w:tcPr>
          <w:p w14:paraId="28DD5603" w14:textId="77777777" w:rsidR="006D12BA" w:rsidRPr="008F2F3A" w:rsidRDefault="006D12BA" w:rsidP="00F60FB0">
            <w:pPr>
              <w:pStyle w:val="Heading2"/>
              <w:jc w:val="center"/>
              <w:outlineLvl w:val="1"/>
              <w:rPr>
                <w:rFonts w:ascii="Sylfaen" w:hAnsi="Sylfaen"/>
                <w:b/>
                <w:color w:val="000000" w:themeColor="text1"/>
                <w:sz w:val="20"/>
                <w:szCs w:val="20"/>
              </w:rPr>
            </w:pPr>
            <w:bookmarkStart w:id="405" w:name="_Toc37687604"/>
            <w:proofErr w:type="spellStart"/>
            <w:r w:rsidRPr="008F2F3A">
              <w:rPr>
                <w:rFonts w:ascii="Sylfaen" w:hAnsi="Sylfaen"/>
                <w:b/>
                <w:color w:val="000000" w:themeColor="text1"/>
                <w:sz w:val="20"/>
                <w:szCs w:val="20"/>
              </w:rPr>
              <w:t>ბიუჯეტი</w:t>
            </w:r>
            <w:bookmarkEnd w:id="405"/>
            <w:proofErr w:type="spellEnd"/>
          </w:p>
        </w:tc>
      </w:tr>
      <w:tr w:rsidR="00DA424F" w:rsidRPr="008F2F3A" w14:paraId="7C575392" w14:textId="77777777" w:rsidTr="00DA424F">
        <w:trPr>
          <w:trHeight w:val="233"/>
        </w:trPr>
        <w:tc>
          <w:tcPr>
            <w:tcW w:w="3023" w:type="dxa"/>
            <w:gridSpan w:val="2"/>
            <w:shd w:val="clear" w:color="auto" w:fill="FFFF00"/>
          </w:tcPr>
          <w:p w14:paraId="0C385051" w14:textId="77777777" w:rsidR="00DA424F" w:rsidRPr="008F2F3A" w:rsidRDefault="00DA424F" w:rsidP="00F60FB0">
            <w:pPr>
              <w:pStyle w:val="Heading2"/>
              <w:jc w:val="center"/>
              <w:outlineLvl w:val="1"/>
              <w:rPr>
                <w:rFonts w:ascii="Sylfaen" w:hAnsi="Sylfaen"/>
                <w:b/>
                <w:color w:val="000000" w:themeColor="text1"/>
                <w:sz w:val="20"/>
                <w:szCs w:val="20"/>
              </w:rPr>
            </w:pPr>
            <w:bookmarkStart w:id="406" w:name="_Toc37687605"/>
            <w:proofErr w:type="spellStart"/>
            <w:r w:rsidRPr="008F2F3A">
              <w:rPr>
                <w:rFonts w:ascii="Sylfaen" w:hAnsi="Sylfaen"/>
                <w:b/>
                <w:color w:val="000000" w:themeColor="text1"/>
                <w:sz w:val="20"/>
                <w:szCs w:val="20"/>
              </w:rPr>
              <w:t>საპროგნოზო</w:t>
            </w:r>
            <w:proofErr w:type="spellEnd"/>
            <w:r w:rsidRPr="008F2F3A">
              <w:rPr>
                <w:rFonts w:ascii="Sylfaen" w:hAnsi="Sylfaen"/>
                <w:b/>
                <w:color w:val="000000" w:themeColor="text1"/>
                <w:sz w:val="20"/>
                <w:szCs w:val="20"/>
              </w:rPr>
              <w:t>:</w:t>
            </w:r>
            <w:bookmarkEnd w:id="406"/>
          </w:p>
        </w:tc>
        <w:tc>
          <w:tcPr>
            <w:tcW w:w="6753" w:type="dxa"/>
            <w:gridSpan w:val="6"/>
            <w:shd w:val="clear" w:color="auto" w:fill="FFFF00"/>
          </w:tcPr>
          <w:p w14:paraId="676DDA29" w14:textId="77777777" w:rsidR="00DA424F" w:rsidRPr="008F2F3A" w:rsidRDefault="00DA424F" w:rsidP="00F60FB0">
            <w:pPr>
              <w:pStyle w:val="Heading2"/>
              <w:jc w:val="center"/>
              <w:outlineLvl w:val="1"/>
              <w:rPr>
                <w:rFonts w:ascii="Sylfaen" w:hAnsi="Sylfaen"/>
                <w:b/>
                <w:color w:val="000000" w:themeColor="text1"/>
                <w:sz w:val="20"/>
                <w:szCs w:val="20"/>
              </w:rPr>
            </w:pPr>
            <w:bookmarkStart w:id="407" w:name="_Toc37687606"/>
            <w:proofErr w:type="spellStart"/>
            <w:r w:rsidRPr="008F2F3A">
              <w:rPr>
                <w:rFonts w:ascii="Sylfaen" w:hAnsi="Sylfaen"/>
                <w:b/>
                <w:color w:val="000000" w:themeColor="text1"/>
                <w:sz w:val="20"/>
                <w:szCs w:val="20"/>
              </w:rPr>
              <w:t>ფაქტობრივი</w:t>
            </w:r>
            <w:proofErr w:type="spellEnd"/>
            <w:r w:rsidRPr="008F2F3A">
              <w:rPr>
                <w:rFonts w:ascii="Sylfaen" w:hAnsi="Sylfaen"/>
                <w:b/>
                <w:color w:val="000000" w:themeColor="text1"/>
                <w:sz w:val="20"/>
                <w:szCs w:val="20"/>
              </w:rPr>
              <w:t>:</w:t>
            </w:r>
            <w:bookmarkEnd w:id="407"/>
          </w:p>
        </w:tc>
      </w:tr>
      <w:tr w:rsidR="00DA424F" w:rsidRPr="008F2F3A" w14:paraId="5A889D6E" w14:textId="77777777" w:rsidTr="00DA424F">
        <w:trPr>
          <w:trHeight w:val="233"/>
        </w:trPr>
        <w:tc>
          <w:tcPr>
            <w:tcW w:w="3023" w:type="dxa"/>
            <w:gridSpan w:val="2"/>
            <w:shd w:val="clear" w:color="auto" w:fill="FFFFFF" w:themeFill="background1"/>
          </w:tcPr>
          <w:p w14:paraId="3D2E11D5" w14:textId="77777777" w:rsidR="00DA424F" w:rsidRPr="008F2F3A" w:rsidRDefault="00DA424F" w:rsidP="00394C9C">
            <w:pPr>
              <w:pStyle w:val="Heading2"/>
              <w:jc w:val="center"/>
              <w:outlineLvl w:val="1"/>
              <w:rPr>
                <w:rFonts w:ascii="Sylfaen" w:hAnsi="Sylfaen"/>
                <w:b/>
                <w:color w:val="000000" w:themeColor="text1"/>
                <w:sz w:val="20"/>
                <w:szCs w:val="20"/>
                <w:lang w:val="ka-GE"/>
              </w:rPr>
            </w:pPr>
            <w:bookmarkStart w:id="408" w:name="_Toc37687607"/>
            <w:r w:rsidRPr="008F2F3A">
              <w:rPr>
                <w:rFonts w:ascii="Sylfaen" w:hAnsi="Sylfaen"/>
                <w:b/>
                <w:color w:val="000000" w:themeColor="text1"/>
                <w:sz w:val="20"/>
                <w:szCs w:val="20"/>
                <w:lang w:val="ka-GE"/>
              </w:rPr>
              <w:t>5 000 ლარი (სსიპ შემოქმედებითი საქართველო</w:t>
            </w:r>
            <w:r w:rsidR="00394C9C">
              <w:rPr>
                <w:rFonts w:ascii="Sylfaen" w:hAnsi="Sylfaen"/>
                <w:b/>
                <w:color w:val="000000" w:themeColor="text1"/>
                <w:sz w:val="20"/>
                <w:szCs w:val="20"/>
                <w:lang w:val="ka-GE"/>
              </w:rPr>
              <w:t>/</w:t>
            </w:r>
            <w:r w:rsidRPr="008F2F3A">
              <w:rPr>
                <w:rFonts w:ascii="Sylfaen" w:hAnsi="Sylfaen"/>
                <w:b/>
                <w:color w:val="000000" w:themeColor="text1"/>
                <w:sz w:val="20"/>
                <w:szCs w:val="20"/>
                <w:lang w:val="ka-GE"/>
              </w:rPr>
              <w:t>University of East Anglia)</w:t>
            </w:r>
            <w:bookmarkEnd w:id="408"/>
          </w:p>
        </w:tc>
        <w:tc>
          <w:tcPr>
            <w:tcW w:w="6753" w:type="dxa"/>
            <w:gridSpan w:val="6"/>
            <w:shd w:val="clear" w:color="auto" w:fill="FFFFFF" w:themeFill="background1"/>
          </w:tcPr>
          <w:p w14:paraId="2B6EF3B8" w14:textId="77777777" w:rsidR="00DA424F" w:rsidRPr="008F2F3A" w:rsidRDefault="00DA424F" w:rsidP="00F60FB0">
            <w:pPr>
              <w:pStyle w:val="Heading2"/>
              <w:jc w:val="center"/>
              <w:outlineLvl w:val="1"/>
              <w:rPr>
                <w:rFonts w:ascii="Sylfaen" w:hAnsi="Sylfaen"/>
                <w:b/>
                <w:color w:val="000000" w:themeColor="text1"/>
                <w:sz w:val="20"/>
                <w:szCs w:val="20"/>
                <w:lang w:val="ka-GE"/>
              </w:rPr>
            </w:pPr>
            <w:bookmarkStart w:id="409" w:name="_Toc37687608"/>
            <w:r w:rsidRPr="008F2F3A">
              <w:rPr>
                <w:rFonts w:ascii="Sylfaen" w:hAnsi="Sylfaen"/>
                <w:b/>
                <w:color w:val="000000" w:themeColor="text1"/>
                <w:sz w:val="20"/>
                <w:szCs w:val="20"/>
                <w:lang w:val="ka-GE"/>
              </w:rPr>
              <w:t>6 535 ლარი</w:t>
            </w:r>
            <w:bookmarkEnd w:id="409"/>
          </w:p>
        </w:tc>
      </w:tr>
      <w:tr w:rsidR="006D12BA" w:rsidRPr="008F2F3A" w14:paraId="351BFA2E" w14:textId="77777777" w:rsidTr="00DA424F">
        <w:trPr>
          <w:trHeight w:val="625"/>
        </w:trPr>
        <w:tc>
          <w:tcPr>
            <w:tcW w:w="1623" w:type="dxa"/>
            <w:vMerge w:val="restart"/>
            <w:shd w:val="clear" w:color="auto" w:fill="DDD9C3" w:themeFill="background2" w:themeFillShade="E6"/>
          </w:tcPr>
          <w:p w14:paraId="460C58A8" w14:textId="77777777" w:rsidR="006D12BA" w:rsidRPr="008F2F3A" w:rsidRDefault="006D12BA" w:rsidP="00F60FB0">
            <w:pPr>
              <w:pStyle w:val="Heading2"/>
              <w:outlineLvl w:val="1"/>
              <w:rPr>
                <w:rFonts w:ascii="Sylfaen" w:hAnsi="Sylfaen"/>
                <w:b/>
                <w:color w:val="000000" w:themeColor="text1"/>
                <w:sz w:val="20"/>
                <w:szCs w:val="20"/>
                <w:lang w:val="ka-GE"/>
              </w:rPr>
            </w:pPr>
          </w:p>
          <w:p w14:paraId="62B1FABF" w14:textId="77777777" w:rsidR="006D12BA" w:rsidRPr="008F2F3A" w:rsidRDefault="006D12BA" w:rsidP="00F60FB0">
            <w:pPr>
              <w:pStyle w:val="Heading2"/>
              <w:outlineLvl w:val="1"/>
              <w:rPr>
                <w:rFonts w:ascii="Sylfaen" w:hAnsi="Sylfaen"/>
                <w:b/>
                <w:color w:val="000000" w:themeColor="text1"/>
                <w:sz w:val="20"/>
                <w:szCs w:val="20"/>
                <w:lang w:val="ka-GE"/>
              </w:rPr>
            </w:pPr>
          </w:p>
          <w:p w14:paraId="60ED69CB" w14:textId="77777777" w:rsidR="006D12BA" w:rsidRPr="008F2F3A" w:rsidRDefault="006D12BA" w:rsidP="00F60FB0">
            <w:pPr>
              <w:pStyle w:val="Heading2"/>
              <w:outlineLvl w:val="1"/>
              <w:rPr>
                <w:rFonts w:ascii="Sylfaen" w:hAnsi="Sylfaen"/>
                <w:b/>
                <w:color w:val="000000" w:themeColor="text1"/>
                <w:sz w:val="20"/>
                <w:szCs w:val="20"/>
                <w:lang w:val="ka-GE"/>
              </w:rPr>
            </w:pPr>
          </w:p>
          <w:p w14:paraId="0F008CFB" w14:textId="77777777" w:rsidR="006D12BA" w:rsidRPr="008F2F3A" w:rsidRDefault="006D12BA" w:rsidP="00F60FB0">
            <w:pPr>
              <w:pStyle w:val="Heading2"/>
              <w:outlineLvl w:val="1"/>
              <w:rPr>
                <w:rFonts w:ascii="Sylfaen" w:hAnsi="Sylfaen"/>
                <w:b/>
                <w:color w:val="000000" w:themeColor="text1"/>
                <w:sz w:val="20"/>
                <w:szCs w:val="20"/>
                <w:lang w:val="ka-GE"/>
              </w:rPr>
            </w:pPr>
            <w:bookmarkStart w:id="410" w:name="_Toc37687609"/>
            <w:r w:rsidRPr="008F2F3A">
              <w:rPr>
                <w:rFonts w:ascii="Sylfaen" w:hAnsi="Sylfaen"/>
                <w:b/>
                <w:color w:val="000000" w:themeColor="text1"/>
                <w:sz w:val="20"/>
                <w:szCs w:val="20"/>
                <w:lang w:val="ka-GE"/>
              </w:rPr>
              <w:t>შესრულების შეფასება</w:t>
            </w:r>
            <w:bookmarkEnd w:id="410"/>
          </w:p>
        </w:tc>
        <w:tc>
          <w:tcPr>
            <w:tcW w:w="1400" w:type="dxa"/>
            <w:shd w:val="clear" w:color="auto" w:fill="8DB3E2" w:themeFill="text2" w:themeFillTint="66"/>
          </w:tcPr>
          <w:p w14:paraId="232D32CE" w14:textId="77777777" w:rsidR="006D12BA" w:rsidRPr="008F2F3A" w:rsidRDefault="006D12BA" w:rsidP="00F60FB0">
            <w:pPr>
              <w:pStyle w:val="Heading2"/>
              <w:outlineLvl w:val="1"/>
              <w:rPr>
                <w:rFonts w:ascii="Sylfaen" w:hAnsi="Sylfaen"/>
                <w:b/>
                <w:color w:val="000000" w:themeColor="text1"/>
                <w:sz w:val="20"/>
                <w:szCs w:val="20"/>
                <w:lang w:val="ka-GE"/>
              </w:rPr>
            </w:pPr>
            <w:bookmarkStart w:id="411" w:name="_Toc37687610"/>
            <w:r w:rsidRPr="008F2F3A">
              <w:rPr>
                <w:rFonts w:ascii="Sylfaen" w:hAnsi="Sylfaen"/>
                <w:b/>
                <w:color w:val="000000" w:themeColor="text1"/>
                <w:sz w:val="20"/>
                <w:szCs w:val="20"/>
                <w:lang w:val="ka-GE"/>
              </w:rPr>
              <w:t>პროგრესი (%)</w:t>
            </w:r>
            <w:bookmarkEnd w:id="411"/>
          </w:p>
        </w:tc>
        <w:tc>
          <w:tcPr>
            <w:tcW w:w="1661" w:type="dxa"/>
            <w:shd w:val="clear" w:color="auto" w:fill="95B3D7" w:themeFill="accent1" w:themeFillTint="99"/>
          </w:tcPr>
          <w:p w14:paraId="1802D677" w14:textId="77777777" w:rsidR="006D12BA" w:rsidRPr="008F2F3A" w:rsidRDefault="006D12BA" w:rsidP="00F60FB0">
            <w:pPr>
              <w:pStyle w:val="Heading2"/>
              <w:outlineLvl w:val="1"/>
              <w:rPr>
                <w:rFonts w:ascii="Sylfaen" w:hAnsi="Sylfaen"/>
                <w:b/>
                <w:color w:val="000000" w:themeColor="text1"/>
                <w:sz w:val="20"/>
                <w:szCs w:val="20"/>
              </w:rPr>
            </w:pPr>
            <w:bookmarkStart w:id="412" w:name="_Toc37687611"/>
            <w:r w:rsidRPr="008F2F3A">
              <w:rPr>
                <w:rFonts w:ascii="Sylfaen" w:hAnsi="Sylfaen"/>
                <w:b/>
                <w:color w:val="000000" w:themeColor="text1"/>
                <w:sz w:val="20"/>
                <w:szCs w:val="20"/>
                <w:lang w:val="ka-GE"/>
              </w:rPr>
              <w:t>100%</w:t>
            </w:r>
            <w:bookmarkEnd w:id="412"/>
          </w:p>
          <w:p w14:paraId="3FEA4D9A" w14:textId="77777777" w:rsidR="006D12BA" w:rsidRPr="008F2F3A" w:rsidRDefault="006D12BA" w:rsidP="00F60FB0">
            <w:pPr>
              <w:pStyle w:val="Heading2"/>
              <w:outlineLvl w:val="1"/>
              <w:rPr>
                <w:rFonts w:ascii="Sylfaen" w:hAnsi="Sylfaen"/>
                <w:b/>
                <w:color w:val="000000" w:themeColor="text1"/>
                <w:sz w:val="20"/>
                <w:szCs w:val="20"/>
              </w:rPr>
            </w:pPr>
          </w:p>
        </w:tc>
        <w:tc>
          <w:tcPr>
            <w:tcW w:w="1263" w:type="dxa"/>
            <w:gridSpan w:val="2"/>
            <w:shd w:val="clear" w:color="auto" w:fill="95B3D7" w:themeFill="accent1" w:themeFillTint="99"/>
          </w:tcPr>
          <w:p w14:paraId="1AAFD388" w14:textId="77777777" w:rsidR="006D12BA" w:rsidRPr="008F2F3A" w:rsidRDefault="006D12BA" w:rsidP="00F60FB0">
            <w:pPr>
              <w:pStyle w:val="Heading2"/>
              <w:outlineLvl w:val="1"/>
              <w:rPr>
                <w:rFonts w:ascii="Sylfaen" w:hAnsi="Sylfaen"/>
                <w:b/>
                <w:color w:val="000000" w:themeColor="text1"/>
                <w:sz w:val="20"/>
                <w:szCs w:val="20"/>
              </w:rPr>
            </w:pPr>
            <w:bookmarkStart w:id="413" w:name="_Toc37687612"/>
            <w:r w:rsidRPr="008F2F3A">
              <w:rPr>
                <w:rFonts w:ascii="Sylfaen" w:hAnsi="Sylfaen"/>
                <w:b/>
                <w:color w:val="000000" w:themeColor="text1"/>
                <w:sz w:val="20"/>
                <w:szCs w:val="20"/>
                <w:lang w:val="ka-GE"/>
              </w:rPr>
              <w:t>51%-99%</w:t>
            </w:r>
            <w:bookmarkEnd w:id="413"/>
          </w:p>
          <w:p w14:paraId="6652BFED" w14:textId="77777777" w:rsidR="006D12BA" w:rsidRPr="008F2F3A" w:rsidRDefault="006D12BA" w:rsidP="00F60FB0">
            <w:pPr>
              <w:pStyle w:val="Heading2"/>
              <w:outlineLvl w:val="1"/>
              <w:rPr>
                <w:rFonts w:ascii="Sylfaen" w:hAnsi="Sylfaen"/>
                <w:b/>
                <w:color w:val="000000" w:themeColor="text1"/>
                <w:sz w:val="20"/>
                <w:szCs w:val="20"/>
              </w:rPr>
            </w:pPr>
          </w:p>
        </w:tc>
        <w:tc>
          <w:tcPr>
            <w:tcW w:w="1465" w:type="dxa"/>
            <w:shd w:val="clear" w:color="auto" w:fill="95B3D7" w:themeFill="accent1" w:themeFillTint="99"/>
          </w:tcPr>
          <w:p w14:paraId="0F99D7CB" w14:textId="77777777" w:rsidR="006D12BA" w:rsidRPr="008F2F3A" w:rsidRDefault="006D12BA" w:rsidP="00F60FB0">
            <w:pPr>
              <w:pStyle w:val="Heading2"/>
              <w:outlineLvl w:val="1"/>
              <w:rPr>
                <w:rFonts w:ascii="Sylfaen" w:hAnsi="Sylfaen"/>
                <w:b/>
                <w:color w:val="000000" w:themeColor="text1"/>
                <w:sz w:val="20"/>
                <w:szCs w:val="20"/>
              </w:rPr>
            </w:pPr>
            <w:bookmarkStart w:id="414" w:name="_Toc37687613"/>
            <w:r w:rsidRPr="008F2F3A">
              <w:rPr>
                <w:rFonts w:ascii="Sylfaen" w:hAnsi="Sylfaen"/>
                <w:b/>
                <w:color w:val="000000" w:themeColor="text1"/>
                <w:sz w:val="20"/>
                <w:szCs w:val="20"/>
                <w:lang w:val="ka-GE"/>
              </w:rPr>
              <w:t>1%-50%</w:t>
            </w:r>
            <w:bookmarkEnd w:id="414"/>
          </w:p>
          <w:p w14:paraId="1BF8416B" w14:textId="77777777" w:rsidR="006D12BA" w:rsidRPr="008F2F3A" w:rsidRDefault="006D12BA" w:rsidP="00F60FB0">
            <w:pPr>
              <w:pStyle w:val="Heading2"/>
              <w:outlineLvl w:val="1"/>
              <w:rPr>
                <w:rFonts w:ascii="Sylfaen" w:hAnsi="Sylfaen"/>
                <w:b/>
                <w:color w:val="000000" w:themeColor="text1"/>
                <w:sz w:val="20"/>
                <w:szCs w:val="20"/>
              </w:rPr>
            </w:pPr>
          </w:p>
        </w:tc>
        <w:tc>
          <w:tcPr>
            <w:tcW w:w="2364" w:type="dxa"/>
            <w:gridSpan w:val="2"/>
            <w:shd w:val="clear" w:color="auto" w:fill="95B3D7" w:themeFill="accent1" w:themeFillTint="99"/>
          </w:tcPr>
          <w:p w14:paraId="1DF261F7" w14:textId="77777777" w:rsidR="006D12BA" w:rsidRPr="008F2F3A" w:rsidRDefault="006D12BA" w:rsidP="00F60FB0">
            <w:pPr>
              <w:pStyle w:val="Heading2"/>
              <w:outlineLvl w:val="1"/>
              <w:rPr>
                <w:rFonts w:ascii="Sylfaen" w:hAnsi="Sylfaen"/>
                <w:b/>
                <w:color w:val="000000" w:themeColor="text1"/>
                <w:sz w:val="20"/>
                <w:szCs w:val="20"/>
              </w:rPr>
            </w:pPr>
            <w:bookmarkStart w:id="415" w:name="_Toc37687614"/>
            <w:r w:rsidRPr="008F2F3A">
              <w:rPr>
                <w:rFonts w:ascii="Sylfaen" w:hAnsi="Sylfaen"/>
                <w:b/>
                <w:color w:val="000000" w:themeColor="text1"/>
                <w:sz w:val="20"/>
                <w:szCs w:val="20"/>
                <w:lang w:val="ka-GE"/>
              </w:rPr>
              <w:t>0%</w:t>
            </w:r>
            <w:bookmarkEnd w:id="415"/>
          </w:p>
          <w:p w14:paraId="76A50E21" w14:textId="77777777" w:rsidR="006D12BA" w:rsidRPr="008F2F3A" w:rsidRDefault="006D12BA" w:rsidP="00F60FB0">
            <w:pPr>
              <w:pStyle w:val="Heading2"/>
              <w:outlineLvl w:val="1"/>
              <w:rPr>
                <w:rFonts w:ascii="Sylfaen" w:hAnsi="Sylfaen"/>
                <w:b/>
                <w:color w:val="000000" w:themeColor="text1"/>
                <w:sz w:val="20"/>
                <w:szCs w:val="20"/>
                <w:lang w:val="ka-GE"/>
              </w:rPr>
            </w:pPr>
          </w:p>
        </w:tc>
      </w:tr>
      <w:tr w:rsidR="006D12BA" w:rsidRPr="008F2F3A" w14:paraId="77C2670B" w14:textId="77777777" w:rsidTr="00DA424F">
        <w:trPr>
          <w:trHeight w:val="228"/>
        </w:trPr>
        <w:tc>
          <w:tcPr>
            <w:tcW w:w="1623" w:type="dxa"/>
            <w:vMerge/>
            <w:shd w:val="clear" w:color="auto" w:fill="DDD9C3" w:themeFill="background2" w:themeFillShade="E6"/>
          </w:tcPr>
          <w:p w14:paraId="0D5989A9" w14:textId="77777777" w:rsidR="006D12BA" w:rsidRPr="008F2F3A" w:rsidRDefault="006D12BA" w:rsidP="00F60FB0">
            <w:pPr>
              <w:pStyle w:val="Heading2"/>
              <w:jc w:val="both"/>
              <w:outlineLvl w:val="1"/>
              <w:rPr>
                <w:rFonts w:ascii="Sylfaen" w:hAnsi="Sylfaen"/>
                <w:b/>
                <w:color w:val="000000" w:themeColor="text1"/>
                <w:sz w:val="20"/>
                <w:szCs w:val="20"/>
              </w:rPr>
            </w:pPr>
          </w:p>
        </w:tc>
        <w:tc>
          <w:tcPr>
            <w:tcW w:w="1400" w:type="dxa"/>
            <w:shd w:val="clear" w:color="auto" w:fill="FFFFFF" w:themeFill="background1"/>
          </w:tcPr>
          <w:p w14:paraId="3F02CECB" w14:textId="77777777" w:rsidR="006D12BA" w:rsidRPr="008F2F3A" w:rsidRDefault="006D12BA" w:rsidP="00F60FB0">
            <w:pPr>
              <w:pStyle w:val="Heading2"/>
              <w:outlineLvl w:val="1"/>
              <w:rPr>
                <w:rFonts w:ascii="Sylfaen" w:hAnsi="Sylfaen"/>
                <w:b/>
                <w:color w:val="000000" w:themeColor="text1"/>
                <w:sz w:val="20"/>
                <w:szCs w:val="20"/>
                <w:lang w:val="ka-GE"/>
              </w:rPr>
            </w:pPr>
          </w:p>
          <w:p w14:paraId="69C416A3" w14:textId="77777777" w:rsidR="006D12BA" w:rsidRPr="008F2F3A" w:rsidRDefault="006D12BA" w:rsidP="00F60FB0">
            <w:pPr>
              <w:pStyle w:val="Heading2"/>
              <w:outlineLvl w:val="1"/>
              <w:rPr>
                <w:rFonts w:ascii="Sylfaen" w:hAnsi="Sylfaen"/>
                <w:b/>
                <w:color w:val="000000" w:themeColor="text1"/>
                <w:sz w:val="20"/>
                <w:szCs w:val="20"/>
                <w:lang w:val="ka-GE"/>
              </w:rPr>
            </w:pPr>
          </w:p>
        </w:tc>
        <w:tc>
          <w:tcPr>
            <w:tcW w:w="1661" w:type="dxa"/>
            <w:shd w:val="clear" w:color="auto" w:fill="FFFFFF" w:themeFill="background1"/>
          </w:tcPr>
          <w:p w14:paraId="22A563B4" w14:textId="77777777" w:rsidR="006D12BA" w:rsidRPr="008F2F3A" w:rsidRDefault="006D12BA" w:rsidP="00F60FB0">
            <w:pPr>
              <w:pStyle w:val="Heading2"/>
              <w:outlineLvl w:val="1"/>
              <w:rPr>
                <w:rFonts w:ascii="Sylfaen" w:hAnsi="Sylfaen"/>
                <w:b/>
                <w:color w:val="000000" w:themeColor="text1"/>
                <w:sz w:val="20"/>
                <w:szCs w:val="20"/>
                <w:lang w:val="ka-GE"/>
              </w:rPr>
            </w:pPr>
          </w:p>
        </w:tc>
        <w:tc>
          <w:tcPr>
            <w:tcW w:w="1263" w:type="dxa"/>
            <w:gridSpan w:val="2"/>
            <w:shd w:val="clear" w:color="auto" w:fill="FFFFFF" w:themeFill="background1"/>
          </w:tcPr>
          <w:p w14:paraId="3DEEA6DD" w14:textId="77777777" w:rsidR="006D12BA" w:rsidRPr="008F2F3A" w:rsidRDefault="006D12BA" w:rsidP="00F60FB0">
            <w:pPr>
              <w:pStyle w:val="Heading2"/>
              <w:outlineLvl w:val="1"/>
              <w:rPr>
                <w:rFonts w:ascii="Sylfaen" w:hAnsi="Sylfaen"/>
                <w:b/>
                <w:color w:val="000000" w:themeColor="text1"/>
                <w:sz w:val="20"/>
                <w:szCs w:val="20"/>
                <w:lang w:val="ka-GE"/>
              </w:rPr>
            </w:pPr>
            <w:bookmarkStart w:id="416" w:name="_Toc37687615"/>
            <w:r w:rsidRPr="008F2F3A">
              <w:rPr>
                <w:rFonts w:ascii="Sylfaen" w:hAnsi="Sylfaen"/>
                <w:b/>
                <w:color w:val="000000" w:themeColor="text1"/>
                <w:sz w:val="20"/>
                <w:szCs w:val="20"/>
                <w:lang w:val="ka-GE"/>
              </w:rPr>
              <w:t>90%</w:t>
            </w:r>
            <w:bookmarkEnd w:id="416"/>
          </w:p>
        </w:tc>
        <w:tc>
          <w:tcPr>
            <w:tcW w:w="1465" w:type="dxa"/>
            <w:shd w:val="clear" w:color="auto" w:fill="FFFFFF" w:themeFill="background1"/>
          </w:tcPr>
          <w:p w14:paraId="07844827" w14:textId="77777777" w:rsidR="006D12BA" w:rsidRPr="008F2F3A" w:rsidRDefault="006D12BA" w:rsidP="00F60FB0">
            <w:pPr>
              <w:pStyle w:val="Heading2"/>
              <w:outlineLvl w:val="1"/>
              <w:rPr>
                <w:rFonts w:ascii="Sylfaen" w:hAnsi="Sylfaen"/>
                <w:b/>
                <w:color w:val="000000" w:themeColor="text1"/>
                <w:sz w:val="20"/>
                <w:szCs w:val="20"/>
                <w:lang w:val="ka-GE"/>
              </w:rPr>
            </w:pPr>
          </w:p>
        </w:tc>
        <w:tc>
          <w:tcPr>
            <w:tcW w:w="2364" w:type="dxa"/>
            <w:gridSpan w:val="2"/>
            <w:shd w:val="clear" w:color="auto" w:fill="FFFFFF" w:themeFill="background1"/>
          </w:tcPr>
          <w:p w14:paraId="78D0A7CD" w14:textId="77777777" w:rsidR="006D12BA" w:rsidRPr="008F2F3A" w:rsidRDefault="006D12BA" w:rsidP="00F60FB0">
            <w:pPr>
              <w:pStyle w:val="Heading2"/>
              <w:outlineLvl w:val="1"/>
              <w:rPr>
                <w:rFonts w:ascii="Sylfaen" w:hAnsi="Sylfaen"/>
                <w:b/>
                <w:color w:val="000000" w:themeColor="text1"/>
                <w:sz w:val="20"/>
                <w:szCs w:val="20"/>
              </w:rPr>
            </w:pPr>
          </w:p>
        </w:tc>
      </w:tr>
      <w:tr w:rsidR="006D12BA" w:rsidRPr="008F2F3A" w14:paraId="745E39D8" w14:textId="77777777" w:rsidTr="00DA424F">
        <w:trPr>
          <w:trHeight w:val="574"/>
        </w:trPr>
        <w:tc>
          <w:tcPr>
            <w:tcW w:w="1623" w:type="dxa"/>
            <w:vMerge/>
            <w:shd w:val="clear" w:color="auto" w:fill="DDD9C3" w:themeFill="background2" w:themeFillShade="E6"/>
          </w:tcPr>
          <w:p w14:paraId="77F80FB2" w14:textId="77777777" w:rsidR="006D12BA" w:rsidRPr="008F2F3A" w:rsidRDefault="006D12BA" w:rsidP="00F60FB0">
            <w:pPr>
              <w:pStyle w:val="Heading2"/>
              <w:jc w:val="both"/>
              <w:outlineLvl w:val="1"/>
              <w:rPr>
                <w:rFonts w:ascii="Sylfaen" w:hAnsi="Sylfaen"/>
                <w:b/>
                <w:color w:val="000000" w:themeColor="text1"/>
                <w:sz w:val="20"/>
                <w:szCs w:val="20"/>
              </w:rPr>
            </w:pPr>
          </w:p>
        </w:tc>
        <w:tc>
          <w:tcPr>
            <w:tcW w:w="1400" w:type="dxa"/>
            <w:shd w:val="clear" w:color="auto" w:fill="FABF8F" w:themeFill="accent6" w:themeFillTint="99"/>
          </w:tcPr>
          <w:p w14:paraId="027F25DD" w14:textId="77777777" w:rsidR="006D12BA" w:rsidRPr="008F2F3A" w:rsidRDefault="006D12BA" w:rsidP="00F60FB0">
            <w:pPr>
              <w:pStyle w:val="Heading2"/>
              <w:outlineLvl w:val="1"/>
              <w:rPr>
                <w:rFonts w:ascii="Sylfaen" w:hAnsi="Sylfaen"/>
                <w:b/>
                <w:color w:val="000000" w:themeColor="text1"/>
                <w:sz w:val="20"/>
                <w:szCs w:val="20"/>
                <w:lang w:val="ka-GE"/>
              </w:rPr>
            </w:pPr>
            <w:bookmarkStart w:id="417" w:name="_Toc37687616"/>
            <w:r w:rsidRPr="008F2F3A">
              <w:rPr>
                <w:rFonts w:ascii="Sylfaen" w:hAnsi="Sylfaen"/>
                <w:b/>
                <w:color w:val="000000" w:themeColor="text1"/>
                <w:sz w:val="20"/>
                <w:szCs w:val="20"/>
                <w:lang w:val="ka-GE"/>
              </w:rPr>
              <w:t>სტატუსი</w:t>
            </w:r>
            <w:bookmarkEnd w:id="417"/>
          </w:p>
        </w:tc>
        <w:tc>
          <w:tcPr>
            <w:tcW w:w="1661" w:type="dxa"/>
            <w:shd w:val="clear" w:color="auto" w:fill="FABF8F" w:themeFill="accent6" w:themeFillTint="99"/>
          </w:tcPr>
          <w:p w14:paraId="62DC4F0C" w14:textId="77777777" w:rsidR="006D12BA" w:rsidRPr="008F2F3A" w:rsidRDefault="006D12BA" w:rsidP="00F60FB0">
            <w:pPr>
              <w:pStyle w:val="Heading2"/>
              <w:outlineLvl w:val="1"/>
              <w:rPr>
                <w:rFonts w:ascii="Sylfaen" w:hAnsi="Sylfaen"/>
                <w:b/>
                <w:color w:val="000000" w:themeColor="text1"/>
                <w:sz w:val="20"/>
                <w:szCs w:val="20"/>
                <w:lang w:val="ka-GE"/>
              </w:rPr>
            </w:pPr>
            <w:bookmarkStart w:id="418" w:name="_Toc37687617"/>
            <w:r w:rsidRPr="008F2F3A">
              <w:rPr>
                <w:rFonts w:ascii="Sylfaen" w:hAnsi="Sylfaen"/>
                <w:b/>
                <w:color w:val="000000" w:themeColor="text1"/>
                <w:sz w:val="20"/>
                <w:szCs w:val="20"/>
                <w:lang w:val="ka-GE"/>
              </w:rPr>
              <w:t>განხორციელდა</w:t>
            </w:r>
            <w:bookmarkEnd w:id="418"/>
          </w:p>
        </w:tc>
        <w:tc>
          <w:tcPr>
            <w:tcW w:w="1263" w:type="dxa"/>
            <w:gridSpan w:val="2"/>
            <w:shd w:val="clear" w:color="auto" w:fill="FABF8F" w:themeFill="accent6" w:themeFillTint="99"/>
          </w:tcPr>
          <w:p w14:paraId="38D16F4E" w14:textId="77777777" w:rsidR="006D12BA" w:rsidRPr="008F2F3A" w:rsidRDefault="006D12BA" w:rsidP="00F60FB0">
            <w:pPr>
              <w:pStyle w:val="Heading2"/>
              <w:outlineLvl w:val="1"/>
              <w:rPr>
                <w:rFonts w:ascii="Sylfaen" w:hAnsi="Sylfaen"/>
                <w:b/>
                <w:color w:val="000000" w:themeColor="text1"/>
                <w:sz w:val="20"/>
                <w:szCs w:val="20"/>
                <w:lang w:val="ka-GE"/>
              </w:rPr>
            </w:pPr>
            <w:bookmarkStart w:id="419" w:name="_Toc37687618"/>
            <w:r w:rsidRPr="008F2F3A">
              <w:rPr>
                <w:rFonts w:ascii="Sylfaen" w:hAnsi="Sylfaen"/>
                <w:b/>
                <w:color w:val="000000" w:themeColor="text1"/>
                <w:sz w:val="20"/>
                <w:szCs w:val="20"/>
                <w:lang w:val="ka-GE"/>
              </w:rPr>
              <w:t>მიმდინარე - მეტწილად შესრულდა</w:t>
            </w:r>
            <w:bookmarkEnd w:id="419"/>
          </w:p>
        </w:tc>
        <w:tc>
          <w:tcPr>
            <w:tcW w:w="1465" w:type="dxa"/>
            <w:shd w:val="clear" w:color="auto" w:fill="FABF8F" w:themeFill="accent6" w:themeFillTint="99"/>
          </w:tcPr>
          <w:p w14:paraId="55A7DC0D" w14:textId="77777777" w:rsidR="006D12BA" w:rsidRPr="008F2F3A" w:rsidRDefault="006D12BA" w:rsidP="00F60FB0">
            <w:pPr>
              <w:pStyle w:val="Heading2"/>
              <w:outlineLvl w:val="1"/>
              <w:rPr>
                <w:rFonts w:ascii="Sylfaen" w:hAnsi="Sylfaen"/>
                <w:b/>
                <w:color w:val="000000" w:themeColor="text1"/>
                <w:sz w:val="20"/>
                <w:szCs w:val="20"/>
                <w:lang w:val="ka-GE"/>
              </w:rPr>
            </w:pPr>
            <w:bookmarkStart w:id="420" w:name="_Toc37687619"/>
            <w:r w:rsidRPr="008F2F3A">
              <w:rPr>
                <w:rFonts w:ascii="Sylfaen" w:hAnsi="Sylfaen"/>
                <w:b/>
                <w:color w:val="000000" w:themeColor="text1"/>
                <w:sz w:val="20"/>
                <w:szCs w:val="20"/>
                <w:lang w:val="ka-GE"/>
              </w:rPr>
              <w:t>მიმდინარე -ნაწილობრივ შესრულდა</w:t>
            </w:r>
            <w:bookmarkEnd w:id="420"/>
          </w:p>
        </w:tc>
        <w:tc>
          <w:tcPr>
            <w:tcW w:w="2364" w:type="dxa"/>
            <w:gridSpan w:val="2"/>
            <w:shd w:val="clear" w:color="auto" w:fill="FABF8F" w:themeFill="accent6" w:themeFillTint="99"/>
          </w:tcPr>
          <w:p w14:paraId="23B1BAF6" w14:textId="77777777" w:rsidR="006D12BA" w:rsidRPr="008F2F3A" w:rsidRDefault="006D12BA" w:rsidP="00F60FB0">
            <w:pPr>
              <w:pStyle w:val="Heading2"/>
              <w:outlineLvl w:val="1"/>
              <w:rPr>
                <w:rFonts w:ascii="Sylfaen" w:hAnsi="Sylfaen"/>
                <w:b/>
                <w:color w:val="000000" w:themeColor="text1"/>
                <w:sz w:val="20"/>
                <w:szCs w:val="20"/>
                <w:lang w:val="ka-GE"/>
              </w:rPr>
            </w:pPr>
            <w:bookmarkStart w:id="421" w:name="_Toc37687620"/>
            <w:r w:rsidRPr="008F2F3A">
              <w:rPr>
                <w:rFonts w:ascii="Sylfaen" w:hAnsi="Sylfaen"/>
                <w:b/>
                <w:color w:val="000000" w:themeColor="text1"/>
                <w:sz w:val="20"/>
                <w:szCs w:val="20"/>
                <w:lang w:val="ka-GE"/>
              </w:rPr>
              <w:t>არ დაწყებულა/გაუქმდა</w:t>
            </w:r>
            <w:bookmarkEnd w:id="421"/>
          </w:p>
        </w:tc>
      </w:tr>
      <w:tr w:rsidR="006D12BA" w:rsidRPr="008F2F3A" w14:paraId="30E2BD51" w14:textId="77777777" w:rsidTr="00DA424F">
        <w:trPr>
          <w:trHeight w:val="574"/>
        </w:trPr>
        <w:tc>
          <w:tcPr>
            <w:tcW w:w="1623" w:type="dxa"/>
            <w:vMerge/>
            <w:shd w:val="clear" w:color="auto" w:fill="DDD9C3" w:themeFill="background2" w:themeFillShade="E6"/>
          </w:tcPr>
          <w:p w14:paraId="5DDE0270" w14:textId="77777777" w:rsidR="006D12BA" w:rsidRPr="008F2F3A" w:rsidRDefault="006D12BA" w:rsidP="00F60FB0">
            <w:pPr>
              <w:pStyle w:val="Heading2"/>
              <w:jc w:val="both"/>
              <w:outlineLvl w:val="1"/>
              <w:rPr>
                <w:rFonts w:ascii="Sylfaen" w:hAnsi="Sylfaen"/>
                <w:b/>
                <w:color w:val="000000" w:themeColor="text1"/>
                <w:sz w:val="20"/>
                <w:szCs w:val="20"/>
              </w:rPr>
            </w:pPr>
          </w:p>
        </w:tc>
        <w:tc>
          <w:tcPr>
            <w:tcW w:w="1400" w:type="dxa"/>
            <w:shd w:val="clear" w:color="auto" w:fill="FFFFFF" w:themeFill="background1"/>
          </w:tcPr>
          <w:p w14:paraId="29105CFA" w14:textId="77777777" w:rsidR="006D12BA" w:rsidRPr="008F2F3A" w:rsidRDefault="006D12BA" w:rsidP="00F60FB0">
            <w:pPr>
              <w:pStyle w:val="Heading2"/>
              <w:jc w:val="both"/>
              <w:outlineLvl w:val="1"/>
              <w:rPr>
                <w:rFonts w:ascii="Sylfaen" w:hAnsi="Sylfaen"/>
                <w:b/>
                <w:color w:val="000000" w:themeColor="text1"/>
                <w:sz w:val="20"/>
                <w:szCs w:val="20"/>
              </w:rPr>
            </w:pPr>
          </w:p>
        </w:tc>
        <w:tc>
          <w:tcPr>
            <w:tcW w:w="1661" w:type="dxa"/>
            <w:shd w:val="clear" w:color="auto" w:fill="FFFFFF" w:themeFill="background1"/>
          </w:tcPr>
          <w:p w14:paraId="73CBB7F0" w14:textId="77777777" w:rsidR="006D12BA" w:rsidRPr="008F2F3A" w:rsidRDefault="006D12BA" w:rsidP="00F60FB0">
            <w:pPr>
              <w:pStyle w:val="Heading2"/>
              <w:outlineLvl w:val="1"/>
              <w:rPr>
                <w:rFonts w:ascii="Sylfaen" w:hAnsi="Sylfaen"/>
                <w:b/>
                <w:color w:val="000000" w:themeColor="text1"/>
                <w:sz w:val="20"/>
                <w:szCs w:val="20"/>
                <w:lang w:val="ka-GE"/>
              </w:rPr>
            </w:pPr>
          </w:p>
        </w:tc>
        <w:tc>
          <w:tcPr>
            <w:tcW w:w="1263" w:type="dxa"/>
            <w:gridSpan w:val="2"/>
          </w:tcPr>
          <w:p w14:paraId="695C5936" w14:textId="77777777" w:rsidR="006D12BA" w:rsidRPr="008F2F3A" w:rsidRDefault="006D12BA" w:rsidP="00F60FB0">
            <w:pPr>
              <w:pStyle w:val="Heading2"/>
              <w:jc w:val="both"/>
              <w:outlineLvl w:val="1"/>
              <w:rPr>
                <w:rFonts w:ascii="Sylfaen" w:hAnsi="Sylfaen"/>
                <w:b/>
                <w:color w:val="000000" w:themeColor="text1"/>
                <w:sz w:val="20"/>
                <w:szCs w:val="20"/>
                <w:lang w:val="ka-GE"/>
              </w:rPr>
            </w:pPr>
            <w:bookmarkStart w:id="422" w:name="_Toc37687621"/>
            <w:r w:rsidRPr="008F2F3A">
              <w:rPr>
                <w:rFonts w:ascii="Sylfaen" w:hAnsi="Sylfaen"/>
                <w:b/>
                <w:color w:val="000000" w:themeColor="text1"/>
                <w:sz w:val="20"/>
                <w:szCs w:val="20"/>
                <w:lang w:val="ka-GE"/>
              </w:rPr>
              <w:t>√</w:t>
            </w:r>
            <w:bookmarkEnd w:id="422"/>
          </w:p>
        </w:tc>
        <w:tc>
          <w:tcPr>
            <w:tcW w:w="1465" w:type="dxa"/>
          </w:tcPr>
          <w:p w14:paraId="16D76388" w14:textId="77777777" w:rsidR="006D12BA" w:rsidRPr="008F2F3A" w:rsidRDefault="006D12BA" w:rsidP="00F60FB0">
            <w:pPr>
              <w:pStyle w:val="Heading2"/>
              <w:outlineLvl w:val="1"/>
              <w:rPr>
                <w:rFonts w:ascii="Sylfaen" w:hAnsi="Sylfaen"/>
                <w:b/>
                <w:color w:val="000000" w:themeColor="text1"/>
                <w:sz w:val="20"/>
                <w:szCs w:val="20"/>
                <w:lang w:val="ka-GE"/>
              </w:rPr>
            </w:pPr>
          </w:p>
        </w:tc>
        <w:tc>
          <w:tcPr>
            <w:tcW w:w="2364" w:type="dxa"/>
            <w:gridSpan w:val="2"/>
          </w:tcPr>
          <w:p w14:paraId="601215FF" w14:textId="77777777" w:rsidR="006D12BA" w:rsidRPr="008F2F3A" w:rsidRDefault="006D12BA" w:rsidP="00F60FB0">
            <w:pPr>
              <w:pStyle w:val="Heading2"/>
              <w:jc w:val="both"/>
              <w:outlineLvl w:val="1"/>
              <w:rPr>
                <w:rFonts w:ascii="Sylfaen" w:hAnsi="Sylfaen"/>
                <w:b/>
                <w:color w:val="000000" w:themeColor="text1"/>
                <w:sz w:val="20"/>
                <w:szCs w:val="20"/>
                <w:lang w:val="ka-GE"/>
              </w:rPr>
            </w:pPr>
          </w:p>
        </w:tc>
      </w:tr>
    </w:tbl>
    <w:p w14:paraId="05859290" w14:textId="77777777" w:rsidR="00DD4AF8" w:rsidRPr="008F2F3A" w:rsidRDefault="00DD4AF8" w:rsidP="000C388C">
      <w:pPr>
        <w:jc w:val="both"/>
        <w:rPr>
          <w:rFonts w:ascii="Sylfaen" w:hAnsi="Sylfaen"/>
          <w:b/>
          <w:sz w:val="20"/>
          <w:szCs w:val="20"/>
          <w:lang w:val="ka-GE"/>
        </w:rPr>
      </w:pPr>
    </w:p>
    <w:p w14:paraId="70545263" w14:textId="77777777" w:rsidR="00DD4AF8" w:rsidRPr="008F2F3A" w:rsidRDefault="00DD4AF8" w:rsidP="000C388C">
      <w:pPr>
        <w:jc w:val="both"/>
        <w:rPr>
          <w:rFonts w:ascii="Sylfaen" w:hAnsi="Sylfaen"/>
          <w:b/>
          <w:sz w:val="20"/>
          <w:szCs w:val="20"/>
          <w:lang w:val="ka-GE"/>
        </w:rPr>
      </w:pPr>
    </w:p>
    <w:p w14:paraId="6DE98305" w14:textId="77777777" w:rsidR="00DD4AF8" w:rsidRPr="0013104F" w:rsidRDefault="00DD4AF8" w:rsidP="00B301CA">
      <w:pPr>
        <w:pStyle w:val="Heading2"/>
        <w:jc w:val="both"/>
        <w:rPr>
          <w:rFonts w:ascii="Sylfaen" w:hAnsi="Sylfaen"/>
          <w:b/>
          <w:i/>
          <w:color w:val="000000" w:themeColor="text1"/>
          <w:sz w:val="24"/>
          <w:szCs w:val="24"/>
          <w:lang w:val="ka-GE"/>
        </w:rPr>
      </w:pPr>
      <w:bookmarkStart w:id="423" w:name="_Toc37687622"/>
      <w:r w:rsidRPr="0013104F">
        <w:rPr>
          <w:rFonts w:ascii="Sylfaen" w:hAnsi="Sylfaen" w:cs="Sylfaen"/>
          <w:b/>
          <w:i/>
          <w:color w:val="000000" w:themeColor="text1"/>
          <w:sz w:val="24"/>
          <w:szCs w:val="24"/>
          <w:lang w:val="ka-GE"/>
        </w:rPr>
        <w:t>აქტივობა</w:t>
      </w:r>
      <w:r w:rsidRPr="0013104F">
        <w:rPr>
          <w:rFonts w:ascii="Sylfaen" w:hAnsi="Sylfaen"/>
          <w:b/>
          <w:i/>
          <w:color w:val="000000" w:themeColor="text1"/>
          <w:sz w:val="24"/>
          <w:szCs w:val="24"/>
          <w:lang w:val="ka-GE"/>
        </w:rPr>
        <w:t xml:space="preserve"> 7.6 </w:t>
      </w:r>
      <w:r w:rsidR="008D4D0A">
        <w:rPr>
          <w:rFonts w:ascii="Sylfaen" w:hAnsi="Sylfaen"/>
          <w:b/>
          <w:i/>
          <w:color w:val="000000" w:themeColor="text1"/>
          <w:sz w:val="24"/>
          <w:szCs w:val="24"/>
          <w:lang w:val="ka-GE"/>
        </w:rPr>
        <w:t xml:space="preserve"> </w:t>
      </w:r>
      <w:r w:rsidRPr="0013104F">
        <w:rPr>
          <w:rFonts w:ascii="Sylfaen" w:hAnsi="Sylfaen" w:cs="Sylfaen"/>
          <w:b/>
          <w:i/>
          <w:color w:val="000000" w:themeColor="text1"/>
          <w:sz w:val="24"/>
          <w:szCs w:val="24"/>
          <w:lang w:val="ka-GE"/>
        </w:rPr>
        <w:t>ბრიტანული</w:t>
      </w:r>
      <w:r w:rsidR="003C7A98">
        <w:rPr>
          <w:rFonts w:ascii="Sylfaen" w:hAnsi="Sylfaen" w:cs="Sylfaen"/>
          <w:b/>
          <w:i/>
          <w:color w:val="000000" w:themeColor="text1"/>
          <w:sz w:val="24"/>
          <w:szCs w:val="24"/>
          <w:lang w:val="ka-GE"/>
        </w:rPr>
        <w:t xml:space="preserve"> </w:t>
      </w:r>
      <w:r w:rsidRPr="0013104F">
        <w:rPr>
          <w:rFonts w:ascii="Sylfaen" w:hAnsi="Sylfaen" w:cs="Sylfaen"/>
          <w:b/>
          <w:i/>
          <w:color w:val="000000" w:themeColor="text1"/>
          <w:sz w:val="24"/>
          <w:szCs w:val="24"/>
          <w:lang w:val="ka-GE"/>
        </w:rPr>
        <w:t>ორგანიზაციის</w:t>
      </w:r>
      <w:r w:rsidRPr="0013104F">
        <w:rPr>
          <w:rFonts w:ascii="Sylfaen" w:hAnsi="Sylfaen"/>
          <w:b/>
          <w:i/>
          <w:color w:val="000000" w:themeColor="text1"/>
          <w:sz w:val="24"/>
          <w:szCs w:val="24"/>
          <w:lang w:val="ka-GE"/>
        </w:rPr>
        <w:t xml:space="preserve"> - NESTA-</w:t>
      </w:r>
      <w:r w:rsidRPr="0013104F">
        <w:rPr>
          <w:rFonts w:ascii="Sylfaen" w:hAnsi="Sylfaen" w:cs="Sylfaen"/>
          <w:b/>
          <w:i/>
          <w:color w:val="000000" w:themeColor="text1"/>
          <w:sz w:val="24"/>
          <w:szCs w:val="24"/>
          <w:lang w:val="ka-GE"/>
        </w:rPr>
        <w:t>ს</w:t>
      </w:r>
      <w:r w:rsidR="003C7A98">
        <w:rPr>
          <w:rFonts w:ascii="Sylfaen" w:hAnsi="Sylfaen" w:cs="Sylfaen"/>
          <w:b/>
          <w:i/>
          <w:color w:val="000000" w:themeColor="text1"/>
          <w:sz w:val="24"/>
          <w:szCs w:val="24"/>
          <w:lang w:val="ka-GE"/>
        </w:rPr>
        <w:t xml:space="preserve"> </w:t>
      </w:r>
      <w:r w:rsidRPr="0013104F">
        <w:rPr>
          <w:rFonts w:ascii="Sylfaen" w:hAnsi="Sylfaen" w:cs="Sylfaen"/>
          <w:b/>
          <w:i/>
          <w:color w:val="000000" w:themeColor="text1"/>
          <w:sz w:val="24"/>
          <w:szCs w:val="24"/>
          <w:lang w:val="ka-GE"/>
        </w:rPr>
        <w:t>შემოქმედებითი</w:t>
      </w:r>
      <w:r w:rsidR="003C7A98">
        <w:rPr>
          <w:rFonts w:ascii="Sylfaen" w:hAnsi="Sylfaen" w:cs="Sylfaen"/>
          <w:b/>
          <w:i/>
          <w:color w:val="000000" w:themeColor="text1"/>
          <w:sz w:val="24"/>
          <w:szCs w:val="24"/>
          <w:lang w:val="ka-GE"/>
        </w:rPr>
        <w:t xml:space="preserve"> </w:t>
      </w:r>
      <w:r w:rsidRPr="0013104F">
        <w:rPr>
          <w:rFonts w:ascii="Sylfaen" w:hAnsi="Sylfaen" w:cs="Sylfaen"/>
          <w:b/>
          <w:i/>
          <w:color w:val="000000" w:themeColor="text1"/>
          <w:sz w:val="24"/>
          <w:szCs w:val="24"/>
          <w:lang w:val="ka-GE"/>
        </w:rPr>
        <w:t>მეწარმეობის</w:t>
      </w:r>
      <w:r w:rsidR="003C7A98">
        <w:rPr>
          <w:rFonts w:ascii="Sylfaen" w:hAnsi="Sylfaen" w:cs="Sylfaen"/>
          <w:b/>
          <w:i/>
          <w:color w:val="000000" w:themeColor="text1"/>
          <w:sz w:val="24"/>
          <w:szCs w:val="24"/>
          <w:lang w:val="ka-GE"/>
        </w:rPr>
        <w:t xml:space="preserve"> </w:t>
      </w:r>
      <w:r w:rsidRPr="0013104F">
        <w:rPr>
          <w:rFonts w:ascii="Sylfaen" w:hAnsi="Sylfaen" w:cs="Sylfaen"/>
          <w:b/>
          <w:i/>
          <w:color w:val="000000" w:themeColor="text1"/>
          <w:sz w:val="24"/>
          <w:szCs w:val="24"/>
          <w:lang w:val="ka-GE"/>
        </w:rPr>
        <w:t>სახელმძღვანელო</w:t>
      </w:r>
      <w:r w:rsidR="003C7A98">
        <w:rPr>
          <w:rFonts w:ascii="Sylfaen" w:hAnsi="Sylfaen" w:cs="Sylfaen"/>
          <w:b/>
          <w:i/>
          <w:color w:val="000000" w:themeColor="text1"/>
          <w:sz w:val="24"/>
          <w:szCs w:val="24"/>
          <w:lang w:val="ka-GE"/>
        </w:rPr>
        <w:t xml:space="preserve"> </w:t>
      </w:r>
      <w:r w:rsidRPr="0013104F">
        <w:rPr>
          <w:rFonts w:ascii="Sylfaen" w:hAnsi="Sylfaen" w:cs="Sylfaen"/>
          <w:b/>
          <w:i/>
          <w:color w:val="000000" w:themeColor="text1"/>
          <w:sz w:val="24"/>
          <w:szCs w:val="24"/>
          <w:lang w:val="ka-GE"/>
        </w:rPr>
        <w:t>ნაკრების</w:t>
      </w:r>
      <w:r w:rsidRPr="0013104F">
        <w:rPr>
          <w:rFonts w:ascii="Sylfaen" w:hAnsi="Sylfaen"/>
          <w:b/>
          <w:i/>
          <w:color w:val="000000" w:themeColor="text1"/>
          <w:sz w:val="24"/>
          <w:szCs w:val="24"/>
          <w:lang w:val="ka-GE"/>
        </w:rPr>
        <w:t xml:space="preserve"> (</w:t>
      </w:r>
      <w:r w:rsidRPr="0013104F">
        <w:rPr>
          <w:rFonts w:ascii="Sylfaen" w:hAnsi="Sylfaen" w:cs="Sylfaen"/>
          <w:b/>
          <w:i/>
          <w:color w:val="000000" w:themeColor="text1"/>
          <w:sz w:val="24"/>
          <w:szCs w:val="24"/>
          <w:lang w:val="ka-GE"/>
        </w:rPr>
        <w:t>მაგალითები</w:t>
      </w:r>
      <w:r w:rsidRPr="0013104F">
        <w:rPr>
          <w:rFonts w:ascii="Sylfaen" w:hAnsi="Sylfaen"/>
          <w:b/>
          <w:i/>
          <w:color w:val="000000" w:themeColor="text1"/>
          <w:sz w:val="24"/>
          <w:szCs w:val="24"/>
          <w:lang w:val="ka-GE"/>
        </w:rPr>
        <w:t xml:space="preserve">, </w:t>
      </w:r>
      <w:r w:rsidRPr="0013104F">
        <w:rPr>
          <w:rFonts w:ascii="Sylfaen" w:hAnsi="Sylfaen" w:cs="Sylfaen"/>
          <w:b/>
          <w:i/>
          <w:color w:val="000000" w:themeColor="text1"/>
          <w:sz w:val="24"/>
          <w:szCs w:val="24"/>
          <w:lang w:val="ka-GE"/>
        </w:rPr>
        <w:t>მენტორთა</w:t>
      </w:r>
      <w:r w:rsidR="003C7A98">
        <w:rPr>
          <w:rFonts w:ascii="Sylfaen" w:hAnsi="Sylfaen" w:cs="Sylfaen"/>
          <w:b/>
          <w:i/>
          <w:color w:val="000000" w:themeColor="text1"/>
          <w:sz w:val="24"/>
          <w:szCs w:val="24"/>
          <w:lang w:val="ka-GE"/>
        </w:rPr>
        <w:t xml:space="preserve"> </w:t>
      </w:r>
      <w:r w:rsidRPr="0013104F">
        <w:rPr>
          <w:rFonts w:ascii="Sylfaen" w:hAnsi="Sylfaen" w:cs="Sylfaen"/>
          <w:b/>
          <w:i/>
          <w:color w:val="000000" w:themeColor="text1"/>
          <w:sz w:val="24"/>
          <w:szCs w:val="24"/>
          <w:lang w:val="ka-GE"/>
        </w:rPr>
        <w:t>სახელმძღვანელო</w:t>
      </w:r>
      <w:r w:rsidRPr="0013104F">
        <w:rPr>
          <w:rFonts w:ascii="Sylfaen" w:hAnsi="Sylfaen"/>
          <w:b/>
          <w:i/>
          <w:color w:val="000000" w:themeColor="text1"/>
          <w:sz w:val="24"/>
          <w:szCs w:val="24"/>
          <w:lang w:val="ka-GE"/>
        </w:rPr>
        <w:t xml:space="preserve">, </w:t>
      </w:r>
      <w:r w:rsidRPr="0013104F">
        <w:rPr>
          <w:rFonts w:ascii="Sylfaen" w:hAnsi="Sylfaen" w:cs="Sylfaen"/>
          <w:b/>
          <w:i/>
          <w:color w:val="000000" w:themeColor="text1"/>
          <w:sz w:val="24"/>
          <w:szCs w:val="24"/>
          <w:lang w:val="ka-GE"/>
        </w:rPr>
        <w:t>პრაქტიკული</w:t>
      </w:r>
      <w:r w:rsidR="003C7A98">
        <w:rPr>
          <w:rFonts w:ascii="Sylfaen" w:hAnsi="Sylfaen" w:cs="Sylfaen"/>
          <w:b/>
          <w:i/>
          <w:color w:val="000000" w:themeColor="text1"/>
          <w:sz w:val="24"/>
          <w:szCs w:val="24"/>
          <w:lang w:val="ka-GE"/>
        </w:rPr>
        <w:t xml:space="preserve"> </w:t>
      </w:r>
      <w:r w:rsidRPr="0013104F">
        <w:rPr>
          <w:rFonts w:ascii="Sylfaen" w:hAnsi="Sylfaen" w:cs="Sylfaen"/>
          <w:b/>
          <w:i/>
          <w:color w:val="000000" w:themeColor="text1"/>
          <w:sz w:val="24"/>
          <w:szCs w:val="24"/>
          <w:lang w:val="ka-GE"/>
        </w:rPr>
        <w:t>სავარჯიშოები</w:t>
      </w:r>
      <w:r w:rsidRPr="0013104F">
        <w:rPr>
          <w:rFonts w:ascii="Sylfaen" w:hAnsi="Sylfaen"/>
          <w:b/>
          <w:i/>
          <w:color w:val="000000" w:themeColor="text1"/>
          <w:sz w:val="24"/>
          <w:szCs w:val="24"/>
          <w:lang w:val="ka-GE"/>
        </w:rPr>
        <w:t xml:space="preserve">) </w:t>
      </w:r>
      <w:r w:rsidRPr="0013104F">
        <w:rPr>
          <w:rFonts w:ascii="Sylfaen" w:hAnsi="Sylfaen" w:cs="Sylfaen"/>
          <w:b/>
          <w:i/>
          <w:color w:val="000000" w:themeColor="text1"/>
          <w:sz w:val="24"/>
          <w:szCs w:val="24"/>
          <w:lang w:val="ka-GE"/>
        </w:rPr>
        <w:t>თარგმნა</w:t>
      </w:r>
      <w:r w:rsidR="003C7A98">
        <w:rPr>
          <w:rFonts w:ascii="Sylfaen" w:hAnsi="Sylfaen" w:cs="Sylfaen"/>
          <w:b/>
          <w:i/>
          <w:color w:val="000000" w:themeColor="text1"/>
          <w:sz w:val="24"/>
          <w:szCs w:val="24"/>
          <w:lang w:val="ka-GE"/>
        </w:rPr>
        <w:t xml:space="preserve"> </w:t>
      </w:r>
      <w:r w:rsidRPr="0013104F">
        <w:rPr>
          <w:rFonts w:ascii="Sylfaen" w:hAnsi="Sylfaen" w:cs="Sylfaen"/>
          <w:b/>
          <w:i/>
          <w:color w:val="000000" w:themeColor="text1"/>
          <w:sz w:val="24"/>
          <w:szCs w:val="24"/>
          <w:lang w:val="ka-GE"/>
        </w:rPr>
        <w:t>და</w:t>
      </w:r>
      <w:r w:rsidR="003C7A98">
        <w:rPr>
          <w:rFonts w:ascii="Sylfaen" w:hAnsi="Sylfaen" w:cs="Sylfaen"/>
          <w:b/>
          <w:i/>
          <w:color w:val="000000" w:themeColor="text1"/>
          <w:sz w:val="24"/>
          <w:szCs w:val="24"/>
          <w:lang w:val="ka-GE"/>
        </w:rPr>
        <w:t xml:space="preserve"> </w:t>
      </w:r>
      <w:r w:rsidRPr="0013104F">
        <w:rPr>
          <w:rFonts w:ascii="Sylfaen" w:hAnsi="Sylfaen" w:cs="Sylfaen"/>
          <w:b/>
          <w:i/>
          <w:color w:val="000000" w:themeColor="text1"/>
          <w:sz w:val="24"/>
          <w:szCs w:val="24"/>
          <w:lang w:val="ka-GE"/>
        </w:rPr>
        <w:t>გამოცემა</w:t>
      </w:r>
      <w:bookmarkEnd w:id="423"/>
    </w:p>
    <w:p w14:paraId="325435C0" w14:textId="77777777" w:rsidR="00DD4AF8" w:rsidRPr="0013104F" w:rsidRDefault="00DD4AF8" w:rsidP="000C388C">
      <w:pPr>
        <w:jc w:val="both"/>
        <w:rPr>
          <w:rFonts w:ascii="Sylfaen" w:hAnsi="Sylfaen"/>
          <w:i/>
          <w:lang w:val="ka-GE"/>
        </w:rPr>
      </w:pPr>
      <w:r w:rsidRPr="0013104F">
        <w:rPr>
          <w:rFonts w:ascii="Sylfaen" w:hAnsi="Sylfaen"/>
          <w:i/>
          <w:lang w:val="ka-GE"/>
        </w:rPr>
        <w:t>შესრულების ინდიკატორი: თარგმნილი და გამოცემული სახელმძღვანელო</w:t>
      </w:r>
    </w:p>
    <w:p w14:paraId="639EE5FB" w14:textId="77777777" w:rsidR="00DD4AF8" w:rsidRPr="0013104F" w:rsidRDefault="009732E8" w:rsidP="000C388C">
      <w:pPr>
        <w:jc w:val="both"/>
        <w:rPr>
          <w:rFonts w:ascii="Sylfaen" w:hAnsi="Sylfaen"/>
          <w:lang w:val="ka-GE"/>
        </w:rPr>
      </w:pPr>
      <w:r w:rsidRPr="0013104F">
        <w:rPr>
          <w:rFonts w:ascii="Sylfaen" w:hAnsi="Sylfaen"/>
          <w:lang w:val="ka-GE"/>
        </w:rPr>
        <w:t xml:space="preserve">ითარგმნა, დარედაქტირდა და </w:t>
      </w:r>
      <w:r w:rsidR="003C7A98">
        <w:rPr>
          <w:rFonts w:ascii="Sylfaen" w:hAnsi="Sylfaen"/>
          <w:lang w:val="ka-GE"/>
        </w:rPr>
        <w:t>მომ</w:t>
      </w:r>
      <w:r w:rsidRPr="0013104F">
        <w:rPr>
          <w:rFonts w:ascii="Sylfaen" w:hAnsi="Sylfaen"/>
          <w:lang w:val="ka-GE"/>
        </w:rPr>
        <w:t>ზადდა შესაბამისი დიზაინი, ბრიტანული სახელმძღვანელოსი „NESTA” - შემოქმედებითი მეწარმეობის სახელმძღვანელო, რომელიც შედგება 4 მცირე ზომის დოკუმენტისგან და სამუშაო ფურცლებისგან.</w:t>
      </w:r>
    </w:p>
    <w:p w14:paraId="61E9C937" w14:textId="3B0B3A18" w:rsidR="00E74739" w:rsidRDefault="00E74739" w:rsidP="000C388C">
      <w:pPr>
        <w:jc w:val="both"/>
        <w:rPr>
          <w:rFonts w:ascii="Sylfaen" w:hAnsi="Sylfaen"/>
          <w:lang w:val="ka-GE"/>
        </w:rPr>
      </w:pPr>
      <w:r w:rsidRPr="0013104F">
        <w:rPr>
          <w:rFonts w:ascii="Sylfaen" w:hAnsi="Sylfaen"/>
          <w:lang w:val="ka-GE"/>
        </w:rPr>
        <w:lastRenderedPageBreak/>
        <w:t>სახელმძღვანელოს გამოცემა დაგეგმილია 2020 წელს.</w:t>
      </w:r>
    </w:p>
    <w:tbl>
      <w:tblPr>
        <w:tblStyle w:val="TableGrid"/>
        <w:tblW w:w="9770" w:type="dxa"/>
        <w:tblLook w:val="04A0" w:firstRow="1" w:lastRow="0" w:firstColumn="1" w:lastColumn="0" w:noHBand="0" w:noVBand="1"/>
      </w:tblPr>
      <w:tblGrid>
        <w:gridCol w:w="1706"/>
        <w:gridCol w:w="1498"/>
        <w:gridCol w:w="1661"/>
        <w:gridCol w:w="1270"/>
        <w:gridCol w:w="1491"/>
        <w:gridCol w:w="2136"/>
        <w:gridCol w:w="8"/>
      </w:tblGrid>
      <w:tr w:rsidR="00954DA1" w:rsidRPr="0013104F" w14:paraId="05A92527" w14:textId="77777777" w:rsidTr="00EF33AD">
        <w:tc>
          <w:tcPr>
            <w:tcW w:w="9770" w:type="dxa"/>
            <w:gridSpan w:val="7"/>
            <w:shd w:val="clear" w:color="auto" w:fill="0070C0"/>
          </w:tcPr>
          <w:p w14:paraId="60D9268F" w14:textId="77777777" w:rsidR="00954DA1" w:rsidRPr="003C7A98" w:rsidRDefault="00954DA1" w:rsidP="00AF3A56">
            <w:pPr>
              <w:spacing w:after="120" w:line="276" w:lineRule="auto"/>
              <w:jc w:val="center"/>
              <w:rPr>
                <w:rFonts w:ascii="Sylfaen" w:hAnsi="Sylfaen"/>
                <w:b/>
                <w:color w:val="FF0000"/>
                <w:sz w:val="20"/>
                <w:szCs w:val="20"/>
              </w:rPr>
            </w:pPr>
            <w:r w:rsidRPr="003C7A98">
              <w:rPr>
                <w:rFonts w:ascii="Sylfaen" w:eastAsiaTheme="majorEastAsia" w:hAnsi="Sylfaen" w:cstheme="majorBidi"/>
                <w:b/>
                <w:bCs/>
                <w:color w:val="FFFFFF" w:themeColor="background1"/>
                <w:sz w:val="20"/>
                <w:szCs w:val="20"/>
                <w:lang w:val="ka-GE"/>
              </w:rPr>
              <w:t>ამოცანა 7. სამეწარმეო სწავლებისთვის შესაბამისი რესურსების განვითარება</w:t>
            </w:r>
          </w:p>
        </w:tc>
      </w:tr>
      <w:tr w:rsidR="00954DA1" w:rsidRPr="0013104F" w14:paraId="1D1AB21D" w14:textId="77777777" w:rsidTr="00A33148">
        <w:tc>
          <w:tcPr>
            <w:tcW w:w="3204" w:type="dxa"/>
            <w:gridSpan w:val="2"/>
          </w:tcPr>
          <w:p w14:paraId="4502FD8B" w14:textId="77777777" w:rsidR="00954DA1" w:rsidRPr="00AF3A56" w:rsidRDefault="00954DA1" w:rsidP="008D1CF6">
            <w:pPr>
              <w:spacing w:after="120" w:line="276" w:lineRule="auto"/>
              <w:jc w:val="both"/>
              <w:rPr>
                <w:rFonts w:ascii="Sylfaen" w:hAnsi="Sylfaen"/>
                <w:b/>
                <w:color w:val="000000" w:themeColor="text1"/>
                <w:sz w:val="20"/>
                <w:szCs w:val="20"/>
              </w:rPr>
            </w:pPr>
            <w:proofErr w:type="spellStart"/>
            <w:r w:rsidRPr="00AF3A56">
              <w:rPr>
                <w:rFonts w:ascii="Sylfaen" w:hAnsi="Sylfaen"/>
                <w:b/>
                <w:color w:val="000000" w:themeColor="text1"/>
                <w:sz w:val="20"/>
                <w:szCs w:val="20"/>
              </w:rPr>
              <w:t>აქტივობის</w:t>
            </w:r>
            <w:proofErr w:type="spellEnd"/>
            <w:r w:rsidRPr="00AF3A56">
              <w:rPr>
                <w:rFonts w:ascii="Sylfaen" w:hAnsi="Sylfaen"/>
                <w:b/>
                <w:color w:val="000000" w:themeColor="text1"/>
                <w:sz w:val="20"/>
                <w:szCs w:val="20"/>
              </w:rPr>
              <w:t xml:space="preserve"> </w:t>
            </w:r>
            <w:proofErr w:type="spellStart"/>
            <w:r w:rsidRPr="00AF3A56">
              <w:rPr>
                <w:rFonts w:ascii="Sylfaen" w:hAnsi="Sylfaen"/>
                <w:b/>
                <w:color w:val="000000" w:themeColor="text1"/>
                <w:sz w:val="20"/>
                <w:szCs w:val="20"/>
              </w:rPr>
              <w:t>ნომერი</w:t>
            </w:r>
            <w:proofErr w:type="spellEnd"/>
            <w:r w:rsidRPr="00AF3A56">
              <w:rPr>
                <w:rFonts w:ascii="Sylfaen" w:hAnsi="Sylfaen"/>
                <w:b/>
                <w:color w:val="000000" w:themeColor="text1"/>
                <w:sz w:val="20"/>
                <w:szCs w:val="20"/>
              </w:rPr>
              <w:t xml:space="preserve"> </w:t>
            </w:r>
            <w:proofErr w:type="spellStart"/>
            <w:r w:rsidRPr="00AF3A56">
              <w:rPr>
                <w:rFonts w:ascii="Sylfaen" w:hAnsi="Sylfaen"/>
                <w:b/>
                <w:color w:val="000000" w:themeColor="text1"/>
                <w:sz w:val="20"/>
                <w:szCs w:val="20"/>
              </w:rPr>
              <w:t>და</w:t>
            </w:r>
            <w:proofErr w:type="spellEnd"/>
            <w:r w:rsidRPr="00AF3A56">
              <w:rPr>
                <w:rFonts w:ascii="Sylfaen" w:hAnsi="Sylfaen"/>
                <w:b/>
                <w:color w:val="000000" w:themeColor="text1"/>
                <w:sz w:val="20"/>
                <w:szCs w:val="20"/>
              </w:rPr>
              <w:t xml:space="preserve"> </w:t>
            </w:r>
            <w:proofErr w:type="spellStart"/>
            <w:r w:rsidRPr="00AF3A56">
              <w:rPr>
                <w:rFonts w:ascii="Sylfaen" w:hAnsi="Sylfaen"/>
                <w:b/>
                <w:color w:val="000000" w:themeColor="text1"/>
                <w:sz w:val="20"/>
                <w:szCs w:val="20"/>
              </w:rPr>
              <w:t>სახელწოდება</w:t>
            </w:r>
            <w:proofErr w:type="spellEnd"/>
            <w:r w:rsidRPr="00AF3A56">
              <w:rPr>
                <w:rFonts w:ascii="Sylfaen" w:hAnsi="Sylfaen"/>
                <w:b/>
                <w:color w:val="000000" w:themeColor="text1"/>
                <w:sz w:val="20"/>
                <w:szCs w:val="20"/>
              </w:rPr>
              <w:t>:</w:t>
            </w:r>
          </w:p>
        </w:tc>
        <w:tc>
          <w:tcPr>
            <w:tcW w:w="6566" w:type="dxa"/>
            <w:gridSpan w:val="5"/>
          </w:tcPr>
          <w:p w14:paraId="1EC59610" w14:textId="77777777" w:rsidR="00954DA1" w:rsidRPr="003C7A98" w:rsidRDefault="00954DA1" w:rsidP="008D1CF6">
            <w:pPr>
              <w:autoSpaceDE w:val="0"/>
              <w:autoSpaceDN w:val="0"/>
              <w:adjustRightInd w:val="0"/>
              <w:spacing w:after="200" w:line="276" w:lineRule="auto"/>
              <w:jc w:val="both"/>
              <w:rPr>
                <w:rFonts w:ascii="Sylfaen" w:hAnsi="Sylfaen" w:cs="Sylfaen"/>
                <w:color w:val="000000" w:themeColor="text1"/>
                <w:sz w:val="20"/>
                <w:szCs w:val="20"/>
                <w:lang w:val="ka-GE"/>
              </w:rPr>
            </w:pPr>
            <w:proofErr w:type="spellStart"/>
            <w:r w:rsidRPr="003C7A98">
              <w:rPr>
                <w:rFonts w:ascii="Sylfaen" w:hAnsi="Sylfaen"/>
                <w:sz w:val="20"/>
                <w:szCs w:val="20"/>
              </w:rPr>
              <w:t>აქტივობა</w:t>
            </w:r>
            <w:proofErr w:type="spellEnd"/>
            <w:r w:rsidRPr="003C7A98">
              <w:rPr>
                <w:rFonts w:ascii="Sylfaen" w:hAnsi="Sylfaen"/>
                <w:sz w:val="20"/>
                <w:szCs w:val="20"/>
              </w:rPr>
              <w:t xml:space="preserve"> 7.6 </w:t>
            </w:r>
            <w:proofErr w:type="spellStart"/>
            <w:r w:rsidRPr="003C7A98">
              <w:rPr>
                <w:rFonts w:ascii="Sylfaen" w:hAnsi="Sylfaen"/>
                <w:sz w:val="20"/>
                <w:szCs w:val="20"/>
              </w:rPr>
              <w:t>ბრიტანული</w:t>
            </w:r>
            <w:proofErr w:type="spellEnd"/>
            <w:r w:rsidRPr="003C7A98">
              <w:rPr>
                <w:rFonts w:ascii="Sylfaen" w:hAnsi="Sylfaen"/>
                <w:sz w:val="20"/>
                <w:szCs w:val="20"/>
              </w:rPr>
              <w:t xml:space="preserve"> </w:t>
            </w:r>
            <w:proofErr w:type="spellStart"/>
            <w:r w:rsidRPr="003C7A98">
              <w:rPr>
                <w:rFonts w:ascii="Sylfaen" w:hAnsi="Sylfaen"/>
                <w:sz w:val="20"/>
                <w:szCs w:val="20"/>
              </w:rPr>
              <w:t>ორგანიზაციის</w:t>
            </w:r>
            <w:proofErr w:type="spellEnd"/>
            <w:r w:rsidRPr="003C7A98">
              <w:rPr>
                <w:rFonts w:ascii="Sylfaen" w:hAnsi="Sylfaen"/>
                <w:sz w:val="20"/>
                <w:szCs w:val="20"/>
              </w:rPr>
              <w:t xml:space="preserve"> - NESTA-ს </w:t>
            </w:r>
            <w:proofErr w:type="spellStart"/>
            <w:r w:rsidRPr="003C7A98">
              <w:rPr>
                <w:rFonts w:ascii="Sylfaen" w:hAnsi="Sylfaen"/>
                <w:sz w:val="20"/>
                <w:szCs w:val="20"/>
              </w:rPr>
              <w:t>შემოქმედებითი</w:t>
            </w:r>
            <w:proofErr w:type="spellEnd"/>
            <w:r w:rsidRPr="003C7A98">
              <w:rPr>
                <w:rFonts w:ascii="Sylfaen" w:hAnsi="Sylfaen"/>
                <w:sz w:val="20"/>
                <w:szCs w:val="20"/>
              </w:rPr>
              <w:t xml:space="preserve"> </w:t>
            </w:r>
            <w:proofErr w:type="spellStart"/>
            <w:r w:rsidRPr="003C7A98">
              <w:rPr>
                <w:rFonts w:ascii="Sylfaen" w:hAnsi="Sylfaen"/>
                <w:sz w:val="20"/>
                <w:szCs w:val="20"/>
              </w:rPr>
              <w:t>მეწარმეობის</w:t>
            </w:r>
            <w:proofErr w:type="spellEnd"/>
            <w:r w:rsidRPr="003C7A98">
              <w:rPr>
                <w:rFonts w:ascii="Sylfaen" w:hAnsi="Sylfaen"/>
                <w:sz w:val="20"/>
                <w:szCs w:val="20"/>
              </w:rPr>
              <w:t xml:space="preserve"> </w:t>
            </w:r>
            <w:proofErr w:type="spellStart"/>
            <w:r w:rsidRPr="003C7A98">
              <w:rPr>
                <w:rFonts w:ascii="Sylfaen" w:hAnsi="Sylfaen"/>
                <w:sz w:val="20"/>
                <w:szCs w:val="20"/>
              </w:rPr>
              <w:t>სახელმძღვანელო</w:t>
            </w:r>
            <w:proofErr w:type="spellEnd"/>
            <w:r w:rsidRPr="003C7A98">
              <w:rPr>
                <w:rFonts w:ascii="Sylfaen" w:hAnsi="Sylfaen"/>
                <w:sz w:val="20"/>
                <w:szCs w:val="20"/>
              </w:rPr>
              <w:t xml:space="preserve"> </w:t>
            </w:r>
            <w:proofErr w:type="spellStart"/>
            <w:r w:rsidRPr="003C7A98">
              <w:rPr>
                <w:rFonts w:ascii="Sylfaen" w:hAnsi="Sylfaen"/>
                <w:sz w:val="20"/>
                <w:szCs w:val="20"/>
              </w:rPr>
              <w:t>ნაკრების</w:t>
            </w:r>
            <w:proofErr w:type="spellEnd"/>
            <w:r w:rsidRPr="003C7A98">
              <w:rPr>
                <w:rFonts w:ascii="Sylfaen" w:hAnsi="Sylfaen"/>
                <w:sz w:val="20"/>
                <w:szCs w:val="20"/>
              </w:rPr>
              <w:t xml:space="preserve"> (</w:t>
            </w:r>
            <w:proofErr w:type="spellStart"/>
            <w:r w:rsidRPr="003C7A98">
              <w:rPr>
                <w:rFonts w:ascii="Sylfaen" w:hAnsi="Sylfaen"/>
                <w:sz w:val="20"/>
                <w:szCs w:val="20"/>
              </w:rPr>
              <w:t>მაგალითები</w:t>
            </w:r>
            <w:proofErr w:type="spellEnd"/>
            <w:r w:rsidRPr="003C7A98">
              <w:rPr>
                <w:rFonts w:ascii="Sylfaen" w:hAnsi="Sylfaen"/>
                <w:sz w:val="20"/>
                <w:szCs w:val="20"/>
              </w:rPr>
              <w:t xml:space="preserve">, </w:t>
            </w:r>
            <w:proofErr w:type="spellStart"/>
            <w:r w:rsidRPr="003C7A98">
              <w:rPr>
                <w:rFonts w:ascii="Sylfaen" w:hAnsi="Sylfaen"/>
                <w:sz w:val="20"/>
                <w:szCs w:val="20"/>
              </w:rPr>
              <w:t>მენტორთა</w:t>
            </w:r>
            <w:proofErr w:type="spellEnd"/>
            <w:r w:rsidRPr="003C7A98">
              <w:rPr>
                <w:rFonts w:ascii="Sylfaen" w:hAnsi="Sylfaen"/>
                <w:sz w:val="20"/>
                <w:szCs w:val="20"/>
              </w:rPr>
              <w:t xml:space="preserve"> </w:t>
            </w:r>
            <w:proofErr w:type="spellStart"/>
            <w:r w:rsidRPr="003C7A98">
              <w:rPr>
                <w:rFonts w:ascii="Sylfaen" w:hAnsi="Sylfaen"/>
                <w:sz w:val="20"/>
                <w:szCs w:val="20"/>
              </w:rPr>
              <w:t>სახელმძღვანელო</w:t>
            </w:r>
            <w:proofErr w:type="spellEnd"/>
            <w:r w:rsidRPr="003C7A98">
              <w:rPr>
                <w:rFonts w:ascii="Sylfaen" w:hAnsi="Sylfaen"/>
                <w:sz w:val="20"/>
                <w:szCs w:val="20"/>
              </w:rPr>
              <w:t xml:space="preserve">, </w:t>
            </w:r>
            <w:proofErr w:type="spellStart"/>
            <w:r w:rsidRPr="003C7A98">
              <w:rPr>
                <w:rFonts w:ascii="Sylfaen" w:hAnsi="Sylfaen"/>
                <w:sz w:val="20"/>
                <w:szCs w:val="20"/>
              </w:rPr>
              <w:t>პრაქტიკული</w:t>
            </w:r>
            <w:proofErr w:type="spellEnd"/>
            <w:r w:rsidRPr="003C7A98">
              <w:rPr>
                <w:rFonts w:ascii="Sylfaen" w:hAnsi="Sylfaen"/>
                <w:sz w:val="20"/>
                <w:szCs w:val="20"/>
              </w:rPr>
              <w:t xml:space="preserve"> </w:t>
            </w:r>
            <w:proofErr w:type="spellStart"/>
            <w:r w:rsidRPr="003C7A98">
              <w:rPr>
                <w:rFonts w:ascii="Sylfaen" w:hAnsi="Sylfaen"/>
                <w:sz w:val="20"/>
                <w:szCs w:val="20"/>
              </w:rPr>
              <w:t>სავარჯიშოები</w:t>
            </w:r>
            <w:proofErr w:type="spellEnd"/>
            <w:r w:rsidRPr="003C7A98">
              <w:rPr>
                <w:rFonts w:ascii="Sylfaen" w:hAnsi="Sylfaen"/>
                <w:sz w:val="20"/>
                <w:szCs w:val="20"/>
              </w:rPr>
              <w:t xml:space="preserve">) </w:t>
            </w:r>
            <w:proofErr w:type="spellStart"/>
            <w:r w:rsidRPr="003C7A98">
              <w:rPr>
                <w:rFonts w:ascii="Sylfaen" w:hAnsi="Sylfaen"/>
                <w:sz w:val="20"/>
                <w:szCs w:val="20"/>
              </w:rPr>
              <w:t>თარგმნა</w:t>
            </w:r>
            <w:proofErr w:type="spellEnd"/>
            <w:r w:rsidRPr="003C7A98">
              <w:rPr>
                <w:rFonts w:ascii="Sylfaen" w:hAnsi="Sylfaen"/>
                <w:sz w:val="20"/>
                <w:szCs w:val="20"/>
              </w:rPr>
              <w:t xml:space="preserve"> </w:t>
            </w:r>
            <w:proofErr w:type="spellStart"/>
            <w:r w:rsidRPr="003C7A98">
              <w:rPr>
                <w:rFonts w:ascii="Sylfaen" w:hAnsi="Sylfaen"/>
                <w:sz w:val="20"/>
                <w:szCs w:val="20"/>
              </w:rPr>
              <w:t>და</w:t>
            </w:r>
            <w:proofErr w:type="spellEnd"/>
            <w:r w:rsidRPr="003C7A98">
              <w:rPr>
                <w:rFonts w:ascii="Sylfaen" w:hAnsi="Sylfaen"/>
                <w:sz w:val="20"/>
                <w:szCs w:val="20"/>
              </w:rPr>
              <w:t xml:space="preserve"> </w:t>
            </w:r>
            <w:proofErr w:type="spellStart"/>
            <w:r w:rsidRPr="003C7A98">
              <w:rPr>
                <w:rFonts w:ascii="Sylfaen" w:hAnsi="Sylfaen"/>
                <w:sz w:val="20"/>
                <w:szCs w:val="20"/>
              </w:rPr>
              <w:t>გამოცემა</w:t>
            </w:r>
            <w:proofErr w:type="spellEnd"/>
          </w:p>
        </w:tc>
      </w:tr>
      <w:tr w:rsidR="00954DA1" w:rsidRPr="0013104F" w14:paraId="749A28A2" w14:textId="77777777" w:rsidTr="00A33148">
        <w:tc>
          <w:tcPr>
            <w:tcW w:w="3204" w:type="dxa"/>
            <w:gridSpan w:val="2"/>
          </w:tcPr>
          <w:p w14:paraId="242FD542" w14:textId="77777777" w:rsidR="00954DA1" w:rsidRPr="00AF3A56" w:rsidRDefault="00954DA1" w:rsidP="008D1CF6">
            <w:pPr>
              <w:spacing w:after="120" w:line="276" w:lineRule="auto"/>
              <w:jc w:val="both"/>
              <w:rPr>
                <w:rFonts w:ascii="Sylfaen" w:hAnsi="Sylfaen"/>
                <w:b/>
                <w:color w:val="000000" w:themeColor="text1"/>
                <w:sz w:val="20"/>
                <w:szCs w:val="20"/>
              </w:rPr>
            </w:pPr>
            <w:proofErr w:type="spellStart"/>
            <w:r w:rsidRPr="00AF3A56">
              <w:rPr>
                <w:rFonts w:ascii="Sylfaen" w:hAnsi="Sylfaen"/>
                <w:b/>
                <w:color w:val="000000" w:themeColor="text1"/>
                <w:sz w:val="20"/>
                <w:szCs w:val="20"/>
              </w:rPr>
              <w:t>პასუხისმგებელი</w:t>
            </w:r>
            <w:proofErr w:type="spellEnd"/>
            <w:r w:rsidRPr="00AF3A56">
              <w:rPr>
                <w:rFonts w:ascii="Sylfaen" w:hAnsi="Sylfaen"/>
                <w:b/>
                <w:color w:val="000000" w:themeColor="text1"/>
                <w:sz w:val="20"/>
                <w:szCs w:val="20"/>
              </w:rPr>
              <w:t xml:space="preserve"> </w:t>
            </w:r>
            <w:proofErr w:type="spellStart"/>
            <w:r w:rsidRPr="00AF3A56">
              <w:rPr>
                <w:rFonts w:ascii="Sylfaen" w:hAnsi="Sylfaen"/>
                <w:b/>
                <w:color w:val="000000" w:themeColor="text1"/>
                <w:sz w:val="20"/>
                <w:szCs w:val="20"/>
              </w:rPr>
              <w:t>უწყება</w:t>
            </w:r>
            <w:proofErr w:type="spellEnd"/>
            <w:r w:rsidRPr="00AF3A56">
              <w:rPr>
                <w:rFonts w:ascii="Sylfaen" w:hAnsi="Sylfaen"/>
                <w:b/>
                <w:color w:val="000000" w:themeColor="text1"/>
                <w:sz w:val="20"/>
                <w:szCs w:val="20"/>
              </w:rPr>
              <w:t xml:space="preserve">: </w:t>
            </w:r>
          </w:p>
        </w:tc>
        <w:tc>
          <w:tcPr>
            <w:tcW w:w="6566" w:type="dxa"/>
            <w:gridSpan w:val="5"/>
          </w:tcPr>
          <w:p w14:paraId="5A150CD5" w14:textId="77777777" w:rsidR="00954DA1" w:rsidRPr="003C7A98" w:rsidRDefault="00954DA1" w:rsidP="008D1CF6">
            <w:pPr>
              <w:spacing w:after="200" w:line="276" w:lineRule="auto"/>
              <w:jc w:val="both"/>
              <w:rPr>
                <w:rFonts w:ascii="Sylfaen" w:hAnsi="Sylfaen" w:cs="Sylfaen"/>
                <w:color w:val="000000" w:themeColor="text1"/>
                <w:sz w:val="20"/>
                <w:szCs w:val="20"/>
              </w:rPr>
            </w:pPr>
            <w:proofErr w:type="spellStart"/>
            <w:r w:rsidRPr="003C7A98">
              <w:rPr>
                <w:rFonts w:ascii="Sylfaen" w:hAnsi="Sylfaen" w:cs="Sylfaen"/>
                <w:color w:val="000000" w:themeColor="text1"/>
                <w:sz w:val="20"/>
                <w:szCs w:val="20"/>
              </w:rPr>
              <w:t>საქართველოს</w:t>
            </w:r>
            <w:proofErr w:type="spellEnd"/>
            <w:r w:rsidRPr="003C7A98">
              <w:rPr>
                <w:rFonts w:ascii="Sylfaen" w:hAnsi="Sylfaen" w:cs="Sylfaen"/>
                <w:color w:val="000000" w:themeColor="text1"/>
                <w:sz w:val="20"/>
                <w:szCs w:val="20"/>
              </w:rPr>
              <w:t xml:space="preserve"> </w:t>
            </w:r>
            <w:proofErr w:type="spellStart"/>
            <w:r w:rsidRPr="003C7A98">
              <w:rPr>
                <w:rFonts w:ascii="Sylfaen" w:hAnsi="Sylfaen" w:cs="Sylfaen"/>
                <w:color w:val="000000" w:themeColor="text1"/>
                <w:sz w:val="20"/>
                <w:szCs w:val="20"/>
              </w:rPr>
              <w:t>განათლების</w:t>
            </w:r>
            <w:proofErr w:type="spellEnd"/>
            <w:r w:rsidRPr="003C7A98">
              <w:rPr>
                <w:rFonts w:ascii="Sylfaen" w:hAnsi="Sylfaen" w:cs="Sylfaen"/>
                <w:color w:val="000000" w:themeColor="text1"/>
                <w:sz w:val="20"/>
                <w:szCs w:val="20"/>
              </w:rPr>
              <w:t xml:space="preserve">, </w:t>
            </w:r>
            <w:proofErr w:type="spellStart"/>
            <w:r w:rsidRPr="003C7A98">
              <w:rPr>
                <w:rFonts w:ascii="Sylfaen" w:hAnsi="Sylfaen" w:cs="Sylfaen"/>
                <w:color w:val="000000" w:themeColor="text1"/>
                <w:sz w:val="20"/>
                <w:szCs w:val="20"/>
              </w:rPr>
              <w:t>მეცნიერების</w:t>
            </w:r>
            <w:proofErr w:type="spellEnd"/>
            <w:r w:rsidRPr="003C7A98">
              <w:rPr>
                <w:rFonts w:ascii="Sylfaen" w:hAnsi="Sylfaen" w:cs="Sylfaen"/>
                <w:color w:val="000000" w:themeColor="text1"/>
                <w:sz w:val="20"/>
                <w:szCs w:val="20"/>
              </w:rPr>
              <w:t xml:space="preserve">, </w:t>
            </w:r>
            <w:proofErr w:type="spellStart"/>
            <w:r w:rsidRPr="003C7A98">
              <w:rPr>
                <w:rFonts w:ascii="Sylfaen" w:hAnsi="Sylfaen" w:cs="Sylfaen"/>
                <w:color w:val="000000" w:themeColor="text1"/>
                <w:sz w:val="20"/>
                <w:szCs w:val="20"/>
              </w:rPr>
              <w:t>კულტურისა</w:t>
            </w:r>
            <w:proofErr w:type="spellEnd"/>
            <w:r w:rsidRPr="003C7A98">
              <w:rPr>
                <w:rFonts w:ascii="Sylfaen" w:hAnsi="Sylfaen" w:cs="Sylfaen"/>
                <w:color w:val="000000" w:themeColor="text1"/>
                <w:sz w:val="20"/>
                <w:szCs w:val="20"/>
              </w:rPr>
              <w:t xml:space="preserve"> </w:t>
            </w:r>
            <w:proofErr w:type="spellStart"/>
            <w:r w:rsidRPr="003C7A98">
              <w:rPr>
                <w:rFonts w:ascii="Sylfaen" w:hAnsi="Sylfaen" w:cs="Sylfaen"/>
                <w:color w:val="000000" w:themeColor="text1"/>
                <w:sz w:val="20"/>
                <w:szCs w:val="20"/>
              </w:rPr>
              <w:t>და</w:t>
            </w:r>
            <w:proofErr w:type="spellEnd"/>
            <w:r w:rsidRPr="003C7A98">
              <w:rPr>
                <w:rFonts w:ascii="Sylfaen" w:hAnsi="Sylfaen" w:cs="Sylfaen"/>
                <w:color w:val="000000" w:themeColor="text1"/>
                <w:sz w:val="20"/>
                <w:szCs w:val="20"/>
              </w:rPr>
              <w:t xml:space="preserve"> </w:t>
            </w:r>
            <w:proofErr w:type="spellStart"/>
            <w:r w:rsidRPr="003C7A98">
              <w:rPr>
                <w:rFonts w:ascii="Sylfaen" w:hAnsi="Sylfaen" w:cs="Sylfaen"/>
                <w:color w:val="000000" w:themeColor="text1"/>
                <w:sz w:val="20"/>
                <w:szCs w:val="20"/>
              </w:rPr>
              <w:t>სპორტის</w:t>
            </w:r>
            <w:proofErr w:type="spellEnd"/>
            <w:r w:rsidRPr="003C7A98">
              <w:rPr>
                <w:rFonts w:ascii="Sylfaen" w:hAnsi="Sylfaen" w:cs="Sylfaen"/>
                <w:color w:val="000000" w:themeColor="text1"/>
                <w:sz w:val="20"/>
                <w:szCs w:val="20"/>
              </w:rPr>
              <w:t xml:space="preserve"> </w:t>
            </w:r>
            <w:proofErr w:type="spellStart"/>
            <w:r w:rsidRPr="003C7A98">
              <w:rPr>
                <w:rFonts w:ascii="Sylfaen" w:hAnsi="Sylfaen" w:cs="Sylfaen"/>
                <w:color w:val="000000" w:themeColor="text1"/>
                <w:sz w:val="20"/>
                <w:szCs w:val="20"/>
              </w:rPr>
              <w:t>სამინისტრო</w:t>
            </w:r>
            <w:proofErr w:type="spellEnd"/>
          </w:p>
        </w:tc>
      </w:tr>
      <w:tr w:rsidR="00954DA1" w:rsidRPr="0013104F" w14:paraId="3361ED18" w14:textId="77777777" w:rsidTr="00EF33AD">
        <w:tc>
          <w:tcPr>
            <w:tcW w:w="9770" w:type="dxa"/>
            <w:gridSpan w:val="7"/>
            <w:shd w:val="clear" w:color="auto" w:fill="EEECE1" w:themeFill="background2"/>
          </w:tcPr>
          <w:p w14:paraId="5915C636" w14:textId="77777777" w:rsidR="00954DA1" w:rsidRPr="003C7A98" w:rsidRDefault="00954DA1" w:rsidP="008D1CF6">
            <w:pPr>
              <w:spacing w:after="120" w:line="276" w:lineRule="auto"/>
              <w:jc w:val="center"/>
              <w:rPr>
                <w:rFonts w:ascii="Sylfaen" w:hAnsi="Sylfaen"/>
                <w:b/>
                <w:color w:val="000000" w:themeColor="text1"/>
                <w:sz w:val="20"/>
                <w:szCs w:val="20"/>
              </w:rPr>
            </w:pPr>
            <w:proofErr w:type="spellStart"/>
            <w:r w:rsidRPr="003C7A98">
              <w:rPr>
                <w:rFonts w:ascii="Sylfaen" w:hAnsi="Sylfaen"/>
                <w:b/>
                <w:color w:val="000000" w:themeColor="text1"/>
                <w:sz w:val="20"/>
                <w:szCs w:val="20"/>
              </w:rPr>
              <w:t>შესრულების</w:t>
            </w:r>
            <w:proofErr w:type="spellEnd"/>
            <w:r w:rsidRPr="003C7A98">
              <w:rPr>
                <w:rFonts w:ascii="Sylfaen" w:hAnsi="Sylfaen"/>
                <w:b/>
                <w:color w:val="000000" w:themeColor="text1"/>
                <w:sz w:val="20"/>
                <w:szCs w:val="20"/>
              </w:rPr>
              <w:t xml:space="preserve"> </w:t>
            </w:r>
            <w:proofErr w:type="spellStart"/>
            <w:r w:rsidRPr="003C7A98">
              <w:rPr>
                <w:rFonts w:ascii="Sylfaen" w:hAnsi="Sylfaen"/>
                <w:b/>
                <w:color w:val="000000" w:themeColor="text1"/>
                <w:sz w:val="20"/>
                <w:szCs w:val="20"/>
              </w:rPr>
              <w:t>ინდიკატორები</w:t>
            </w:r>
            <w:proofErr w:type="spellEnd"/>
          </w:p>
        </w:tc>
      </w:tr>
      <w:tr w:rsidR="00954DA1" w:rsidRPr="0013104F" w14:paraId="5E4B514B" w14:textId="77777777" w:rsidTr="00A33148">
        <w:trPr>
          <w:trHeight w:val="699"/>
        </w:trPr>
        <w:tc>
          <w:tcPr>
            <w:tcW w:w="3204" w:type="dxa"/>
            <w:gridSpan w:val="2"/>
          </w:tcPr>
          <w:p w14:paraId="4ED185A3" w14:textId="77777777" w:rsidR="00954DA1" w:rsidRPr="00AF3A56" w:rsidRDefault="00954DA1" w:rsidP="008D1CF6">
            <w:pPr>
              <w:spacing w:after="120" w:line="276" w:lineRule="auto"/>
              <w:jc w:val="both"/>
              <w:rPr>
                <w:rFonts w:ascii="Sylfaen" w:hAnsi="Sylfaen" w:cs="Sylfaen"/>
                <w:b/>
                <w:color w:val="000000" w:themeColor="text1"/>
                <w:sz w:val="20"/>
                <w:szCs w:val="20"/>
              </w:rPr>
            </w:pPr>
            <w:proofErr w:type="spellStart"/>
            <w:r w:rsidRPr="00AF3A56">
              <w:rPr>
                <w:rFonts w:ascii="Sylfaen" w:hAnsi="Sylfaen" w:cs="Sylfaen"/>
                <w:b/>
                <w:color w:val="000000" w:themeColor="text1"/>
                <w:sz w:val="20"/>
                <w:szCs w:val="20"/>
              </w:rPr>
              <w:t>შესრულების</w:t>
            </w:r>
            <w:proofErr w:type="spellEnd"/>
            <w:r w:rsidRPr="00AF3A56">
              <w:rPr>
                <w:rFonts w:ascii="Sylfaen" w:hAnsi="Sylfaen" w:cs="Sylfaen"/>
                <w:b/>
                <w:color w:val="000000" w:themeColor="text1"/>
                <w:sz w:val="20"/>
                <w:szCs w:val="20"/>
              </w:rPr>
              <w:t xml:space="preserve"> </w:t>
            </w:r>
            <w:proofErr w:type="spellStart"/>
            <w:r w:rsidRPr="00AF3A56">
              <w:rPr>
                <w:rFonts w:ascii="Sylfaen" w:hAnsi="Sylfaen" w:cs="Sylfaen"/>
                <w:b/>
                <w:color w:val="000000" w:themeColor="text1"/>
                <w:sz w:val="20"/>
                <w:szCs w:val="20"/>
              </w:rPr>
              <w:t>ინდიკატორი</w:t>
            </w:r>
            <w:proofErr w:type="spellEnd"/>
            <w:r w:rsidRPr="00AF3A56">
              <w:rPr>
                <w:rFonts w:ascii="Sylfaen" w:hAnsi="Sylfaen" w:cs="Sylfaen"/>
                <w:b/>
                <w:color w:val="000000" w:themeColor="text1"/>
                <w:sz w:val="20"/>
                <w:szCs w:val="20"/>
              </w:rPr>
              <w:t xml:space="preserve">: </w:t>
            </w:r>
          </w:p>
          <w:p w14:paraId="5700A8D6" w14:textId="77777777" w:rsidR="00954DA1" w:rsidRPr="003C7A98" w:rsidRDefault="00954DA1" w:rsidP="008D1CF6">
            <w:pPr>
              <w:spacing w:after="120" w:line="276" w:lineRule="auto"/>
              <w:jc w:val="both"/>
              <w:rPr>
                <w:rFonts w:ascii="Sylfaen" w:hAnsi="Sylfaen"/>
                <w:sz w:val="20"/>
                <w:szCs w:val="20"/>
                <w:lang w:val="ka-GE"/>
              </w:rPr>
            </w:pPr>
            <w:r w:rsidRPr="003C7A98">
              <w:rPr>
                <w:rFonts w:ascii="Sylfaen" w:hAnsi="Sylfaen"/>
                <w:i/>
                <w:sz w:val="20"/>
                <w:szCs w:val="20"/>
                <w:lang w:val="ka-GE"/>
              </w:rPr>
              <w:t>თარგმნილი და გამოცემული სახელმძღვანელო</w:t>
            </w:r>
          </w:p>
        </w:tc>
        <w:tc>
          <w:tcPr>
            <w:tcW w:w="6566" w:type="dxa"/>
            <w:gridSpan w:val="5"/>
          </w:tcPr>
          <w:p w14:paraId="4F5A05CA" w14:textId="77777777" w:rsidR="00954DA1" w:rsidRPr="008E6452" w:rsidRDefault="00954DA1" w:rsidP="008D1CF6">
            <w:pPr>
              <w:jc w:val="both"/>
              <w:rPr>
                <w:rFonts w:ascii="Sylfaen" w:hAnsi="Sylfaen"/>
                <w:b/>
                <w:sz w:val="20"/>
                <w:szCs w:val="20"/>
                <w:lang w:val="ka-GE"/>
              </w:rPr>
            </w:pPr>
            <w:r w:rsidRPr="008E6452">
              <w:rPr>
                <w:rFonts w:ascii="Sylfaen" w:hAnsi="Sylfaen"/>
                <w:b/>
                <w:sz w:val="20"/>
                <w:szCs w:val="20"/>
                <w:lang w:val="ka-GE"/>
              </w:rPr>
              <w:t xml:space="preserve">შესრულება: </w:t>
            </w:r>
          </w:p>
          <w:p w14:paraId="4B9CED60" w14:textId="77777777" w:rsidR="00954DA1" w:rsidRPr="003C7A98" w:rsidRDefault="00954DA1" w:rsidP="00954DA1">
            <w:pPr>
              <w:jc w:val="both"/>
              <w:rPr>
                <w:rFonts w:ascii="Sylfaen" w:hAnsi="Sylfaen"/>
                <w:sz w:val="20"/>
                <w:szCs w:val="20"/>
                <w:lang w:val="ka-GE"/>
              </w:rPr>
            </w:pPr>
            <w:r w:rsidRPr="003C7A98">
              <w:rPr>
                <w:rFonts w:ascii="Sylfaen" w:hAnsi="Sylfaen"/>
                <w:sz w:val="20"/>
                <w:szCs w:val="20"/>
                <w:lang w:val="ka-GE"/>
              </w:rPr>
              <w:t xml:space="preserve">ითარგმნა, დარედაქტირდა და </w:t>
            </w:r>
            <w:r w:rsidR="003C7A98">
              <w:rPr>
                <w:rFonts w:ascii="Sylfaen" w:hAnsi="Sylfaen"/>
                <w:sz w:val="20"/>
                <w:szCs w:val="20"/>
                <w:lang w:val="ka-GE"/>
              </w:rPr>
              <w:t>მომ</w:t>
            </w:r>
            <w:r w:rsidRPr="003C7A98">
              <w:rPr>
                <w:rFonts w:ascii="Sylfaen" w:hAnsi="Sylfaen"/>
                <w:sz w:val="20"/>
                <w:szCs w:val="20"/>
                <w:lang w:val="ka-GE"/>
              </w:rPr>
              <w:t xml:space="preserve">ზადდა შემოქმედებითი მეწარმეობის ბრიტანული სახელმძღვანელო „NESTA” - დიზაინი. </w:t>
            </w:r>
          </w:p>
        </w:tc>
      </w:tr>
      <w:tr w:rsidR="0025178E" w:rsidRPr="0013104F" w14:paraId="19918D03" w14:textId="77777777" w:rsidTr="00EF33AD">
        <w:trPr>
          <w:gridAfter w:val="1"/>
          <w:wAfter w:w="8" w:type="dxa"/>
        </w:trPr>
        <w:tc>
          <w:tcPr>
            <w:tcW w:w="9762" w:type="dxa"/>
            <w:gridSpan w:val="6"/>
            <w:shd w:val="clear" w:color="auto" w:fill="EEECE1" w:themeFill="background2"/>
          </w:tcPr>
          <w:p w14:paraId="0A7A86C9" w14:textId="77777777" w:rsidR="0025178E" w:rsidRPr="003C7A98" w:rsidRDefault="0025178E" w:rsidP="00F60FB0">
            <w:pPr>
              <w:pStyle w:val="Heading2"/>
              <w:jc w:val="center"/>
              <w:outlineLvl w:val="1"/>
              <w:rPr>
                <w:rFonts w:ascii="Sylfaen" w:hAnsi="Sylfaen"/>
                <w:b/>
                <w:color w:val="000000" w:themeColor="text1"/>
                <w:sz w:val="20"/>
                <w:szCs w:val="20"/>
              </w:rPr>
            </w:pPr>
            <w:bookmarkStart w:id="424" w:name="_Toc37687623"/>
            <w:proofErr w:type="spellStart"/>
            <w:r w:rsidRPr="003C7A98">
              <w:rPr>
                <w:rFonts w:ascii="Sylfaen" w:hAnsi="Sylfaen"/>
                <w:b/>
                <w:color w:val="000000" w:themeColor="text1"/>
                <w:sz w:val="20"/>
                <w:szCs w:val="20"/>
              </w:rPr>
              <w:t>ბიუჯეტი</w:t>
            </w:r>
            <w:bookmarkEnd w:id="424"/>
            <w:proofErr w:type="spellEnd"/>
          </w:p>
        </w:tc>
      </w:tr>
      <w:tr w:rsidR="0025178E" w:rsidRPr="0013104F" w14:paraId="05DD47F2" w14:textId="77777777" w:rsidTr="00EF33AD">
        <w:trPr>
          <w:gridAfter w:val="1"/>
          <w:wAfter w:w="8" w:type="dxa"/>
          <w:trHeight w:val="233"/>
        </w:trPr>
        <w:tc>
          <w:tcPr>
            <w:tcW w:w="3204" w:type="dxa"/>
            <w:gridSpan w:val="2"/>
            <w:shd w:val="clear" w:color="auto" w:fill="FFFF00"/>
          </w:tcPr>
          <w:p w14:paraId="7FDB6435" w14:textId="77777777" w:rsidR="0025178E" w:rsidRPr="003C7A98" w:rsidRDefault="0025178E" w:rsidP="00F60FB0">
            <w:pPr>
              <w:pStyle w:val="Heading2"/>
              <w:jc w:val="center"/>
              <w:outlineLvl w:val="1"/>
              <w:rPr>
                <w:rFonts w:ascii="Sylfaen" w:hAnsi="Sylfaen"/>
                <w:b/>
                <w:color w:val="000000" w:themeColor="text1"/>
                <w:sz w:val="20"/>
                <w:szCs w:val="20"/>
              </w:rPr>
            </w:pPr>
            <w:bookmarkStart w:id="425" w:name="_Toc37687624"/>
            <w:proofErr w:type="spellStart"/>
            <w:r w:rsidRPr="003C7A98">
              <w:rPr>
                <w:rFonts w:ascii="Sylfaen" w:hAnsi="Sylfaen"/>
                <w:b/>
                <w:color w:val="000000" w:themeColor="text1"/>
                <w:sz w:val="20"/>
                <w:szCs w:val="20"/>
              </w:rPr>
              <w:t>საპროგნოზო</w:t>
            </w:r>
            <w:proofErr w:type="spellEnd"/>
            <w:r w:rsidRPr="003C7A98">
              <w:rPr>
                <w:rFonts w:ascii="Sylfaen" w:hAnsi="Sylfaen"/>
                <w:b/>
                <w:color w:val="000000" w:themeColor="text1"/>
                <w:sz w:val="20"/>
                <w:szCs w:val="20"/>
              </w:rPr>
              <w:t>:</w:t>
            </w:r>
            <w:bookmarkEnd w:id="425"/>
          </w:p>
        </w:tc>
        <w:tc>
          <w:tcPr>
            <w:tcW w:w="6558" w:type="dxa"/>
            <w:gridSpan w:val="4"/>
            <w:shd w:val="clear" w:color="auto" w:fill="FFFF00"/>
          </w:tcPr>
          <w:p w14:paraId="1EA04755" w14:textId="77777777" w:rsidR="0025178E" w:rsidRPr="003C7A98" w:rsidRDefault="0025178E" w:rsidP="00F60FB0">
            <w:pPr>
              <w:pStyle w:val="Heading2"/>
              <w:jc w:val="center"/>
              <w:outlineLvl w:val="1"/>
              <w:rPr>
                <w:rFonts w:ascii="Sylfaen" w:hAnsi="Sylfaen"/>
                <w:b/>
                <w:color w:val="000000" w:themeColor="text1"/>
                <w:sz w:val="20"/>
                <w:szCs w:val="20"/>
              </w:rPr>
            </w:pPr>
            <w:bookmarkStart w:id="426" w:name="_Toc37687625"/>
            <w:proofErr w:type="spellStart"/>
            <w:r w:rsidRPr="003C7A98">
              <w:rPr>
                <w:rFonts w:ascii="Sylfaen" w:hAnsi="Sylfaen"/>
                <w:b/>
                <w:color w:val="000000" w:themeColor="text1"/>
                <w:sz w:val="20"/>
                <w:szCs w:val="20"/>
              </w:rPr>
              <w:t>ფაქტობრივი</w:t>
            </w:r>
            <w:proofErr w:type="spellEnd"/>
            <w:r w:rsidRPr="003C7A98">
              <w:rPr>
                <w:rFonts w:ascii="Sylfaen" w:hAnsi="Sylfaen"/>
                <w:b/>
                <w:color w:val="000000" w:themeColor="text1"/>
                <w:sz w:val="20"/>
                <w:szCs w:val="20"/>
              </w:rPr>
              <w:t>:</w:t>
            </w:r>
            <w:bookmarkEnd w:id="426"/>
          </w:p>
        </w:tc>
      </w:tr>
      <w:tr w:rsidR="0025178E" w:rsidRPr="0013104F" w14:paraId="23F41E72" w14:textId="77777777" w:rsidTr="00EF33AD">
        <w:trPr>
          <w:gridAfter w:val="1"/>
          <w:wAfter w:w="8" w:type="dxa"/>
          <w:trHeight w:val="233"/>
        </w:trPr>
        <w:tc>
          <w:tcPr>
            <w:tcW w:w="3204" w:type="dxa"/>
            <w:gridSpan w:val="2"/>
            <w:shd w:val="clear" w:color="auto" w:fill="FFFFFF" w:themeFill="background1"/>
          </w:tcPr>
          <w:p w14:paraId="151DCE02" w14:textId="77777777" w:rsidR="0025178E" w:rsidRPr="003C7A98" w:rsidRDefault="0025178E" w:rsidP="00F60FB0">
            <w:pPr>
              <w:pStyle w:val="Heading2"/>
              <w:jc w:val="center"/>
              <w:outlineLvl w:val="1"/>
              <w:rPr>
                <w:rFonts w:ascii="Sylfaen" w:hAnsi="Sylfaen"/>
                <w:b/>
                <w:color w:val="000000" w:themeColor="text1"/>
                <w:sz w:val="20"/>
                <w:szCs w:val="20"/>
                <w:lang w:val="ka-GE"/>
              </w:rPr>
            </w:pPr>
            <w:bookmarkStart w:id="427" w:name="_Toc37687626"/>
            <w:r w:rsidRPr="003C7A98">
              <w:rPr>
                <w:rFonts w:ascii="Sylfaen" w:hAnsi="Sylfaen"/>
                <w:b/>
                <w:color w:val="000000" w:themeColor="text1"/>
                <w:sz w:val="20"/>
                <w:szCs w:val="20"/>
                <w:lang w:val="ka-GE"/>
              </w:rPr>
              <w:t>7000 ლარი ( სსიპ - შემოქმედებითი საქართველო)</w:t>
            </w:r>
            <w:bookmarkEnd w:id="427"/>
          </w:p>
        </w:tc>
        <w:tc>
          <w:tcPr>
            <w:tcW w:w="6558" w:type="dxa"/>
            <w:gridSpan w:val="4"/>
            <w:shd w:val="clear" w:color="auto" w:fill="FFFFFF" w:themeFill="background1"/>
          </w:tcPr>
          <w:p w14:paraId="3374D3F5" w14:textId="77777777" w:rsidR="0025178E" w:rsidRPr="003C7A98" w:rsidRDefault="00FF41E8" w:rsidP="00F60FB0">
            <w:pPr>
              <w:pStyle w:val="Heading2"/>
              <w:jc w:val="center"/>
              <w:outlineLvl w:val="1"/>
              <w:rPr>
                <w:rFonts w:ascii="Sylfaen" w:hAnsi="Sylfaen"/>
                <w:b/>
                <w:color w:val="000000" w:themeColor="text1"/>
                <w:sz w:val="20"/>
                <w:szCs w:val="20"/>
                <w:lang w:val="ka-GE"/>
              </w:rPr>
            </w:pPr>
            <w:bookmarkStart w:id="428" w:name="_Toc37687627"/>
            <w:r w:rsidRPr="003C7A98">
              <w:rPr>
                <w:rFonts w:ascii="Sylfaen" w:hAnsi="Sylfaen"/>
                <w:b/>
                <w:color w:val="000000" w:themeColor="text1"/>
                <w:sz w:val="20"/>
                <w:szCs w:val="20"/>
                <w:lang w:val="ka-GE"/>
              </w:rPr>
              <w:t>1 485 ლარი</w:t>
            </w:r>
            <w:bookmarkEnd w:id="428"/>
          </w:p>
        </w:tc>
      </w:tr>
      <w:tr w:rsidR="0025178E" w:rsidRPr="0013104F" w14:paraId="2D8E431F" w14:textId="77777777" w:rsidTr="00EF33AD">
        <w:trPr>
          <w:gridAfter w:val="1"/>
          <w:wAfter w:w="8" w:type="dxa"/>
          <w:trHeight w:val="625"/>
        </w:trPr>
        <w:tc>
          <w:tcPr>
            <w:tcW w:w="1706" w:type="dxa"/>
            <w:vMerge w:val="restart"/>
            <w:shd w:val="clear" w:color="auto" w:fill="DDD9C3" w:themeFill="background2" w:themeFillShade="E6"/>
          </w:tcPr>
          <w:p w14:paraId="6740B6FB" w14:textId="77777777" w:rsidR="0025178E" w:rsidRPr="003C7A98" w:rsidRDefault="0025178E" w:rsidP="00F60FB0">
            <w:pPr>
              <w:pStyle w:val="Heading2"/>
              <w:outlineLvl w:val="1"/>
              <w:rPr>
                <w:rFonts w:ascii="Sylfaen" w:hAnsi="Sylfaen"/>
                <w:b/>
                <w:color w:val="000000" w:themeColor="text1"/>
                <w:sz w:val="20"/>
                <w:szCs w:val="20"/>
                <w:lang w:val="ka-GE"/>
              </w:rPr>
            </w:pPr>
          </w:p>
          <w:p w14:paraId="38B8A489" w14:textId="77777777" w:rsidR="0025178E" w:rsidRPr="003C7A98" w:rsidRDefault="0025178E" w:rsidP="00F60FB0">
            <w:pPr>
              <w:pStyle w:val="Heading2"/>
              <w:outlineLvl w:val="1"/>
              <w:rPr>
                <w:rFonts w:ascii="Sylfaen" w:hAnsi="Sylfaen"/>
                <w:b/>
                <w:color w:val="000000" w:themeColor="text1"/>
                <w:sz w:val="20"/>
                <w:szCs w:val="20"/>
                <w:lang w:val="ka-GE"/>
              </w:rPr>
            </w:pPr>
          </w:p>
          <w:p w14:paraId="1E8CDE15" w14:textId="77777777" w:rsidR="0025178E" w:rsidRPr="003C7A98" w:rsidRDefault="0025178E" w:rsidP="00F60FB0">
            <w:pPr>
              <w:pStyle w:val="Heading2"/>
              <w:outlineLvl w:val="1"/>
              <w:rPr>
                <w:rFonts w:ascii="Sylfaen" w:hAnsi="Sylfaen"/>
                <w:b/>
                <w:color w:val="000000" w:themeColor="text1"/>
                <w:sz w:val="20"/>
                <w:szCs w:val="20"/>
                <w:lang w:val="ka-GE"/>
              </w:rPr>
            </w:pPr>
          </w:p>
          <w:p w14:paraId="1D309BF4" w14:textId="77777777" w:rsidR="0025178E" w:rsidRPr="003C7A98" w:rsidRDefault="0025178E" w:rsidP="00F60FB0">
            <w:pPr>
              <w:pStyle w:val="Heading2"/>
              <w:outlineLvl w:val="1"/>
              <w:rPr>
                <w:rFonts w:ascii="Sylfaen" w:hAnsi="Sylfaen"/>
                <w:b/>
                <w:color w:val="000000" w:themeColor="text1"/>
                <w:sz w:val="20"/>
                <w:szCs w:val="20"/>
                <w:lang w:val="ka-GE"/>
              </w:rPr>
            </w:pPr>
            <w:bookmarkStart w:id="429" w:name="_Toc37687628"/>
            <w:r w:rsidRPr="003C7A98">
              <w:rPr>
                <w:rFonts w:ascii="Sylfaen" w:hAnsi="Sylfaen"/>
                <w:b/>
                <w:color w:val="000000" w:themeColor="text1"/>
                <w:sz w:val="20"/>
                <w:szCs w:val="20"/>
                <w:lang w:val="ka-GE"/>
              </w:rPr>
              <w:t>შესრულების შეფასება</w:t>
            </w:r>
            <w:bookmarkEnd w:id="429"/>
          </w:p>
        </w:tc>
        <w:tc>
          <w:tcPr>
            <w:tcW w:w="1498" w:type="dxa"/>
            <w:shd w:val="clear" w:color="auto" w:fill="8DB3E2" w:themeFill="text2" w:themeFillTint="66"/>
          </w:tcPr>
          <w:p w14:paraId="6CDBAEB0" w14:textId="77777777" w:rsidR="0025178E" w:rsidRPr="003C7A98" w:rsidRDefault="0025178E" w:rsidP="00F60FB0">
            <w:pPr>
              <w:pStyle w:val="Heading2"/>
              <w:outlineLvl w:val="1"/>
              <w:rPr>
                <w:rFonts w:ascii="Sylfaen" w:hAnsi="Sylfaen"/>
                <w:b/>
                <w:color w:val="000000" w:themeColor="text1"/>
                <w:sz w:val="20"/>
                <w:szCs w:val="20"/>
                <w:lang w:val="ka-GE"/>
              </w:rPr>
            </w:pPr>
            <w:bookmarkStart w:id="430" w:name="_Toc37687629"/>
            <w:r w:rsidRPr="003C7A98">
              <w:rPr>
                <w:rFonts w:ascii="Sylfaen" w:hAnsi="Sylfaen"/>
                <w:b/>
                <w:color w:val="000000" w:themeColor="text1"/>
                <w:sz w:val="20"/>
                <w:szCs w:val="20"/>
                <w:lang w:val="ka-GE"/>
              </w:rPr>
              <w:t>პროგრესი (%)</w:t>
            </w:r>
            <w:bookmarkEnd w:id="430"/>
          </w:p>
        </w:tc>
        <w:tc>
          <w:tcPr>
            <w:tcW w:w="1661" w:type="dxa"/>
            <w:shd w:val="clear" w:color="auto" w:fill="95B3D7" w:themeFill="accent1" w:themeFillTint="99"/>
          </w:tcPr>
          <w:p w14:paraId="42C987FB" w14:textId="77777777" w:rsidR="0025178E" w:rsidRPr="003C7A98" w:rsidRDefault="0025178E" w:rsidP="00F60FB0">
            <w:pPr>
              <w:pStyle w:val="Heading2"/>
              <w:outlineLvl w:val="1"/>
              <w:rPr>
                <w:rFonts w:ascii="Sylfaen" w:hAnsi="Sylfaen"/>
                <w:b/>
                <w:color w:val="000000" w:themeColor="text1"/>
                <w:sz w:val="20"/>
                <w:szCs w:val="20"/>
              </w:rPr>
            </w:pPr>
            <w:bookmarkStart w:id="431" w:name="_Toc37687630"/>
            <w:r w:rsidRPr="003C7A98">
              <w:rPr>
                <w:rFonts w:ascii="Sylfaen" w:hAnsi="Sylfaen"/>
                <w:b/>
                <w:color w:val="000000" w:themeColor="text1"/>
                <w:sz w:val="20"/>
                <w:szCs w:val="20"/>
                <w:lang w:val="ka-GE"/>
              </w:rPr>
              <w:t>100%</w:t>
            </w:r>
            <w:bookmarkEnd w:id="431"/>
          </w:p>
          <w:p w14:paraId="48726D58" w14:textId="77777777" w:rsidR="0025178E" w:rsidRPr="003C7A98" w:rsidRDefault="0025178E" w:rsidP="00F60FB0">
            <w:pPr>
              <w:pStyle w:val="Heading2"/>
              <w:outlineLvl w:val="1"/>
              <w:rPr>
                <w:rFonts w:ascii="Sylfaen" w:hAnsi="Sylfaen"/>
                <w:b/>
                <w:color w:val="000000" w:themeColor="text1"/>
                <w:sz w:val="20"/>
                <w:szCs w:val="20"/>
              </w:rPr>
            </w:pPr>
          </w:p>
        </w:tc>
        <w:tc>
          <w:tcPr>
            <w:tcW w:w="1270" w:type="dxa"/>
            <w:shd w:val="clear" w:color="auto" w:fill="95B3D7" w:themeFill="accent1" w:themeFillTint="99"/>
          </w:tcPr>
          <w:p w14:paraId="68D9958B" w14:textId="77777777" w:rsidR="0025178E" w:rsidRPr="003C7A98" w:rsidRDefault="0025178E" w:rsidP="00F60FB0">
            <w:pPr>
              <w:pStyle w:val="Heading2"/>
              <w:outlineLvl w:val="1"/>
              <w:rPr>
                <w:rFonts w:ascii="Sylfaen" w:hAnsi="Sylfaen"/>
                <w:b/>
                <w:color w:val="000000" w:themeColor="text1"/>
                <w:sz w:val="20"/>
                <w:szCs w:val="20"/>
              </w:rPr>
            </w:pPr>
            <w:bookmarkStart w:id="432" w:name="_Toc37687631"/>
            <w:r w:rsidRPr="003C7A98">
              <w:rPr>
                <w:rFonts w:ascii="Sylfaen" w:hAnsi="Sylfaen"/>
                <w:b/>
                <w:color w:val="000000" w:themeColor="text1"/>
                <w:sz w:val="20"/>
                <w:szCs w:val="20"/>
                <w:lang w:val="ka-GE"/>
              </w:rPr>
              <w:t>51%-99%</w:t>
            </w:r>
            <w:bookmarkEnd w:id="432"/>
          </w:p>
          <w:p w14:paraId="7E4AE7C2" w14:textId="77777777" w:rsidR="0025178E" w:rsidRPr="003C7A98" w:rsidRDefault="0025178E" w:rsidP="00F60FB0">
            <w:pPr>
              <w:pStyle w:val="Heading2"/>
              <w:outlineLvl w:val="1"/>
              <w:rPr>
                <w:rFonts w:ascii="Sylfaen" w:hAnsi="Sylfaen"/>
                <w:b/>
                <w:color w:val="000000" w:themeColor="text1"/>
                <w:sz w:val="20"/>
                <w:szCs w:val="20"/>
              </w:rPr>
            </w:pPr>
          </w:p>
        </w:tc>
        <w:tc>
          <w:tcPr>
            <w:tcW w:w="1491" w:type="dxa"/>
            <w:shd w:val="clear" w:color="auto" w:fill="95B3D7" w:themeFill="accent1" w:themeFillTint="99"/>
          </w:tcPr>
          <w:p w14:paraId="1AA9FDC2" w14:textId="77777777" w:rsidR="0025178E" w:rsidRPr="003C7A98" w:rsidRDefault="0025178E" w:rsidP="00F60FB0">
            <w:pPr>
              <w:pStyle w:val="Heading2"/>
              <w:outlineLvl w:val="1"/>
              <w:rPr>
                <w:rFonts w:ascii="Sylfaen" w:hAnsi="Sylfaen"/>
                <w:b/>
                <w:color w:val="000000" w:themeColor="text1"/>
                <w:sz w:val="20"/>
                <w:szCs w:val="20"/>
              </w:rPr>
            </w:pPr>
            <w:bookmarkStart w:id="433" w:name="_Toc37687632"/>
            <w:r w:rsidRPr="003C7A98">
              <w:rPr>
                <w:rFonts w:ascii="Sylfaen" w:hAnsi="Sylfaen"/>
                <w:b/>
                <w:color w:val="000000" w:themeColor="text1"/>
                <w:sz w:val="20"/>
                <w:szCs w:val="20"/>
                <w:lang w:val="ka-GE"/>
              </w:rPr>
              <w:t>1%-50%</w:t>
            </w:r>
            <w:bookmarkEnd w:id="433"/>
          </w:p>
          <w:p w14:paraId="0678ADC2" w14:textId="77777777" w:rsidR="0025178E" w:rsidRPr="003C7A98" w:rsidRDefault="0025178E" w:rsidP="00F60FB0">
            <w:pPr>
              <w:pStyle w:val="Heading2"/>
              <w:outlineLvl w:val="1"/>
              <w:rPr>
                <w:rFonts w:ascii="Sylfaen" w:hAnsi="Sylfaen"/>
                <w:b/>
                <w:color w:val="000000" w:themeColor="text1"/>
                <w:sz w:val="20"/>
                <w:szCs w:val="20"/>
              </w:rPr>
            </w:pPr>
          </w:p>
        </w:tc>
        <w:tc>
          <w:tcPr>
            <w:tcW w:w="2136" w:type="dxa"/>
            <w:shd w:val="clear" w:color="auto" w:fill="95B3D7" w:themeFill="accent1" w:themeFillTint="99"/>
          </w:tcPr>
          <w:p w14:paraId="5EAE9A61" w14:textId="77777777" w:rsidR="0025178E" w:rsidRPr="003C7A98" w:rsidRDefault="0025178E" w:rsidP="00F60FB0">
            <w:pPr>
              <w:pStyle w:val="Heading2"/>
              <w:outlineLvl w:val="1"/>
              <w:rPr>
                <w:rFonts w:ascii="Sylfaen" w:hAnsi="Sylfaen"/>
                <w:b/>
                <w:color w:val="000000" w:themeColor="text1"/>
                <w:sz w:val="20"/>
                <w:szCs w:val="20"/>
              </w:rPr>
            </w:pPr>
            <w:bookmarkStart w:id="434" w:name="_Toc37687633"/>
            <w:r w:rsidRPr="003C7A98">
              <w:rPr>
                <w:rFonts w:ascii="Sylfaen" w:hAnsi="Sylfaen"/>
                <w:b/>
                <w:color w:val="000000" w:themeColor="text1"/>
                <w:sz w:val="20"/>
                <w:szCs w:val="20"/>
                <w:lang w:val="ka-GE"/>
              </w:rPr>
              <w:t>0%</w:t>
            </w:r>
            <w:bookmarkEnd w:id="434"/>
          </w:p>
          <w:p w14:paraId="6B657033" w14:textId="77777777" w:rsidR="0025178E" w:rsidRPr="003C7A98" w:rsidRDefault="0025178E" w:rsidP="00F60FB0">
            <w:pPr>
              <w:pStyle w:val="Heading2"/>
              <w:outlineLvl w:val="1"/>
              <w:rPr>
                <w:rFonts w:ascii="Sylfaen" w:hAnsi="Sylfaen"/>
                <w:b/>
                <w:color w:val="000000" w:themeColor="text1"/>
                <w:sz w:val="20"/>
                <w:szCs w:val="20"/>
                <w:lang w:val="ka-GE"/>
              </w:rPr>
            </w:pPr>
          </w:p>
        </w:tc>
      </w:tr>
      <w:tr w:rsidR="0025178E" w:rsidRPr="0013104F" w14:paraId="570E4D6E" w14:textId="77777777" w:rsidTr="00EF33AD">
        <w:trPr>
          <w:gridAfter w:val="1"/>
          <w:wAfter w:w="8" w:type="dxa"/>
          <w:trHeight w:val="228"/>
        </w:trPr>
        <w:tc>
          <w:tcPr>
            <w:tcW w:w="1706" w:type="dxa"/>
            <w:vMerge/>
            <w:shd w:val="clear" w:color="auto" w:fill="DDD9C3" w:themeFill="background2" w:themeFillShade="E6"/>
          </w:tcPr>
          <w:p w14:paraId="45B1D9FF" w14:textId="77777777" w:rsidR="0025178E" w:rsidRPr="003C7A98" w:rsidRDefault="0025178E" w:rsidP="00F60FB0">
            <w:pPr>
              <w:pStyle w:val="Heading2"/>
              <w:jc w:val="both"/>
              <w:outlineLvl w:val="1"/>
              <w:rPr>
                <w:rFonts w:ascii="Sylfaen" w:hAnsi="Sylfaen"/>
                <w:b/>
                <w:color w:val="000000" w:themeColor="text1"/>
                <w:sz w:val="20"/>
                <w:szCs w:val="20"/>
              </w:rPr>
            </w:pPr>
          </w:p>
        </w:tc>
        <w:tc>
          <w:tcPr>
            <w:tcW w:w="1498" w:type="dxa"/>
            <w:shd w:val="clear" w:color="auto" w:fill="FFFFFF" w:themeFill="background1"/>
          </w:tcPr>
          <w:p w14:paraId="5304EE64" w14:textId="77777777" w:rsidR="0025178E" w:rsidRPr="003C7A98" w:rsidRDefault="0025178E" w:rsidP="00F60FB0">
            <w:pPr>
              <w:pStyle w:val="Heading2"/>
              <w:outlineLvl w:val="1"/>
              <w:rPr>
                <w:rFonts w:ascii="Sylfaen" w:hAnsi="Sylfaen"/>
                <w:b/>
                <w:color w:val="000000" w:themeColor="text1"/>
                <w:sz w:val="20"/>
                <w:szCs w:val="20"/>
                <w:lang w:val="ka-GE"/>
              </w:rPr>
            </w:pPr>
          </w:p>
          <w:p w14:paraId="7F3A5B99" w14:textId="77777777" w:rsidR="0025178E" w:rsidRPr="003C7A98" w:rsidRDefault="0025178E" w:rsidP="00F60FB0">
            <w:pPr>
              <w:pStyle w:val="Heading2"/>
              <w:outlineLvl w:val="1"/>
              <w:rPr>
                <w:rFonts w:ascii="Sylfaen" w:hAnsi="Sylfaen"/>
                <w:b/>
                <w:color w:val="000000" w:themeColor="text1"/>
                <w:sz w:val="20"/>
                <w:szCs w:val="20"/>
                <w:lang w:val="ka-GE"/>
              </w:rPr>
            </w:pPr>
          </w:p>
        </w:tc>
        <w:tc>
          <w:tcPr>
            <w:tcW w:w="1661" w:type="dxa"/>
            <w:shd w:val="clear" w:color="auto" w:fill="FFFFFF" w:themeFill="background1"/>
          </w:tcPr>
          <w:p w14:paraId="7CD904A6" w14:textId="77777777" w:rsidR="0025178E" w:rsidRPr="003C7A98" w:rsidRDefault="0025178E" w:rsidP="00F60FB0">
            <w:pPr>
              <w:pStyle w:val="Heading2"/>
              <w:outlineLvl w:val="1"/>
              <w:rPr>
                <w:rFonts w:ascii="Sylfaen" w:hAnsi="Sylfaen"/>
                <w:b/>
                <w:color w:val="000000" w:themeColor="text1"/>
                <w:sz w:val="20"/>
                <w:szCs w:val="20"/>
                <w:lang w:val="ka-GE"/>
              </w:rPr>
            </w:pPr>
          </w:p>
        </w:tc>
        <w:tc>
          <w:tcPr>
            <w:tcW w:w="1270" w:type="dxa"/>
            <w:shd w:val="clear" w:color="auto" w:fill="FFFFFF" w:themeFill="background1"/>
          </w:tcPr>
          <w:p w14:paraId="2C944F1D" w14:textId="77777777" w:rsidR="0025178E" w:rsidRPr="003C7A98" w:rsidRDefault="0025178E" w:rsidP="00F60FB0">
            <w:pPr>
              <w:pStyle w:val="Heading2"/>
              <w:outlineLvl w:val="1"/>
              <w:rPr>
                <w:rFonts w:ascii="Sylfaen" w:hAnsi="Sylfaen"/>
                <w:b/>
                <w:color w:val="000000" w:themeColor="text1"/>
                <w:sz w:val="20"/>
                <w:szCs w:val="20"/>
                <w:lang w:val="ka-GE"/>
              </w:rPr>
            </w:pPr>
          </w:p>
        </w:tc>
        <w:tc>
          <w:tcPr>
            <w:tcW w:w="1491" w:type="dxa"/>
            <w:shd w:val="clear" w:color="auto" w:fill="FFFFFF" w:themeFill="background1"/>
          </w:tcPr>
          <w:p w14:paraId="50ABDA49" w14:textId="77777777" w:rsidR="0025178E" w:rsidRPr="003C7A98" w:rsidRDefault="00EF33AD" w:rsidP="00F60FB0">
            <w:pPr>
              <w:pStyle w:val="Heading2"/>
              <w:outlineLvl w:val="1"/>
              <w:rPr>
                <w:rFonts w:ascii="Sylfaen" w:hAnsi="Sylfaen"/>
                <w:b/>
                <w:color w:val="000000" w:themeColor="text1"/>
                <w:sz w:val="20"/>
                <w:szCs w:val="20"/>
                <w:lang w:val="ka-GE"/>
              </w:rPr>
            </w:pPr>
            <w:bookmarkStart w:id="435" w:name="_Toc37687634"/>
            <w:r w:rsidRPr="003C7A98">
              <w:rPr>
                <w:rFonts w:ascii="Sylfaen" w:hAnsi="Sylfaen"/>
                <w:b/>
                <w:color w:val="000000" w:themeColor="text1"/>
                <w:sz w:val="20"/>
                <w:szCs w:val="20"/>
                <w:lang w:val="ka-GE"/>
              </w:rPr>
              <w:t>50%</w:t>
            </w:r>
            <w:bookmarkEnd w:id="435"/>
          </w:p>
        </w:tc>
        <w:tc>
          <w:tcPr>
            <w:tcW w:w="2136" w:type="dxa"/>
            <w:shd w:val="clear" w:color="auto" w:fill="FFFFFF" w:themeFill="background1"/>
          </w:tcPr>
          <w:p w14:paraId="6BE1F8AF" w14:textId="77777777" w:rsidR="0025178E" w:rsidRPr="003C7A98" w:rsidRDefault="0025178E" w:rsidP="00F60FB0">
            <w:pPr>
              <w:pStyle w:val="Heading2"/>
              <w:outlineLvl w:val="1"/>
              <w:rPr>
                <w:rFonts w:ascii="Sylfaen" w:hAnsi="Sylfaen"/>
                <w:b/>
                <w:color w:val="000000" w:themeColor="text1"/>
                <w:sz w:val="20"/>
                <w:szCs w:val="20"/>
              </w:rPr>
            </w:pPr>
          </w:p>
        </w:tc>
      </w:tr>
      <w:tr w:rsidR="0025178E" w:rsidRPr="0013104F" w14:paraId="2560DE59" w14:textId="77777777" w:rsidTr="00EF33AD">
        <w:trPr>
          <w:gridAfter w:val="1"/>
          <w:wAfter w:w="8" w:type="dxa"/>
          <w:trHeight w:val="574"/>
        </w:trPr>
        <w:tc>
          <w:tcPr>
            <w:tcW w:w="1706" w:type="dxa"/>
            <w:vMerge/>
            <w:shd w:val="clear" w:color="auto" w:fill="DDD9C3" w:themeFill="background2" w:themeFillShade="E6"/>
          </w:tcPr>
          <w:p w14:paraId="5ABD588A" w14:textId="77777777" w:rsidR="0025178E" w:rsidRPr="003C7A98" w:rsidRDefault="0025178E" w:rsidP="00F60FB0">
            <w:pPr>
              <w:pStyle w:val="Heading2"/>
              <w:jc w:val="both"/>
              <w:outlineLvl w:val="1"/>
              <w:rPr>
                <w:rFonts w:ascii="Sylfaen" w:hAnsi="Sylfaen"/>
                <w:b/>
                <w:color w:val="000000" w:themeColor="text1"/>
                <w:sz w:val="20"/>
                <w:szCs w:val="20"/>
              </w:rPr>
            </w:pPr>
          </w:p>
        </w:tc>
        <w:tc>
          <w:tcPr>
            <w:tcW w:w="1498" w:type="dxa"/>
            <w:shd w:val="clear" w:color="auto" w:fill="FABF8F" w:themeFill="accent6" w:themeFillTint="99"/>
          </w:tcPr>
          <w:p w14:paraId="2CFA8F55" w14:textId="77777777" w:rsidR="0025178E" w:rsidRPr="003C7A98" w:rsidRDefault="0025178E" w:rsidP="00F60FB0">
            <w:pPr>
              <w:pStyle w:val="Heading2"/>
              <w:outlineLvl w:val="1"/>
              <w:rPr>
                <w:rFonts w:ascii="Sylfaen" w:hAnsi="Sylfaen"/>
                <w:b/>
                <w:color w:val="000000" w:themeColor="text1"/>
                <w:sz w:val="20"/>
                <w:szCs w:val="20"/>
                <w:lang w:val="ka-GE"/>
              </w:rPr>
            </w:pPr>
            <w:bookmarkStart w:id="436" w:name="_Toc37687635"/>
            <w:r w:rsidRPr="003C7A98">
              <w:rPr>
                <w:rFonts w:ascii="Sylfaen" w:hAnsi="Sylfaen"/>
                <w:b/>
                <w:color w:val="000000" w:themeColor="text1"/>
                <w:sz w:val="20"/>
                <w:szCs w:val="20"/>
                <w:lang w:val="ka-GE"/>
              </w:rPr>
              <w:t>სტატუსი</w:t>
            </w:r>
            <w:bookmarkEnd w:id="436"/>
          </w:p>
        </w:tc>
        <w:tc>
          <w:tcPr>
            <w:tcW w:w="1661" w:type="dxa"/>
            <w:shd w:val="clear" w:color="auto" w:fill="FABF8F" w:themeFill="accent6" w:themeFillTint="99"/>
          </w:tcPr>
          <w:p w14:paraId="23598A9F" w14:textId="77777777" w:rsidR="0025178E" w:rsidRPr="003C7A98" w:rsidRDefault="0025178E" w:rsidP="00F60FB0">
            <w:pPr>
              <w:pStyle w:val="Heading2"/>
              <w:outlineLvl w:val="1"/>
              <w:rPr>
                <w:rFonts w:ascii="Sylfaen" w:hAnsi="Sylfaen"/>
                <w:b/>
                <w:color w:val="000000" w:themeColor="text1"/>
                <w:sz w:val="20"/>
                <w:szCs w:val="20"/>
                <w:lang w:val="ka-GE"/>
              </w:rPr>
            </w:pPr>
            <w:bookmarkStart w:id="437" w:name="_Toc37687636"/>
            <w:r w:rsidRPr="003C7A98">
              <w:rPr>
                <w:rFonts w:ascii="Sylfaen" w:hAnsi="Sylfaen"/>
                <w:b/>
                <w:color w:val="000000" w:themeColor="text1"/>
                <w:sz w:val="20"/>
                <w:szCs w:val="20"/>
                <w:lang w:val="ka-GE"/>
              </w:rPr>
              <w:t>განხორციელდა</w:t>
            </w:r>
            <w:bookmarkEnd w:id="437"/>
          </w:p>
        </w:tc>
        <w:tc>
          <w:tcPr>
            <w:tcW w:w="1270" w:type="dxa"/>
            <w:shd w:val="clear" w:color="auto" w:fill="FABF8F" w:themeFill="accent6" w:themeFillTint="99"/>
          </w:tcPr>
          <w:p w14:paraId="3D27A7F7" w14:textId="77777777" w:rsidR="0025178E" w:rsidRPr="003C7A98" w:rsidRDefault="0025178E" w:rsidP="00F60FB0">
            <w:pPr>
              <w:pStyle w:val="Heading2"/>
              <w:outlineLvl w:val="1"/>
              <w:rPr>
                <w:rFonts w:ascii="Sylfaen" w:hAnsi="Sylfaen"/>
                <w:b/>
                <w:color w:val="000000" w:themeColor="text1"/>
                <w:sz w:val="20"/>
                <w:szCs w:val="20"/>
                <w:lang w:val="ka-GE"/>
              </w:rPr>
            </w:pPr>
            <w:bookmarkStart w:id="438" w:name="_Toc37687637"/>
            <w:r w:rsidRPr="003C7A98">
              <w:rPr>
                <w:rFonts w:ascii="Sylfaen" w:hAnsi="Sylfaen"/>
                <w:b/>
                <w:color w:val="000000" w:themeColor="text1"/>
                <w:sz w:val="20"/>
                <w:szCs w:val="20"/>
                <w:lang w:val="ka-GE"/>
              </w:rPr>
              <w:t>მიმდინარე - მეტწილად შესრულდა</w:t>
            </w:r>
            <w:bookmarkEnd w:id="438"/>
          </w:p>
        </w:tc>
        <w:tc>
          <w:tcPr>
            <w:tcW w:w="1491" w:type="dxa"/>
            <w:shd w:val="clear" w:color="auto" w:fill="FABF8F" w:themeFill="accent6" w:themeFillTint="99"/>
          </w:tcPr>
          <w:p w14:paraId="35637D08" w14:textId="77777777" w:rsidR="0025178E" w:rsidRPr="003C7A98" w:rsidRDefault="0025178E" w:rsidP="00F60FB0">
            <w:pPr>
              <w:pStyle w:val="Heading2"/>
              <w:outlineLvl w:val="1"/>
              <w:rPr>
                <w:rFonts w:ascii="Sylfaen" w:hAnsi="Sylfaen"/>
                <w:b/>
                <w:color w:val="000000" w:themeColor="text1"/>
                <w:sz w:val="20"/>
                <w:szCs w:val="20"/>
                <w:lang w:val="ka-GE"/>
              </w:rPr>
            </w:pPr>
            <w:bookmarkStart w:id="439" w:name="_Toc37687638"/>
            <w:r w:rsidRPr="003C7A98">
              <w:rPr>
                <w:rFonts w:ascii="Sylfaen" w:hAnsi="Sylfaen"/>
                <w:b/>
                <w:color w:val="000000" w:themeColor="text1"/>
                <w:sz w:val="20"/>
                <w:szCs w:val="20"/>
                <w:lang w:val="ka-GE"/>
              </w:rPr>
              <w:t>მიმდინარე -ნაწილობრივ შესრულდა</w:t>
            </w:r>
            <w:bookmarkEnd w:id="439"/>
          </w:p>
        </w:tc>
        <w:tc>
          <w:tcPr>
            <w:tcW w:w="2136" w:type="dxa"/>
            <w:shd w:val="clear" w:color="auto" w:fill="FABF8F" w:themeFill="accent6" w:themeFillTint="99"/>
          </w:tcPr>
          <w:p w14:paraId="44C06EA1" w14:textId="77777777" w:rsidR="0025178E" w:rsidRPr="003C7A98" w:rsidRDefault="0025178E" w:rsidP="00F60FB0">
            <w:pPr>
              <w:pStyle w:val="Heading2"/>
              <w:outlineLvl w:val="1"/>
              <w:rPr>
                <w:rFonts w:ascii="Sylfaen" w:hAnsi="Sylfaen"/>
                <w:b/>
                <w:color w:val="000000" w:themeColor="text1"/>
                <w:sz w:val="20"/>
                <w:szCs w:val="20"/>
                <w:lang w:val="ka-GE"/>
              </w:rPr>
            </w:pPr>
            <w:bookmarkStart w:id="440" w:name="_Toc37687639"/>
            <w:r w:rsidRPr="003C7A98">
              <w:rPr>
                <w:rFonts w:ascii="Sylfaen" w:hAnsi="Sylfaen"/>
                <w:b/>
                <w:color w:val="000000" w:themeColor="text1"/>
                <w:sz w:val="20"/>
                <w:szCs w:val="20"/>
                <w:lang w:val="ka-GE"/>
              </w:rPr>
              <w:t>არ დაწყებულა/გაუქმდა</w:t>
            </w:r>
            <w:bookmarkEnd w:id="440"/>
          </w:p>
        </w:tc>
      </w:tr>
      <w:tr w:rsidR="0025178E" w:rsidRPr="0013104F" w14:paraId="145BC9C2" w14:textId="77777777" w:rsidTr="00EF33AD">
        <w:trPr>
          <w:gridAfter w:val="1"/>
          <w:wAfter w:w="8" w:type="dxa"/>
          <w:trHeight w:val="574"/>
        </w:trPr>
        <w:tc>
          <w:tcPr>
            <w:tcW w:w="1706" w:type="dxa"/>
            <w:vMerge/>
            <w:shd w:val="clear" w:color="auto" w:fill="DDD9C3" w:themeFill="background2" w:themeFillShade="E6"/>
          </w:tcPr>
          <w:p w14:paraId="103EB73B" w14:textId="77777777" w:rsidR="0025178E" w:rsidRPr="003C7A98" w:rsidRDefault="0025178E" w:rsidP="00F60FB0">
            <w:pPr>
              <w:pStyle w:val="Heading2"/>
              <w:jc w:val="both"/>
              <w:outlineLvl w:val="1"/>
              <w:rPr>
                <w:rFonts w:ascii="Sylfaen" w:hAnsi="Sylfaen"/>
                <w:b/>
                <w:color w:val="000000" w:themeColor="text1"/>
                <w:sz w:val="20"/>
                <w:szCs w:val="20"/>
              </w:rPr>
            </w:pPr>
          </w:p>
        </w:tc>
        <w:tc>
          <w:tcPr>
            <w:tcW w:w="1498" w:type="dxa"/>
            <w:shd w:val="clear" w:color="auto" w:fill="FFFFFF" w:themeFill="background1"/>
          </w:tcPr>
          <w:p w14:paraId="5107FD11" w14:textId="77777777" w:rsidR="0025178E" w:rsidRPr="003C7A98" w:rsidRDefault="0025178E" w:rsidP="00F60FB0">
            <w:pPr>
              <w:pStyle w:val="Heading2"/>
              <w:jc w:val="both"/>
              <w:outlineLvl w:val="1"/>
              <w:rPr>
                <w:rFonts w:ascii="Sylfaen" w:hAnsi="Sylfaen"/>
                <w:b/>
                <w:color w:val="000000" w:themeColor="text1"/>
                <w:sz w:val="20"/>
                <w:szCs w:val="20"/>
              </w:rPr>
            </w:pPr>
          </w:p>
        </w:tc>
        <w:tc>
          <w:tcPr>
            <w:tcW w:w="1661" w:type="dxa"/>
            <w:shd w:val="clear" w:color="auto" w:fill="FFFFFF" w:themeFill="background1"/>
          </w:tcPr>
          <w:p w14:paraId="3A845C94" w14:textId="77777777" w:rsidR="0025178E" w:rsidRPr="003C7A98" w:rsidRDefault="0025178E" w:rsidP="00F60FB0">
            <w:pPr>
              <w:pStyle w:val="Heading2"/>
              <w:outlineLvl w:val="1"/>
              <w:rPr>
                <w:rFonts w:ascii="Sylfaen" w:hAnsi="Sylfaen"/>
                <w:b/>
                <w:color w:val="000000" w:themeColor="text1"/>
                <w:sz w:val="20"/>
                <w:szCs w:val="20"/>
                <w:lang w:val="ka-GE"/>
              </w:rPr>
            </w:pPr>
          </w:p>
        </w:tc>
        <w:tc>
          <w:tcPr>
            <w:tcW w:w="1270" w:type="dxa"/>
          </w:tcPr>
          <w:p w14:paraId="02E066B9" w14:textId="77777777" w:rsidR="0025178E" w:rsidRPr="003C7A98" w:rsidRDefault="0025178E" w:rsidP="00F60FB0">
            <w:pPr>
              <w:pStyle w:val="Heading2"/>
              <w:jc w:val="both"/>
              <w:outlineLvl w:val="1"/>
              <w:rPr>
                <w:rFonts w:ascii="Sylfaen" w:hAnsi="Sylfaen"/>
                <w:b/>
                <w:color w:val="000000" w:themeColor="text1"/>
                <w:sz w:val="20"/>
                <w:szCs w:val="20"/>
                <w:lang w:val="ka-GE"/>
              </w:rPr>
            </w:pPr>
          </w:p>
        </w:tc>
        <w:tc>
          <w:tcPr>
            <w:tcW w:w="1491" w:type="dxa"/>
          </w:tcPr>
          <w:p w14:paraId="75D16939" w14:textId="77777777" w:rsidR="0025178E" w:rsidRPr="003C7A98" w:rsidRDefault="00EF33AD" w:rsidP="00F60FB0">
            <w:pPr>
              <w:pStyle w:val="Heading2"/>
              <w:outlineLvl w:val="1"/>
              <w:rPr>
                <w:rFonts w:ascii="Sylfaen" w:hAnsi="Sylfaen"/>
                <w:b/>
                <w:color w:val="000000" w:themeColor="text1"/>
                <w:sz w:val="20"/>
                <w:szCs w:val="20"/>
                <w:lang w:val="ka-GE"/>
              </w:rPr>
            </w:pPr>
            <w:bookmarkStart w:id="441" w:name="_Toc37687640"/>
            <w:r w:rsidRPr="003C7A98">
              <w:rPr>
                <w:rFonts w:ascii="Sylfaen" w:hAnsi="Sylfaen"/>
                <w:b/>
                <w:color w:val="000000" w:themeColor="text1"/>
                <w:sz w:val="20"/>
                <w:szCs w:val="20"/>
                <w:lang w:val="ka-GE"/>
              </w:rPr>
              <w:t>√</w:t>
            </w:r>
            <w:bookmarkEnd w:id="441"/>
          </w:p>
        </w:tc>
        <w:tc>
          <w:tcPr>
            <w:tcW w:w="2136" w:type="dxa"/>
          </w:tcPr>
          <w:p w14:paraId="7DBE9B61" w14:textId="77777777" w:rsidR="0025178E" w:rsidRPr="003C7A98" w:rsidRDefault="0025178E" w:rsidP="00F60FB0">
            <w:pPr>
              <w:pStyle w:val="Heading2"/>
              <w:jc w:val="both"/>
              <w:outlineLvl w:val="1"/>
              <w:rPr>
                <w:rFonts w:ascii="Sylfaen" w:hAnsi="Sylfaen"/>
                <w:b/>
                <w:color w:val="000000" w:themeColor="text1"/>
                <w:sz w:val="20"/>
                <w:szCs w:val="20"/>
                <w:lang w:val="ka-GE"/>
              </w:rPr>
            </w:pPr>
          </w:p>
        </w:tc>
      </w:tr>
    </w:tbl>
    <w:p w14:paraId="2057D226" w14:textId="7FC00647" w:rsidR="000744CC" w:rsidRDefault="000744CC" w:rsidP="000C388C">
      <w:pPr>
        <w:jc w:val="both"/>
        <w:rPr>
          <w:rFonts w:ascii="Sylfaen" w:hAnsi="Sylfaen"/>
          <w:b/>
          <w:lang w:val="ka-GE"/>
        </w:rPr>
      </w:pPr>
    </w:p>
    <w:p w14:paraId="04BDDA9E" w14:textId="77777777" w:rsidR="00D30E44" w:rsidRPr="0013104F" w:rsidRDefault="00D30E44" w:rsidP="000C388C">
      <w:pPr>
        <w:jc w:val="both"/>
        <w:rPr>
          <w:rFonts w:ascii="Sylfaen" w:hAnsi="Sylfaen"/>
          <w:b/>
          <w:lang w:val="ka-GE"/>
        </w:rPr>
      </w:pPr>
    </w:p>
    <w:p w14:paraId="6425B7E5" w14:textId="77777777" w:rsidR="00DD4AF8" w:rsidRPr="0013104F" w:rsidRDefault="00DD4AF8" w:rsidP="003C741B">
      <w:pPr>
        <w:pStyle w:val="Heading2"/>
        <w:jc w:val="both"/>
        <w:rPr>
          <w:rFonts w:ascii="Sylfaen" w:hAnsi="Sylfaen"/>
          <w:b/>
          <w:i/>
          <w:color w:val="000000" w:themeColor="text1"/>
          <w:sz w:val="24"/>
          <w:szCs w:val="24"/>
          <w:lang w:val="ka-GE"/>
        </w:rPr>
      </w:pPr>
      <w:bookmarkStart w:id="442" w:name="_Toc37687641"/>
      <w:r w:rsidRPr="0013104F">
        <w:rPr>
          <w:rFonts w:ascii="Sylfaen" w:hAnsi="Sylfaen" w:cs="Sylfaen"/>
          <w:b/>
          <w:i/>
          <w:color w:val="000000" w:themeColor="text1"/>
          <w:sz w:val="24"/>
          <w:szCs w:val="24"/>
          <w:lang w:val="ka-GE"/>
        </w:rPr>
        <w:t>აქტივობა</w:t>
      </w:r>
      <w:r w:rsidRPr="0013104F">
        <w:rPr>
          <w:rFonts w:ascii="Sylfaen" w:hAnsi="Sylfaen"/>
          <w:b/>
          <w:i/>
          <w:color w:val="000000" w:themeColor="text1"/>
          <w:sz w:val="24"/>
          <w:szCs w:val="24"/>
          <w:lang w:val="ka-GE"/>
        </w:rPr>
        <w:t xml:space="preserve"> 7.7 </w:t>
      </w:r>
      <w:r w:rsidRPr="0013104F">
        <w:rPr>
          <w:rFonts w:ascii="Sylfaen" w:hAnsi="Sylfaen" w:cs="Sylfaen"/>
          <w:b/>
          <w:i/>
          <w:color w:val="000000" w:themeColor="text1"/>
          <w:sz w:val="24"/>
          <w:szCs w:val="24"/>
          <w:lang w:val="ka-GE"/>
        </w:rPr>
        <w:t>ბრიტანეთის</w:t>
      </w:r>
      <w:r w:rsidR="001C1B53">
        <w:rPr>
          <w:rFonts w:ascii="Sylfaen" w:hAnsi="Sylfaen" w:cs="Sylfaen"/>
          <w:b/>
          <w:i/>
          <w:color w:val="000000" w:themeColor="text1"/>
          <w:sz w:val="24"/>
          <w:szCs w:val="24"/>
          <w:lang w:val="ka-GE"/>
        </w:rPr>
        <w:t xml:space="preserve"> </w:t>
      </w:r>
      <w:r w:rsidRPr="0013104F">
        <w:rPr>
          <w:rFonts w:ascii="Sylfaen" w:hAnsi="Sylfaen" w:cs="Sylfaen"/>
          <w:b/>
          <w:i/>
          <w:color w:val="000000" w:themeColor="text1"/>
          <w:sz w:val="24"/>
          <w:szCs w:val="24"/>
          <w:lang w:val="ka-GE"/>
        </w:rPr>
        <w:t>საბჭოსა</w:t>
      </w:r>
      <w:r w:rsidR="001C1B53">
        <w:rPr>
          <w:rFonts w:ascii="Sylfaen" w:hAnsi="Sylfaen" w:cs="Sylfaen"/>
          <w:b/>
          <w:i/>
          <w:color w:val="000000" w:themeColor="text1"/>
          <w:sz w:val="24"/>
          <w:szCs w:val="24"/>
          <w:lang w:val="ka-GE"/>
        </w:rPr>
        <w:t xml:space="preserve"> </w:t>
      </w:r>
      <w:r w:rsidRPr="0013104F">
        <w:rPr>
          <w:rFonts w:ascii="Sylfaen" w:hAnsi="Sylfaen" w:cs="Sylfaen"/>
          <w:b/>
          <w:i/>
          <w:color w:val="000000" w:themeColor="text1"/>
          <w:sz w:val="24"/>
          <w:szCs w:val="24"/>
          <w:lang w:val="ka-GE"/>
        </w:rPr>
        <w:t>და</w:t>
      </w:r>
      <w:r w:rsidR="001C1B53">
        <w:rPr>
          <w:rFonts w:ascii="Sylfaen" w:hAnsi="Sylfaen" w:cs="Sylfaen"/>
          <w:b/>
          <w:i/>
          <w:color w:val="000000" w:themeColor="text1"/>
          <w:sz w:val="24"/>
          <w:szCs w:val="24"/>
          <w:lang w:val="ka-GE"/>
        </w:rPr>
        <w:t xml:space="preserve"> </w:t>
      </w:r>
      <w:r w:rsidRPr="0013104F">
        <w:rPr>
          <w:rFonts w:ascii="Sylfaen" w:hAnsi="Sylfaen" w:cs="Sylfaen"/>
          <w:b/>
          <w:i/>
          <w:color w:val="000000" w:themeColor="text1"/>
          <w:sz w:val="24"/>
          <w:szCs w:val="24"/>
          <w:lang w:val="ka-GE"/>
        </w:rPr>
        <w:t>შემოქმედებითი</w:t>
      </w:r>
      <w:r w:rsidR="001C1B53">
        <w:rPr>
          <w:rFonts w:ascii="Sylfaen" w:hAnsi="Sylfaen" w:cs="Sylfaen"/>
          <w:b/>
          <w:i/>
          <w:color w:val="000000" w:themeColor="text1"/>
          <w:sz w:val="24"/>
          <w:szCs w:val="24"/>
          <w:lang w:val="ka-GE"/>
        </w:rPr>
        <w:t xml:space="preserve"> </w:t>
      </w:r>
      <w:r w:rsidRPr="0013104F">
        <w:rPr>
          <w:rFonts w:ascii="Sylfaen" w:hAnsi="Sylfaen" w:cs="Sylfaen"/>
          <w:b/>
          <w:i/>
          <w:color w:val="000000" w:themeColor="text1"/>
          <w:sz w:val="24"/>
          <w:szCs w:val="24"/>
          <w:lang w:val="ka-GE"/>
        </w:rPr>
        <w:t>ინგლისის</w:t>
      </w:r>
      <w:r w:rsidR="001C1B53">
        <w:rPr>
          <w:rFonts w:ascii="Sylfaen" w:hAnsi="Sylfaen" w:cs="Sylfaen"/>
          <w:b/>
          <w:i/>
          <w:color w:val="000000" w:themeColor="text1"/>
          <w:sz w:val="24"/>
          <w:szCs w:val="24"/>
          <w:lang w:val="ka-GE"/>
        </w:rPr>
        <w:t xml:space="preserve"> </w:t>
      </w:r>
      <w:r w:rsidRPr="0013104F">
        <w:rPr>
          <w:rFonts w:ascii="Sylfaen" w:hAnsi="Sylfaen" w:cs="Sylfaen"/>
          <w:b/>
          <w:i/>
          <w:color w:val="000000" w:themeColor="text1"/>
          <w:sz w:val="24"/>
          <w:szCs w:val="24"/>
          <w:lang w:val="ka-GE"/>
        </w:rPr>
        <w:t>სახელმძღვანელოს</w:t>
      </w:r>
      <w:r w:rsidRPr="0013104F">
        <w:rPr>
          <w:rFonts w:ascii="Sylfaen" w:hAnsi="Sylfaen"/>
          <w:b/>
          <w:i/>
          <w:color w:val="000000" w:themeColor="text1"/>
          <w:sz w:val="24"/>
          <w:szCs w:val="24"/>
          <w:lang w:val="ka-GE"/>
        </w:rPr>
        <w:t xml:space="preserve"> - </w:t>
      </w:r>
      <w:r w:rsidRPr="0013104F">
        <w:rPr>
          <w:rFonts w:ascii="Sylfaen" w:hAnsi="Sylfaen" w:cs="Sylfaen"/>
          <w:b/>
          <w:i/>
          <w:color w:val="000000" w:themeColor="text1"/>
          <w:sz w:val="24"/>
          <w:szCs w:val="24"/>
          <w:lang w:val="ka-GE"/>
        </w:rPr>
        <w:t>შემოქმედებითი</w:t>
      </w:r>
      <w:r w:rsidR="001C1B53">
        <w:rPr>
          <w:rFonts w:ascii="Sylfaen" w:hAnsi="Sylfaen" w:cs="Sylfaen"/>
          <w:b/>
          <w:i/>
          <w:color w:val="000000" w:themeColor="text1"/>
          <w:sz w:val="24"/>
          <w:szCs w:val="24"/>
          <w:lang w:val="ka-GE"/>
        </w:rPr>
        <w:t xml:space="preserve"> </w:t>
      </w:r>
      <w:r w:rsidRPr="0013104F">
        <w:rPr>
          <w:rFonts w:ascii="Sylfaen" w:hAnsi="Sylfaen" w:cs="Sylfaen"/>
          <w:b/>
          <w:i/>
          <w:color w:val="000000" w:themeColor="text1"/>
          <w:sz w:val="24"/>
          <w:szCs w:val="24"/>
          <w:lang w:val="ka-GE"/>
        </w:rPr>
        <w:t>სივრცეების</w:t>
      </w:r>
      <w:r w:rsidR="001C1B53">
        <w:rPr>
          <w:rFonts w:ascii="Sylfaen" w:hAnsi="Sylfaen" w:cs="Sylfaen"/>
          <w:b/>
          <w:i/>
          <w:color w:val="000000" w:themeColor="text1"/>
          <w:sz w:val="24"/>
          <w:szCs w:val="24"/>
          <w:lang w:val="ka-GE"/>
        </w:rPr>
        <w:t xml:space="preserve"> </w:t>
      </w:r>
      <w:r w:rsidRPr="0013104F">
        <w:rPr>
          <w:rFonts w:ascii="Sylfaen" w:hAnsi="Sylfaen" w:cs="Sylfaen"/>
          <w:b/>
          <w:i/>
          <w:color w:val="000000" w:themeColor="text1"/>
          <w:sz w:val="24"/>
          <w:szCs w:val="24"/>
          <w:lang w:val="ka-GE"/>
        </w:rPr>
        <w:t>განვითარება</w:t>
      </w:r>
      <w:r w:rsidRPr="0013104F">
        <w:rPr>
          <w:rFonts w:ascii="Sylfaen" w:hAnsi="Sylfaen"/>
          <w:b/>
          <w:i/>
          <w:color w:val="000000" w:themeColor="text1"/>
          <w:sz w:val="24"/>
          <w:szCs w:val="24"/>
          <w:lang w:val="ka-GE"/>
        </w:rPr>
        <w:t xml:space="preserve"> - </w:t>
      </w:r>
      <w:r w:rsidRPr="0013104F">
        <w:rPr>
          <w:rFonts w:ascii="Sylfaen" w:hAnsi="Sylfaen" w:cs="Sylfaen"/>
          <w:b/>
          <w:i/>
          <w:color w:val="000000" w:themeColor="text1"/>
          <w:sz w:val="24"/>
          <w:szCs w:val="24"/>
          <w:lang w:val="ka-GE"/>
        </w:rPr>
        <w:t>თარგმნა</w:t>
      </w:r>
      <w:r w:rsidR="001C1B53">
        <w:rPr>
          <w:rFonts w:ascii="Sylfaen" w:hAnsi="Sylfaen" w:cs="Sylfaen"/>
          <w:b/>
          <w:i/>
          <w:color w:val="000000" w:themeColor="text1"/>
          <w:sz w:val="24"/>
          <w:szCs w:val="24"/>
          <w:lang w:val="ka-GE"/>
        </w:rPr>
        <w:t xml:space="preserve"> </w:t>
      </w:r>
      <w:r w:rsidRPr="0013104F">
        <w:rPr>
          <w:rFonts w:ascii="Sylfaen" w:hAnsi="Sylfaen" w:cs="Sylfaen"/>
          <w:b/>
          <w:i/>
          <w:color w:val="000000" w:themeColor="text1"/>
          <w:sz w:val="24"/>
          <w:szCs w:val="24"/>
          <w:lang w:val="ka-GE"/>
        </w:rPr>
        <w:t>და</w:t>
      </w:r>
      <w:r w:rsidR="001C1B53">
        <w:rPr>
          <w:rFonts w:ascii="Sylfaen" w:hAnsi="Sylfaen" w:cs="Sylfaen"/>
          <w:b/>
          <w:i/>
          <w:color w:val="000000" w:themeColor="text1"/>
          <w:sz w:val="24"/>
          <w:szCs w:val="24"/>
          <w:lang w:val="ka-GE"/>
        </w:rPr>
        <w:t xml:space="preserve"> </w:t>
      </w:r>
      <w:r w:rsidRPr="0013104F">
        <w:rPr>
          <w:rFonts w:ascii="Sylfaen" w:hAnsi="Sylfaen" w:cs="Sylfaen"/>
          <w:b/>
          <w:i/>
          <w:color w:val="000000" w:themeColor="text1"/>
          <w:sz w:val="24"/>
          <w:szCs w:val="24"/>
          <w:lang w:val="ka-GE"/>
        </w:rPr>
        <w:t>გამოცემა</w:t>
      </w:r>
      <w:bookmarkEnd w:id="442"/>
    </w:p>
    <w:p w14:paraId="160CBFF5" w14:textId="77777777" w:rsidR="00DD4AF8" w:rsidRPr="0013104F" w:rsidRDefault="00DD4AF8" w:rsidP="000C388C">
      <w:pPr>
        <w:jc w:val="both"/>
        <w:rPr>
          <w:rFonts w:ascii="Sylfaen" w:hAnsi="Sylfaen"/>
          <w:i/>
          <w:lang w:val="ka-GE"/>
        </w:rPr>
      </w:pPr>
      <w:r w:rsidRPr="0013104F">
        <w:rPr>
          <w:rFonts w:ascii="Sylfaen" w:hAnsi="Sylfaen"/>
          <w:i/>
          <w:lang w:val="ka-GE"/>
        </w:rPr>
        <w:t>შესრულების ინდიკატორი: თარგმნილი და გამოცემული სახელმძღვანელო</w:t>
      </w:r>
    </w:p>
    <w:p w14:paraId="0F79EF54" w14:textId="64D00241" w:rsidR="00547512" w:rsidRDefault="009732E8" w:rsidP="000C388C">
      <w:pPr>
        <w:jc w:val="both"/>
        <w:rPr>
          <w:rFonts w:ascii="Sylfaen" w:hAnsi="Sylfaen"/>
          <w:lang w:val="ka-GE"/>
        </w:rPr>
      </w:pPr>
      <w:r w:rsidRPr="0013104F">
        <w:rPr>
          <w:rFonts w:ascii="Sylfaen" w:hAnsi="Sylfaen"/>
          <w:lang w:val="ka-GE"/>
        </w:rPr>
        <w:t xml:space="preserve">ითარგმნა შემოქმედებითი სივრცეების სახელმძღვანელო და </w:t>
      </w:r>
      <w:r w:rsidR="005E0840" w:rsidRPr="0013104F">
        <w:rPr>
          <w:rFonts w:ascii="Sylfaen" w:hAnsi="Sylfaen"/>
          <w:lang w:val="ka-GE"/>
        </w:rPr>
        <w:t>განხორციელდა</w:t>
      </w:r>
      <w:r w:rsidRPr="0013104F">
        <w:rPr>
          <w:rFonts w:ascii="Sylfaen" w:hAnsi="Sylfaen"/>
          <w:lang w:val="ka-GE"/>
        </w:rPr>
        <w:t xml:space="preserve"> ტექსტის რედაქტირება.</w:t>
      </w:r>
      <w:r w:rsidR="00547512">
        <w:rPr>
          <w:rFonts w:ascii="Sylfaen" w:hAnsi="Sylfaen"/>
          <w:lang w:val="ka-GE"/>
        </w:rPr>
        <w:t xml:space="preserve"> სახელძღვანელოს გამოცემა გაუქმდა.</w:t>
      </w:r>
    </w:p>
    <w:p w14:paraId="1AF368AF" w14:textId="0703CFBA" w:rsidR="00D30E44" w:rsidRDefault="00D30E44" w:rsidP="000C388C">
      <w:pPr>
        <w:jc w:val="both"/>
        <w:rPr>
          <w:rFonts w:ascii="Sylfaen" w:hAnsi="Sylfaen"/>
          <w:lang w:val="ka-GE"/>
        </w:rPr>
      </w:pPr>
    </w:p>
    <w:p w14:paraId="3844D75B" w14:textId="44068E28" w:rsidR="00D30E44" w:rsidRDefault="00D30E44" w:rsidP="000C388C">
      <w:pPr>
        <w:jc w:val="both"/>
        <w:rPr>
          <w:rFonts w:ascii="Sylfaen" w:hAnsi="Sylfaen"/>
          <w:lang w:val="ka-GE"/>
        </w:rPr>
      </w:pPr>
    </w:p>
    <w:p w14:paraId="4A88750A" w14:textId="77777777" w:rsidR="00D30E44" w:rsidRPr="00D30E44" w:rsidRDefault="00D30E44" w:rsidP="000C388C">
      <w:pPr>
        <w:jc w:val="both"/>
        <w:rPr>
          <w:rFonts w:ascii="Sylfaen" w:hAnsi="Sylfaen"/>
          <w:lang w:val="ka-GE"/>
        </w:rPr>
      </w:pPr>
    </w:p>
    <w:tbl>
      <w:tblPr>
        <w:tblStyle w:val="TableGrid"/>
        <w:tblW w:w="9770" w:type="dxa"/>
        <w:tblLook w:val="04A0" w:firstRow="1" w:lastRow="0" w:firstColumn="1" w:lastColumn="0" w:noHBand="0" w:noVBand="1"/>
      </w:tblPr>
      <w:tblGrid>
        <w:gridCol w:w="1706"/>
        <w:gridCol w:w="1498"/>
        <w:gridCol w:w="1661"/>
        <w:gridCol w:w="251"/>
        <w:gridCol w:w="1019"/>
        <w:gridCol w:w="1491"/>
        <w:gridCol w:w="2136"/>
        <w:gridCol w:w="8"/>
      </w:tblGrid>
      <w:tr w:rsidR="00DA5E44" w:rsidRPr="008D4D0A" w14:paraId="31D83FE8" w14:textId="77777777" w:rsidTr="0018070F">
        <w:tc>
          <w:tcPr>
            <w:tcW w:w="9770" w:type="dxa"/>
            <w:gridSpan w:val="8"/>
            <w:shd w:val="clear" w:color="auto" w:fill="0070C0"/>
          </w:tcPr>
          <w:p w14:paraId="53DF1FEA" w14:textId="77777777" w:rsidR="00DA5E44" w:rsidRPr="008D4D0A" w:rsidRDefault="00DA5E44" w:rsidP="00514254">
            <w:pPr>
              <w:spacing w:after="120" w:line="276" w:lineRule="auto"/>
              <w:jc w:val="center"/>
              <w:rPr>
                <w:rFonts w:ascii="Sylfaen" w:hAnsi="Sylfaen"/>
                <w:b/>
                <w:color w:val="FF0000"/>
                <w:sz w:val="20"/>
                <w:szCs w:val="20"/>
              </w:rPr>
            </w:pPr>
            <w:r w:rsidRPr="008D4D0A">
              <w:rPr>
                <w:rFonts w:ascii="Sylfaen" w:eastAsiaTheme="majorEastAsia" w:hAnsi="Sylfaen" w:cstheme="majorBidi"/>
                <w:b/>
                <w:bCs/>
                <w:color w:val="FFFFFF" w:themeColor="background1"/>
                <w:sz w:val="20"/>
                <w:szCs w:val="20"/>
                <w:lang w:val="ka-GE"/>
              </w:rPr>
              <w:t>ამოცანა 7. სამეწარმეო სწავლებისთვის შესაბამისი რესურსების განვითარება</w:t>
            </w:r>
          </w:p>
        </w:tc>
      </w:tr>
      <w:tr w:rsidR="00DA5E44" w:rsidRPr="008D4D0A" w14:paraId="43EA29B5" w14:textId="77777777" w:rsidTr="0018070F">
        <w:tc>
          <w:tcPr>
            <w:tcW w:w="5116" w:type="dxa"/>
            <w:gridSpan w:val="4"/>
          </w:tcPr>
          <w:p w14:paraId="50187056" w14:textId="77777777" w:rsidR="00DA5E44" w:rsidRPr="00514254" w:rsidRDefault="00DA5E44" w:rsidP="008D1CF6">
            <w:pPr>
              <w:spacing w:after="120" w:line="276" w:lineRule="auto"/>
              <w:jc w:val="both"/>
              <w:rPr>
                <w:rFonts w:ascii="Sylfaen" w:hAnsi="Sylfaen"/>
                <w:b/>
                <w:color w:val="000000" w:themeColor="text1"/>
                <w:sz w:val="20"/>
                <w:szCs w:val="20"/>
              </w:rPr>
            </w:pPr>
            <w:proofErr w:type="spellStart"/>
            <w:r w:rsidRPr="00514254">
              <w:rPr>
                <w:rFonts w:ascii="Sylfaen" w:hAnsi="Sylfaen"/>
                <w:b/>
                <w:color w:val="000000" w:themeColor="text1"/>
                <w:sz w:val="20"/>
                <w:szCs w:val="20"/>
              </w:rPr>
              <w:t>აქტივობის</w:t>
            </w:r>
            <w:proofErr w:type="spellEnd"/>
            <w:r w:rsidRPr="00514254">
              <w:rPr>
                <w:rFonts w:ascii="Sylfaen" w:hAnsi="Sylfaen"/>
                <w:b/>
                <w:color w:val="000000" w:themeColor="text1"/>
                <w:sz w:val="20"/>
                <w:szCs w:val="20"/>
              </w:rPr>
              <w:t xml:space="preserve"> </w:t>
            </w:r>
            <w:proofErr w:type="spellStart"/>
            <w:r w:rsidRPr="00514254">
              <w:rPr>
                <w:rFonts w:ascii="Sylfaen" w:hAnsi="Sylfaen"/>
                <w:b/>
                <w:color w:val="000000" w:themeColor="text1"/>
                <w:sz w:val="20"/>
                <w:szCs w:val="20"/>
              </w:rPr>
              <w:t>ნომერი</w:t>
            </w:r>
            <w:proofErr w:type="spellEnd"/>
            <w:r w:rsidRPr="00514254">
              <w:rPr>
                <w:rFonts w:ascii="Sylfaen" w:hAnsi="Sylfaen"/>
                <w:b/>
                <w:color w:val="000000" w:themeColor="text1"/>
                <w:sz w:val="20"/>
                <w:szCs w:val="20"/>
              </w:rPr>
              <w:t xml:space="preserve"> </w:t>
            </w:r>
            <w:proofErr w:type="spellStart"/>
            <w:r w:rsidRPr="00514254">
              <w:rPr>
                <w:rFonts w:ascii="Sylfaen" w:hAnsi="Sylfaen"/>
                <w:b/>
                <w:color w:val="000000" w:themeColor="text1"/>
                <w:sz w:val="20"/>
                <w:szCs w:val="20"/>
              </w:rPr>
              <w:t>და</w:t>
            </w:r>
            <w:proofErr w:type="spellEnd"/>
            <w:r w:rsidRPr="00514254">
              <w:rPr>
                <w:rFonts w:ascii="Sylfaen" w:hAnsi="Sylfaen"/>
                <w:b/>
                <w:color w:val="000000" w:themeColor="text1"/>
                <w:sz w:val="20"/>
                <w:szCs w:val="20"/>
              </w:rPr>
              <w:t xml:space="preserve"> </w:t>
            </w:r>
            <w:proofErr w:type="spellStart"/>
            <w:r w:rsidRPr="00514254">
              <w:rPr>
                <w:rFonts w:ascii="Sylfaen" w:hAnsi="Sylfaen"/>
                <w:b/>
                <w:color w:val="000000" w:themeColor="text1"/>
                <w:sz w:val="20"/>
                <w:szCs w:val="20"/>
              </w:rPr>
              <w:t>სახელწოდება</w:t>
            </w:r>
            <w:proofErr w:type="spellEnd"/>
            <w:r w:rsidRPr="00514254">
              <w:rPr>
                <w:rFonts w:ascii="Sylfaen" w:hAnsi="Sylfaen"/>
                <w:b/>
                <w:color w:val="000000" w:themeColor="text1"/>
                <w:sz w:val="20"/>
                <w:szCs w:val="20"/>
              </w:rPr>
              <w:t>:</w:t>
            </w:r>
          </w:p>
        </w:tc>
        <w:tc>
          <w:tcPr>
            <w:tcW w:w="4654" w:type="dxa"/>
            <w:gridSpan w:val="4"/>
          </w:tcPr>
          <w:p w14:paraId="549A70E7" w14:textId="77777777" w:rsidR="00DA5E44" w:rsidRPr="008D4D0A" w:rsidRDefault="00DA5E44" w:rsidP="008D1CF6">
            <w:pPr>
              <w:autoSpaceDE w:val="0"/>
              <w:autoSpaceDN w:val="0"/>
              <w:adjustRightInd w:val="0"/>
              <w:spacing w:after="200" w:line="276" w:lineRule="auto"/>
              <w:jc w:val="both"/>
              <w:rPr>
                <w:rFonts w:ascii="Sylfaen" w:hAnsi="Sylfaen" w:cs="Sylfaen"/>
                <w:color w:val="000000" w:themeColor="text1"/>
                <w:sz w:val="20"/>
                <w:szCs w:val="20"/>
                <w:lang w:val="ka-GE"/>
              </w:rPr>
            </w:pPr>
            <w:proofErr w:type="spellStart"/>
            <w:r w:rsidRPr="008D4D0A">
              <w:rPr>
                <w:rFonts w:ascii="Sylfaen" w:hAnsi="Sylfaen"/>
                <w:sz w:val="20"/>
                <w:szCs w:val="20"/>
              </w:rPr>
              <w:t>აქტივობა</w:t>
            </w:r>
            <w:proofErr w:type="spellEnd"/>
            <w:r w:rsidRPr="008D4D0A">
              <w:rPr>
                <w:rFonts w:ascii="Sylfaen" w:hAnsi="Sylfaen"/>
                <w:sz w:val="20"/>
                <w:szCs w:val="20"/>
              </w:rPr>
              <w:t xml:space="preserve"> 7.7 </w:t>
            </w:r>
            <w:proofErr w:type="spellStart"/>
            <w:r w:rsidRPr="008D4D0A">
              <w:rPr>
                <w:rFonts w:ascii="Sylfaen" w:hAnsi="Sylfaen"/>
                <w:sz w:val="20"/>
                <w:szCs w:val="20"/>
              </w:rPr>
              <w:t>ბრიტანეთის</w:t>
            </w:r>
            <w:proofErr w:type="spellEnd"/>
            <w:r w:rsidRPr="008D4D0A">
              <w:rPr>
                <w:rFonts w:ascii="Sylfaen" w:hAnsi="Sylfaen"/>
                <w:sz w:val="20"/>
                <w:szCs w:val="20"/>
              </w:rPr>
              <w:t xml:space="preserve"> </w:t>
            </w:r>
            <w:proofErr w:type="spellStart"/>
            <w:r w:rsidRPr="008D4D0A">
              <w:rPr>
                <w:rFonts w:ascii="Sylfaen" w:hAnsi="Sylfaen"/>
                <w:sz w:val="20"/>
                <w:szCs w:val="20"/>
              </w:rPr>
              <w:t>საბჭოსა</w:t>
            </w:r>
            <w:proofErr w:type="spellEnd"/>
            <w:r w:rsidRPr="008D4D0A">
              <w:rPr>
                <w:rFonts w:ascii="Sylfaen" w:hAnsi="Sylfaen"/>
                <w:sz w:val="20"/>
                <w:szCs w:val="20"/>
              </w:rPr>
              <w:t xml:space="preserve"> </w:t>
            </w:r>
            <w:proofErr w:type="spellStart"/>
            <w:r w:rsidRPr="008D4D0A">
              <w:rPr>
                <w:rFonts w:ascii="Sylfaen" w:hAnsi="Sylfaen"/>
                <w:sz w:val="20"/>
                <w:szCs w:val="20"/>
              </w:rPr>
              <w:t>და</w:t>
            </w:r>
            <w:proofErr w:type="spellEnd"/>
            <w:r w:rsidRPr="008D4D0A">
              <w:rPr>
                <w:rFonts w:ascii="Sylfaen" w:hAnsi="Sylfaen"/>
                <w:sz w:val="20"/>
                <w:szCs w:val="20"/>
              </w:rPr>
              <w:t xml:space="preserve"> </w:t>
            </w:r>
            <w:proofErr w:type="spellStart"/>
            <w:r w:rsidRPr="008D4D0A">
              <w:rPr>
                <w:rFonts w:ascii="Sylfaen" w:hAnsi="Sylfaen"/>
                <w:sz w:val="20"/>
                <w:szCs w:val="20"/>
              </w:rPr>
              <w:t>შემოქმედებითი</w:t>
            </w:r>
            <w:proofErr w:type="spellEnd"/>
            <w:r w:rsidRPr="008D4D0A">
              <w:rPr>
                <w:rFonts w:ascii="Sylfaen" w:hAnsi="Sylfaen"/>
                <w:sz w:val="20"/>
                <w:szCs w:val="20"/>
              </w:rPr>
              <w:t xml:space="preserve"> </w:t>
            </w:r>
            <w:proofErr w:type="spellStart"/>
            <w:r w:rsidRPr="008D4D0A">
              <w:rPr>
                <w:rFonts w:ascii="Sylfaen" w:hAnsi="Sylfaen"/>
                <w:sz w:val="20"/>
                <w:szCs w:val="20"/>
              </w:rPr>
              <w:t>ინგლისის</w:t>
            </w:r>
            <w:proofErr w:type="spellEnd"/>
            <w:r w:rsidRPr="008D4D0A">
              <w:rPr>
                <w:rFonts w:ascii="Sylfaen" w:hAnsi="Sylfaen"/>
                <w:sz w:val="20"/>
                <w:szCs w:val="20"/>
              </w:rPr>
              <w:t xml:space="preserve"> </w:t>
            </w:r>
            <w:proofErr w:type="spellStart"/>
            <w:r w:rsidRPr="008D4D0A">
              <w:rPr>
                <w:rFonts w:ascii="Sylfaen" w:hAnsi="Sylfaen"/>
                <w:sz w:val="20"/>
                <w:szCs w:val="20"/>
              </w:rPr>
              <w:t>სახელმძღვანელოს</w:t>
            </w:r>
            <w:proofErr w:type="spellEnd"/>
            <w:r w:rsidRPr="008D4D0A">
              <w:rPr>
                <w:rFonts w:ascii="Sylfaen" w:hAnsi="Sylfaen"/>
                <w:sz w:val="20"/>
                <w:szCs w:val="20"/>
              </w:rPr>
              <w:t xml:space="preserve"> - </w:t>
            </w:r>
            <w:proofErr w:type="spellStart"/>
            <w:r w:rsidRPr="008D4D0A">
              <w:rPr>
                <w:rFonts w:ascii="Sylfaen" w:hAnsi="Sylfaen"/>
                <w:sz w:val="20"/>
                <w:szCs w:val="20"/>
              </w:rPr>
              <w:t>შემოქმედებითი</w:t>
            </w:r>
            <w:proofErr w:type="spellEnd"/>
            <w:r w:rsidRPr="008D4D0A">
              <w:rPr>
                <w:rFonts w:ascii="Sylfaen" w:hAnsi="Sylfaen"/>
                <w:sz w:val="20"/>
                <w:szCs w:val="20"/>
              </w:rPr>
              <w:t xml:space="preserve"> </w:t>
            </w:r>
            <w:proofErr w:type="spellStart"/>
            <w:r w:rsidRPr="008D4D0A">
              <w:rPr>
                <w:rFonts w:ascii="Sylfaen" w:hAnsi="Sylfaen"/>
                <w:sz w:val="20"/>
                <w:szCs w:val="20"/>
              </w:rPr>
              <w:t>სივრცეების</w:t>
            </w:r>
            <w:proofErr w:type="spellEnd"/>
            <w:r w:rsidRPr="008D4D0A">
              <w:rPr>
                <w:rFonts w:ascii="Sylfaen" w:hAnsi="Sylfaen"/>
                <w:sz w:val="20"/>
                <w:szCs w:val="20"/>
              </w:rPr>
              <w:t xml:space="preserve"> </w:t>
            </w:r>
            <w:proofErr w:type="spellStart"/>
            <w:r w:rsidRPr="008D4D0A">
              <w:rPr>
                <w:rFonts w:ascii="Sylfaen" w:hAnsi="Sylfaen"/>
                <w:sz w:val="20"/>
                <w:szCs w:val="20"/>
              </w:rPr>
              <w:t>განვითარება</w:t>
            </w:r>
            <w:proofErr w:type="spellEnd"/>
            <w:r w:rsidRPr="008D4D0A">
              <w:rPr>
                <w:rFonts w:ascii="Sylfaen" w:hAnsi="Sylfaen"/>
                <w:sz w:val="20"/>
                <w:szCs w:val="20"/>
              </w:rPr>
              <w:t xml:space="preserve"> - </w:t>
            </w:r>
            <w:proofErr w:type="spellStart"/>
            <w:r w:rsidRPr="008D4D0A">
              <w:rPr>
                <w:rFonts w:ascii="Sylfaen" w:hAnsi="Sylfaen"/>
                <w:sz w:val="20"/>
                <w:szCs w:val="20"/>
              </w:rPr>
              <w:t>თარგმნა</w:t>
            </w:r>
            <w:proofErr w:type="spellEnd"/>
            <w:r w:rsidRPr="008D4D0A">
              <w:rPr>
                <w:rFonts w:ascii="Sylfaen" w:hAnsi="Sylfaen"/>
                <w:sz w:val="20"/>
                <w:szCs w:val="20"/>
              </w:rPr>
              <w:t xml:space="preserve"> </w:t>
            </w:r>
            <w:proofErr w:type="spellStart"/>
            <w:r w:rsidRPr="008D4D0A">
              <w:rPr>
                <w:rFonts w:ascii="Sylfaen" w:hAnsi="Sylfaen"/>
                <w:sz w:val="20"/>
                <w:szCs w:val="20"/>
              </w:rPr>
              <w:t>და</w:t>
            </w:r>
            <w:proofErr w:type="spellEnd"/>
            <w:r w:rsidRPr="008D4D0A">
              <w:rPr>
                <w:rFonts w:ascii="Sylfaen" w:hAnsi="Sylfaen"/>
                <w:sz w:val="20"/>
                <w:szCs w:val="20"/>
              </w:rPr>
              <w:t xml:space="preserve"> </w:t>
            </w:r>
            <w:proofErr w:type="spellStart"/>
            <w:r w:rsidRPr="008D4D0A">
              <w:rPr>
                <w:rFonts w:ascii="Sylfaen" w:hAnsi="Sylfaen"/>
                <w:sz w:val="20"/>
                <w:szCs w:val="20"/>
              </w:rPr>
              <w:t>გამოცემა</w:t>
            </w:r>
            <w:proofErr w:type="spellEnd"/>
          </w:p>
        </w:tc>
      </w:tr>
      <w:tr w:rsidR="00DA5E44" w:rsidRPr="008D4D0A" w14:paraId="4B75B7A9" w14:textId="77777777" w:rsidTr="0018070F">
        <w:tc>
          <w:tcPr>
            <w:tcW w:w="5116" w:type="dxa"/>
            <w:gridSpan w:val="4"/>
          </w:tcPr>
          <w:p w14:paraId="094ECBCA" w14:textId="77777777" w:rsidR="00DA5E44" w:rsidRPr="00514254" w:rsidRDefault="00DA5E44" w:rsidP="008D1CF6">
            <w:pPr>
              <w:spacing w:after="120" w:line="276" w:lineRule="auto"/>
              <w:jc w:val="both"/>
              <w:rPr>
                <w:rFonts w:ascii="Sylfaen" w:hAnsi="Sylfaen"/>
                <w:b/>
                <w:color w:val="000000" w:themeColor="text1"/>
                <w:sz w:val="20"/>
                <w:szCs w:val="20"/>
              </w:rPr>
            </w:pPr>
            <w:proofErr w:type="spellStart"/>
            <w:r w:rsidRPr="00514254">
              <w:rPr>
                <w:rFonts w:ascii="Sylfaen" w:hAnsi="Sylfaen"/>
                <w:b/>
                <w:color w:val="000000" w:themeColor="text1"/>
                <w:sz w:val="20"/>
                <w:szCs w:val="20"/>
              </w:rPr>
              <w:t>პასუხისმგებელი</w:t>
            </w:r>
            <w:proofErr w:type="spellEnd"/>
            <w:r w:rsidRPr="00514254">
              <w:rPr>
                <w:rFonts w:ascii="Sylfaen" w:hAnsi="Sylfaen"/>
                <w:b/>
                <w:color w:val="000000" w:themeColor="text1"/>
                <w:sz w:val="20"/>
                <w:szCs w:val="20"/>
              </w:rPr>
              <w:t xml:space="preserve"> </w:t>
            </w:r>
            <w:proofErr w:type="spellStart"/>
            <w:r w:rsidRPr="00514254">
              <w:rPr>
                <w:rFonts w:ascii="Sylfaen" w:hAnsi="Sylfaen"/>
                <w:b/>
                <w:color w:val="000000" w:themeColor="text1"/>
                <w:sz w:val="20"/>
                <w:szCs w:val="20"/>
              </w:rPr>
              <w:t>უწყება</w:t>
            </w:r>
            <w:proofErr w:type="spellEnd"/>
            <w:r w:rsidRPr="00514254">
              <w:rPr>
                <w:rFonts w:ascii="Sylfaen" w:hAnsi="Sylfaen"/>
                <w:b/>
                <w:color w:val="000000" w:themeColor="text1"/>
                <w:sz w:val="20"/>
                <w:szCs w:val="20"/>
              </w:rPr>
              <w:t xml:space="preserve">: </w:t>
            </w:r>
          </w:p>
        </w:tc>
        <w:tc>
          <w:tcPr>
            <w:tcW w:w="4654" w:type="dxa"/>
            <w:gridSpan w:val="4"/>
          </w:tcPr>
          <w:p w14:paraId="2EECBF5A" w14:textId="77777777" w:rsidR="00DA5E44" w:rsidRPr="008D4D0A" w:rsidRDefault="00DA5E44" w:rsidP="008D1CF6">
            <w:pPr>
              <w:spacing w:after="200" w:line="276" w:lineRule="auto"/>
              <w:jc w:val="both"/>
              <w:rPr>
                <w:rFonts w:ascii="Sylfaen" w:hAnsi="Sylfaen" w:cs="Sylfaen"/>
                <w:color w:val="000000" w:themeColor="text1"/>
                <w:sz w:val="20"/>
                <w:szCs w:val="20"/>
              </w:rPr>
            </w:pPr>
            <w:proofErr w:type="spellStart"/>
            <w:r w:rsidRPr="008D4D0A">
              <w:rPr>
                <w:rFonts w:ascii="Sylfaen" w:hAnsi="Sylfaen" w:cs="Sylfaen"/>
                <w:color w:val="000000" w:themeColor="text1"/>
                <w:sz w:val="20"/>
                <w:szCs w:val="20"/>
              </w:rPr>
              <w:t>საქართველოს</w:t>
            </w:r>
            <w:proofErr w:type="spellEnd"/>
            <w:r w:rsidRPr="008D4D0A">
              <w:rPr>
                <w:rFonts w:ascii="Sylfaen" w:hAnsi="Sylfaen" w:cs="Sylfaen"/>
                <w:color w:val="000000" w:themeColor="text1"/>
                <w:sz w:val="20"/>
                <w:szCs w:val="20"/>
              </w:rPr>
              <w:t xml:space="preserve"> </w:t>
            </w:r>
            <w:proofErr w:type="spellStart"/>
            <w:r w:rsidRPr="008D4D0A">
              <w:rPr>
                <w:rFonts w:ascii="Sylfaen" w:hAnsi="Sylfaen" w:cs="Sylfaen"/>
                <w:color w:val="000000" w:themeColor="text1"/>
                <w:sz w:val="20"/>
                <w:szCs w:val="20"/>
              </w:rPr>
              <w:t>განათლების</w:t>
            </w:r>
            <w:proofErr w:type="spellEnd"/>
            <w:r w:rsidRPr="008D4D0A">
              <w:rPr>
                <w:rFonts w:ascii="Sylfaen" w:hAnsi="Sylfaen" w:cs="Sylfaen"/>
                <w:color w:val="000000" w:themeColor="text1"/>
                <w:sz w:val="20"/>
                <w:szCs w:val="20"/>
              </w:rPr>
              <w:t xml:space="preserve">, </w:t>
            </w:r>
            <w:proofErr w:type="spellStart"/>
            <w:r w:rsidRPr="008D4D0A">
              <w:rPr>
                <w:rFonts w:ascii="Sylfaen" w:hAnsi="Sylfaen" w:cs="Sylfaen"/>
                <w:color w:val="000000" w:themeColor="text1"/>
                <w:sz w:val="20"/>
                <w:szCs w:val="20"/>
              </w:rPr>
              <w:t>მეცნიერების</w:t>
            </w:r>
            <w:proofErr w:type="spellEnd"/>
            <w:r w:rsidRPr="008D4D0A">
              <w:rPr>
                <w:rFonts w:ascii="Sylfaen" w:hAnsi="Sylfaen" w:cs="Sylfaen"/>
                <w:color w:val="000000" w:themeColor="text1"/>
                <w:sz w:val="20"/>
                <w:szCs w:val="20"/>
              </w:rPr>
              <w:t xml:space="preserve">, </w:t>
            </w:r>
            <w:proofErr w:type="spellStart"/>
            <w:r w:rsidRPr="008D4D0A">
              <w:rPr>
                <w:rFonts w:ascii="Sylfaen" w:hAnsi="Sylfaen" w:cs="Sylfaen"/>
                <w:color w:val="000000" w:themeColor="text1"/>
                <w:sz w:val="20"/>
                <w:szCs w:val="20"/>
              </w:rPr>
              <w:t>კულტურისა</w:t>
            </w:r>
            <w:proofErr w:type="spellEnd"/>
            <w:r w:rsidRPr="008D4D0A">
              <w:rPr>
                <w:rFonts w:ascii="Sylfaen" w:hAnsi="Sylfaen" w:cs="Sylfaen"/>
                <w:color w:val="000000" w:themeColor="text1"/>
                <w:sz w:val="20"/>
                <w:szCs w:val="20"/>
              </w:rPr>
              <w:t xml:space="preserve"> </w:t>
            </w:r>
            <w:proofErr w:type="spellStart"/>
            <w:r w:rsidRPr="008D4D0A">
              <w:rPr>
                <w:rFonts w:ascii="Sylfaen" w:hAnsi="Sylfaen" w:cs="Sylfaen"/>
                <w:color w:val="000000" w:themeColor="text1"/>
                <w:sz w:val="20"/>
                <w:szCs w:val="20"/>
              </w:rPr>
              <w:t>და</w:t>
            </w:r>
            <w:proofErr w:type="spellEnd"/>
            <w:r w:rsidRPr="008D4D0A">
              <w:rPr>
                <w:rFonts w:ascii="Sylfaen" w:hAnsi="Sylfaen" w:cs="Sylfaen"/>
                <w:color w:val="000000" w:themeColor="text1"/>
                <w:sz w:val="20"/>
                <w:szCs w:val="20"/>
              </w:rPr>
              <w:t xml:space="preserve"> </w:t>
            </w:r>
            <w:proofErr w:type="spellStart"/>
            <w:r w:rsidRPr="008D4D0A">
              <w:rPr>
                <w:rFonts w:ascii="Sylfaen" w:hAnsi="Sylfaen" w:cs="Sylfaen"/>
                <w:color w:val="000000" w:themeColor="text1"/>
                <w:sz w:val="20"/>
                <w:szCs w:val="20"/>
              </w:rPr>
              <w:t>სპორტის</w:t>
            </w:r>
            <w:proofErr w:type="spellEnd"/>
            <w:r w:rsidRPr="008D4D0A">
              <w:rPr>
                <w:rFonts w:ascii="Sylfaen" w:hAnsi="Sylfaen" w:cs="Sylfaen"/>
                <w:color w:val="000000" w:themeColor="text1"/>
                <w:sz w:val="20"/>
                <w:szCs w:val="20"/>
              </w:rPr>
              <w:t xml:space="preserve"> </w:t>
            </w:r>
            <w:proofErr w:type="spellStart"/>
            <w:r w:rsidRPr="008D4D0A">
              <w:rPr>
                <w:rFonts w:ascii="Sylfaen" w:hAnsi="Sylfaen" w:cs="Sylfaen"/>
                <w:color w:val="000000" w:themeColor="text1"/>
                <w:sz w:val="20"/>
                <w:szCs w:val="20"/>
              </w:rPr>
              <w:t>სამინისტრო</w:t>
            </w:r>
            <w:proofErr w:type="spellEnd"/>
          </w:p>
        </w:tc>
      </w:tr>
      <w:tr w:rsidR="00DA5E44" w:rsidRPr="008D4D0A" w14:paraId="5494072C" w14:textId="77777777" w:rsidTr="0018070F">
        <w:tc>
          <w:tcPr>
            <w:tcW w:w="9770" w:type="dxa"/>
            <w:gridSpan w:val="8"/>
            <w:shd w:val="clear" w:color="auto" w:fill="EEECE1" w:themeFill="background2"/>
          </w:tcPr>
          <w:p w14:paraId="7E13B1AC" w14:textId="77777777" w:rsidR="00DA5E44" w:rsidRPr="008D4D0A" w:rsidRDefault="00DA5E44" w:rsidP="008D1CF6">
            <w:pPr>
              <w:spacing w:after="120" w:line="276" w:lineRule="auto"/>
              <w:jc w:val="center"/>
              <w:rPr>
                <w:rFonts w:ascii="Sylfaen" w:hAnsi="Sylfaen"/>
                <w:b/>
                <w:color w:val="000000" w:themeColor="text1"/>
                <w:sz w:val="20"/>
                <w:szCs w:val="20"/>
              </w:rPr>
            </w:pPr>
            <w:proofErr w:type="spellStart"/>
            <w:r w:rsidRPr="008D4D0A">
              <w:rPr>
                <w:rFonts w:ascii="Sylfaen" w:hAnsi="Sylfaen"/>
                <w:b/>
                <w:color w:val="000000" w:themeColor="text1"/>
                <w:sz w:val="20"/>
                <w:szCs w:val="20"/>
              </w:rPr>
              <w:t>შესრულების</w:t>
            </w:r>
            <w:proofErr w:type="spellEnd"/>
            <w:r w:rsidRPr="008D4D0A">
              <w:rPr>
                <w:rFonts w:ascii="Sylfaen" w:hAnsi="Sylfaen"/>
                <w:b/>
                <w:color w:val="000000" w:themeColor="text1"/>
                <w:sz w:val="20"/>
                <w:szCs w:val="20"/>
              </w:rPr>
              <w:t xml:space="preserve"> </w:t>
            </w:r>
            <w:proofErr w:type="spellStart"/>
            <w:r w:rsidRPr="008D4D0A">
              <w:rPr>
                <w:rFonts w:ascii="Sylfaen" w:hAnsi="Sylfaen"/>
                <w:b/>
                <w:color w:val="000000" w:themeColor="text1"/>
                <w:sz w:val="20"/>
                <w:szCs w:val="20"/>
              </w:rPr>
              <w:t>ინდიკატორები</w:t>
            </w:r>
            <w:proofErr w:type="spellEnd"/>
          </w:p>
        </w:tc>
      </w:tr>
      <w:tr w:rsidR="00DA5E44" w:rsidRPr="008D4D0A" w14:paraId="3FD1C991" w14:textId="77777777" w:rsidTr="0018070F">
        <w:trPr>
          <w:trHeight w:val="699"/>
        </w:trPr>
        <w:tc>
          <w:tcPr>
            <w:tcW w:w="5116" w:type="dxa"/>
            <w:gridSpan w:val="4"/>
          </w:tcPr>
          <w:p w14:paraId="4DE40E35" w14:textId="77777777" w:rsidR="00DA5E44" w:rsidRPr="00514254" w:rsidRDefault="00DA5E44" w:rsidP="008D1CF6">
            <w:pPr>
              <w:spacing w:after="120" w:line="276" w:lineRule="auto"/>
              <w:jc w:val="both"/>
              <w:rPr>
                <w:rFonts w:ascii="Sylfaen" w:hAnsi="Sylfaen" w:cs="Sylfaen"/>
                <w:b/>
                <w:color w:val="000000" w:themeColor="text1"/>
                <w:sz w:val="20"/>
                <w:szCs w:val="20"/>
              </w:rPr>
            </w:pPr>
            <w:proofErr w:type="spellStart"/>
            <w:r w:rsidRPr="00514254">
              <w:rPr>
                <w:rFonts w:ascii="Sylfaen" w:hAnsi="Sylfaen" w:cs="Sylfaen"/>
                <w:b/>
                <w:color w:val="000000" w:themeColor="text1"/>
                <w:sz w:val="20"/>
                <w:szCs w:val="20"/>
              </w:rPr>
              <w:t>შესრულების</w:t>
            </w:r>
            <w:proofErr w:type="spellEnd"/>
            <w:r w:rsidRPr="00514254">
              <w:rPr>
                <w:rFonts w:ascii="Sylfaen" w:hAnsi="Sylfaen" w:cs="Sylfaen"/>
                <w:b/>
                <w:color w:val="000000" w:themeColor="text1"/>
                <w:sz w:val="20"/>
                <w:szCs w:val="20"/>
              </w:rPr>
              <w:t xml:space="preserve"> </w:t>
            </w:r>
            <w:proofErr w:type="spellStart"/>
            <w:r w:rsidRPr="00514254">
              <w:rPr>
                <w:rFonts w:ascii="Sylfaen" w:hAnsi="Sylfaen" w:cs="Sylfaen"/>
                <w:b/>
                <w:color w:val="000000" w:themeColor="text1"/>
                <w:sz w:val="20"/>
                <w:szCs w:val="20"/>
              </w:rPr>
              <w:t>ინდიკატორი</w:t>
            </w:r>
            <w:proofErr w:type="spellEnd"/>
            <w:r w:rsidRPr="00514254">
              <w:rPr>
                <w:rFonts w:ascii="Sylfaen" w:hAnsi="Sylfaen" w:cs="Sylfaen"/>
                <w:b/>
                <w:color w:val="000000" w:themeColor="text1"/>
                <w:sz w:val="20"/>
                <w:szCs w:val="20"/>
              </w:rPr>
              <w:t xml:space="preserve">: </w:t>
            </w:r>
          </w:p>
          <w:p w14:paraId="4101DE52" w14:textId="77777777" w:rsidR="00DA5E44" w:rsidRPr="008D4D0A" w:rsidRDefault="00DA5E44" w:rsidP="008D1CF6">
            <w:pPr>
              <w:spacing w:after="120" w:line="276" w:lineRule="auto"/>
              <w:jc w:val="both"/>
              <w:rPr>
                <w:rFonts w:ascii="Sylfaen" w:hAnsi="Sylfaen"/>
                <w:sz w:val="20"/>
                <w:szCs w:val="20"/>
                <w:lang w:val="ka-GE"/>
              </w:rPr>
            </w:pPr>
            <w:r w:rsidRPr="008D4D0A">
              <w:rPr>
                <w:rFonts w:ascii="Sylfaen" w:hAnsi="Sylfaen"/>
                <w:i/>
                <w:sz w:val="20"/>
                <w:szCs w:val="20"/>
                <w:lang w:val="ka-GE"/>
              </w:rPr>
              <w:t>თარგმნილი და გამოცემული სახელმძღვანელო</w:t>
            </w:r>
          </w:p>
        </w:tc>
        <w:tc>
          <w:tcPr>
            <w:tcW w:w="4654" w:type="dxa"/>
            <w:gridSpan w:val="4"/>
          </w:tcPr>
          <w:p w14:paraId="7FBACC2C" w14:textId="77777777" w:rsidR="00DA5E44" w:rsidRPr="008E6452" w:rsidRDefault="00DA5E44" w:rsidP="008D1CF6">
            <w:pPr>
              <w:jc w:val="both"/>
              <w:rPr>
                <w:rFonts w:ascii="Sylfaen" w:hAnsi="Sylfaen"/>
                <w:b/>
                <w:sz w:val="20"/>
                <w:szCs w:val="20"/>
                <w:lang w:val="ka-GE"/>
              </w:rPr>
            </w:pPr>
            <w:r w:rsidRPr="008E6452">
              <w:rPr>
                <w:rFonts w:ascii="Sylfaen" w:hAnsi="Sylfaen"/>
                <w:b/>
                <w:sz w:val="20"/>
                <w:szCs w:val="20"/>
                <w:lang w:val="ka-GE"/>
              </w:rPr>
              <w:t xml:space="preserve">შესრულება: </w:t>
            </w:r>
          </w:p>
          <w:p w14:paraId="3C37B2C3" w14:textId="77777777" w:rsidR="00DA5E44" w:rsidRPr="008D4D0A" w:rsidRDefault="00DA5E44" w:rsidP="008D1CF6">
            <w:pPr>
              <w:jc w:val="both"/>
              <w:rPr>
                <w:rFonts w:ascii="Sylfaen" w:hAnsi="Sylfaen"/>
                <w:sz w:val="20"/>
                <w:szCs w:val="20"/>
                <w:lang w:val="ka-GE"/>
              </w:rPr>
            </w:pPr>
            <w:r w:rsidRPr="008D4D0A">
              <w:rPr>
                <w:rFonts w:ascii="Sylfaen" w:hAnsi="Sylfaen"/>
                <w:sz w:val="20"/>
                <w:szCs w:val="20"/>
                <w:lang w:val="ka-GE"/>
              </w:rPr>
              <w:t>ითარგმნა შემოქმედებითი სივრცეების სახელმძღვანელო და განხორციელდა ტექსტის რედაქტირება.</w:t>
            </w:r>
            <w:r w:rsidR="003361E5" w:rsidRPr="008D4D0A">
              <w:rPr>
                <w:rFonts w:ascii="Sylfaen" w:hAnsi="Sylfaen"/>
                <w:sz w:val="20"/>
                <w:szCs w:val="20"/>
                <w:lang w:val="ka-GE"/>
              </w:rPr>
              <w:t xml:space="preserve"> სახელმძღვანელოს გამოცემა აღარ იგეგმება</w:t>
            </w:r>
            <w:r w:rsidR="006F7EB7" w:rsidRPr="008D4D0A">
              <w:rPr>
                <w:rFonts w:ascii="Sylfaen" w:hAnsi="Sylfaen"/>
                <w:sz w:val="20"/>
                <w:szCs w:val="20"/>
                <w:lang w:val="ka-GE"/>
              </w:rPr>
              <w:t>.</w:t>
            </w:r>
          </w:p>
        </w:tc>
      </w:tr>
      <w:tr w:rsidR="0018070F" w:rsidRPr="008D4D0A" w14:paraId="0CEF4CB0" w14:textId="77777777" w:rsidTr="0018070F">
        <w:trPr>
          <w:gridAfter w:val="1"/>
          <w:wAfter w:w="8" w:type="dxa"/>
        </w:trPr>
        <w:tc>
          <w:tcPr>
            <w:tcW w:w="9762" w:type="dxa"/>
            <w:gridSpan w:val="7"/>
            <w:shd w:val="clear" w:color="auto" w:fill="EEECE1" w:themeFill="background2"/>
          </w:tcPr>
          <w:p w14:paraId="6E2E9AA3" w14:textId="77777777" w:rsidR="0018070F" w:rsidRPr="008D4D0A" w:rsidRDefault="0018070F" w:rsidP="00F60FB0">
            <w:pPr>
              <w:pStyle w:val="Heading2"/>
              <w:jc w:val="center"/>
              <w:outlineLvl w:val="1"/>
              <w:rPr>
                <w:rFonts w:ascii="Sylfaen" w:hAnsi="Sylfaen"/>
                <w:b/>
                <w:color w:val="000000" w:themeColor="text1"/>
                <w:sz w:val="20"/>
                <w:szCs w:val="20"/>
              </w:rPr>
            </w:pPr>
            <w:bookmarkStart w:id="443" w:name="_Toc37687642"/>
            <w:proofErr w:type="spellStart"/>
            <w:r w:rsidRPr="008D4D0A">
              <w:rPr>
                <w:rFonts w:ascii="Sylfaen" w:hAnsi="Sylfaen"/>
                <w:b/>
                <w:color w:val="000000" w:themeColor="text1"/>
                <w:sz w:val="20"/>
                <w:szCs w:val="20"/>
              </w:rPr>
              <w:t>ბიუჯეტი</w:t>
            </w:r>
            <w:bookmarkEnd w:id="443"/>
            <w:proofErr w:type="spellEnd"/>
          </w:p>
        </w:tc>
      </w:tr>
      <w:tr w:rsidR="0018070F" w:rsidRPr="008D4D0A" w14:paraId="7856C7E3" w14:textId="77777777" w:rsidTr="0018070F">
        <w:trPr>
          <w:gridAfter w:val="1"/>
          <w:wAfter w:w="8" w:type="dxa"/>
          <w:trHeight w:val="233"/>
        </w:trPr>
        <w:tc>
          <w:tcPr>
            <w:tcW w:w="3204" w:type="dxa"/>
            <w:gridSpan w:val="2"/>
            <w:shd w:val="clear" w:color="auto" w:fill="FFFF00"/>
          </w:tcPr>
          <w:p w14:paraId="535DBDF3" w14:textId="77777777" w:rsidR="0018070F" w:rsidRPr="008D4D0A" w:rsidRDefault="0018070F" w:rsidP="00F60FB0">
            <w:pPr>
              <w:pStyle w:val="Heading2"/>
              <w:jc w:val="center"/>
              <w:outlineLvl w:val="1"/>
              <w:rPr>
                <w:rFonts w:ascii="Sylfaen" w:hAnsi="Sylfaen"/>
                <w:b/>
                <w:color w:val="000000" w:themeColor="text1"/>
                <w:sz w:val="20"/>
                <w:szCs w:val="20"/>
              </w:rPr>
            </w:pPr>
            <w:bookmarkStart w:id="444" w:name="_Toc37687643"/>
            <w:proofErr w:type="spellStart"/>
            <w:r w:rsidRPr="008D4D0A">
              <w:rPr>
                <w:rFonts w:ascii="Sylfaen" w:hAnsi="Sylfaen"/>
                <w:b/>
                <w:color w:val="000000" w:themeColor="text1"/>
                <w:sz w:val="20"/>
                <w:szCs w:val="20"/>
              </w:rPr>
              <w:t>საპროგნოზო</w:t>
            </w:r>
            <w:proofErr w:type="spellEnd"/>
            <w:r w:rsidRPr="008D4D0A">
              <w:rPr>
                <w:rFonts w:ascii="Sylfaen" w:hAnsi="Sylfaen"/>
                <w:b/>
                <w:color w:val="000000" w:themeColor="text1"/>
                <w:sz w:val="20"/>
                <w:szCs w:val="20"/>
              </w:rPr>
              <w:t>:</w:t>
            </w:r>
            <w:bookmarkEnd w:id="444"/>
          </w:p>
        </w:tc>
        <w:tc>
          <w:tcPr>
            <w:tcW w:w="6558" w:type="dxa"/>
            <w:gridSpan w:val="5"/>
            <w:shd w:val="clear" w:color="auto" w:fill="FFFF00"/>
          </w:tcPr>
          <w:p w14:paraId="4E4CEE17" w14:textId="77777777" w:rsidR="0018070F" w:rsidRPr="008D4D0A" w:rsidRDefault="0018070F" w:rsidP="00F60FB0">
            <w:pPr>
              <w:pStyle w:val="Heading2"/>
              <w:jc w:val="center"/>
              <w:outlineLvl w:val="1"/>
              <w:rPr>
                <w:rFonts w:ascii="Sylfaen" w:hAnsi="Sylfaen"/>
                <w:b/>
                <w:color w:val="000000" w:themeColor="text1"/>
                <w:sz w:val="20"/>
                <w:szCs w:val="20"/>
              </w:rPr>
            </w:pPr>
            <w:bookmarkStart w:id="445" w:name="_Toc37687644"/>
            <w:proofErr w:type="spellStart"/>
            <w:r w:rsidRPr="008D4D0A">
              <w:rPr>
                <w:rFonts w:ascii="Sylfaen" w:hAnsi="Sylfaen"/>
                <w:b/>
                <w:color w:val="000000" w:themeColor="text1"/>
                <w:sz w:val="20"/>
                <w:szCs w:val="20"/>
              </w:rPr>
              <w:t>ფაქტობრივი</w:t>
            </w:r>
            <w:proofErr w:type="spellEnd"/>
            <w:r w:rsidRPr="008D4D0A">
              <w:rPr>
                <w:rFonts w:ascii="Sylfaen" w:hAnsi="Sylfaen"/>
                <w:b/>
                <w:color w:val="000000" w:themeColor="text1"/>
                <w:sz w:val="20"/>
                <w:szCs w:val="20"/>
              </w:rPr>
              <w:t>:</w:t>
            </w:r>
            <w:bookmarkEnd w:id="445"/>
          </w:p>
        </w:tc>
      </w:tr>
      <w:tr w:rsidR="0018070F" w:rsidRPr="008D4D0A" w14:paraId="5979A5BA" w14:textId="77777777" w:rsidTr="0018070F">
        <w:trPr>
          <w:gridAfter w:val="1"/>
          <w:wAfter w:w="8" w:type="dxa"/>
          <w:trHeight w:val="233"/>
        </w:trPr>
        <w:tc>
          <w:tcPr>
            <w:tcW w:w="3204" w:type="dxa"/>
            <w:gridSpan w:val="2"/>
            <w:shd w:val="clear" w:color="auto" w:fill="FFFFFF" w:themeFill="background1"/>
          </w:tcPr>
          <w:p w14:paraId="343F4002" w14:textId="77777777" w:rsidR="0018070F" w:rsidRPr="008D4D0A" w:rsidRDefault="0018070F" w:rsidP="00F60FB0">
            <w:pPr>
              <w:pStyle w:val="Heading2"/>
              <w:jc w:val="center"/>
              <w:outlineLvl w:val="1"/>
              <w:rPr>
                <w:rFonts w:ascii="Sylfaen" w:hAnsi="Sylfaen"/>
                <w:b/>
                <w:color w:val="000000" w:themeColor="text1"/>
                <w:sz w:val="20"/>
                <w:szCs w:val="20"/>
                <w:lang w:val="ka-GE"/>
              </w:rPr>
            </w:pPr>
            <w:bookmarkStart w:id="446" w:name="_Toc37687645"/>
            <w:r w:rsidRPr="008D4D0A">
              <w:rPr>
                <w:rFonts w:ascii="Sylfaen" w:hAnsi="Sylfaen"/>
                <w:b/>
                <w:color w:val="000000" w:themeColor="text1"/>
                <w:sz w:val="20"/>
                <w:szCs w:val="20"/>
                <w:lang w:val="ka-GE"/>
              </w:rPr>
              <w:t>5000 ლარი ( სსიპ - შემოქმედებითი საქართველო)</w:t>
            </w:r>
            <w:bookmarkEnd w:id="446"/>
          </w:p>
        </w:tc>
        <w:tc>
          <w:tcPr>
            <w:tcW w:w="6558" w:type="dxa"/>
            <w:gridSpan w:val="5"/>
            <w:shd w:val="clear" w:color="auto" w:fill="FFFFFF" w:themeFill="background1"/>
          </w:tcPr>
          <w:p w14:paraId="79875FF8" w14:textId="77777777" w:rsidR="0018070F" w:rsidRPr="008D4D0A" w:rsidRDefault="00DB6A28" w:rsidP="00F60FB0">
            <w:pPr>
              <w:pStyle w:val="Heading2"/>
              <w:jc w:val="center"/>
              <w:outlineLvl w:val="1"/>
              <w:rPr>
                <w:rFonts w:ascii="Sylfaen" w:hAnsi="Sylfaen"/>
                <w:b/>
                <w:color w:val="000000" w:themeColor="text1"/>
                <w:sz w:val="20"/>
                <w:szCs w:val="20"/>
                <w:lang w:val="ka-GE"/>
              </w:rPr>
            </w:pPr>
            <w:bookmarkStart w:id="447" w:name="_Toc37687646"/>
            <w:r w:rsidRPr="008D4D0A">
              <w:rPr>
                <w:rFonts w:ascii="Sylfaen" w:hAnsi="Sylfaen"/>
                <w:b/>
                <w:color w:val="000000" w:themeColor="text1"/>
                <w:sz w:val="20"/>
                <w:szCs w:val="20"/>
                <w:lang w:val="ka-GE"/>
              </w:rPr>
              <w:t>452 ლარი</w:t>
            </w:r>
            <w:bookmarkEnd w:id="447"/>
          </w:p>
        </w:tc>
      </w:tr>
      <w:tr w:rsidR="0018070F" w:rsidRPr="008D4D0A" w14:paraId="6495C452" w14:textId="77777777" w:rsidTr="0018070F">
        <w:trPr>
          <w:gridAfter w:val="1"/>
          <w:wAfter w:w="8" w:type="dxa"/>
          <w:trHeight w:val="625"/>
        </w:trPr>
        <w:tc>
          <w:tcPr>
            <w:tcW w:w="1706" w:type="dxa"/>
            <w:vMerge w:val="restart"/>
            <w:shd w:val="clear" w:color="auto" w:fill="DDD9C3" w:themeFill="background2" w:themeFillShade="E6"/>
          </w:tcPr>
          <w:p w14:paraId="2AD7BB7F" w14:textId="77777777" w:rsidR="0018070F" w:rsidRPr="008D4D0A" w:rsidRDefault="0018070F" w:rsidP="00F60FB0">
            <w:pPr>
              <w:pStyle w:val="Heading2"/>
              <w:outlineLvl w:val="1"/>
              <w:rPr>
                <w:rFonts w:ascii="Sylfaen" w:hAnsi="Sylfaen"/>
                <w:b/>
                <w:color w:val="000000" w:themeColor="text1"/>
                <w:sz w:val="20"/>
                <w:szCs w:val="20"/>
                <w:lang w:val="ka-GE"/>
              </w:rPr>
            </w:pPr>
          </w:p>
          <w:p w14:paraId="3140B255" w14:textId="77777777" w:rsidR="0018070F" w:rsidRPr="008D4D0A" w:rsidRDefault="0018070F" w:rsidP="00F60FB0">
            <w:pPr>
              <w:pStyle w:val="Heading2"/>
              <w:outlineLvl w:val="1"/>
              <w:rPr>
                <w:rFonts w:ascii="Sylfaen" w:hAnsi="Sylfaen"/>
                <w:b/>
                <w:color w:val="000000" w:themeColor="text1"/>
                <w:sz w:val="20"/>
                <w:szCs w:val="20"/>
                <w:lang w:val="ka-GE"/>
              </w:rPr>
            </w:pPr>
          </w:p>
          <w:p w14:paraId="1A062D64" w14:textId="77777777" w:rsidR="0018070F" w:rsidRPr="008D4D0A" w:rsidRDefault="0018070F" w:rsidP="00F60FB0">
            <w:pPr>
              <w:pStyle w:val="Heading2"/>
              <w:outlineLvl w:val="1"/>
              <w:rPr>
                <w:rFonts w:ascii="Sylfaen" w:hAnsi="Sylfaen"/>
                <w:b/>
                <w:color w:val="000000" w:themeColor="text1"/>
                <w:sz w:val="20"/>
                <w:szCs w:val="20"/>
                <w:lang w:val="ka-GE"/>
              </w:rPr>
            </w:pPr>
          </w:p>
          <w:p w14:paraId="7A0805E1" w14:textId="77777777" w:rsidR="0018070F" w:rsidRPr="008D4D0A" w:rsidRDefault="0018070F" w:rsidP="00F60FB0">
            <w:pPr>
              <w:pStyle w:val="Heading2"/>
              <w:outlineLvl w:val="1"/>
              <w:rPr>
                <w:rFonts w:ascii="Sylfaen" w:hAnsi="Sylfaen"/>
                <w:b/>
                <w:color w:val="000000" w:themeColor="text1"/>
                <w:sz w:val="20"/>
                <w:szCs w:val="20"/>
                <w:lang w:val="ka-GE"/>
              </w:rPr>
            </w:pPr>
            <w:bookmarkStart w:id="448" w:name="_Toc37687647"/>
            <w:r w:rsidRPr="008D4D0A">
              <w:rPr>
                <w:rFonts w:ascii="Sylfaen" w:hAnsi="Sylfaen"/>
                <w:b/>
                <w:color w:val="000000" w:themeColor="text1"/>
                <w:sz w:val="20"/>
                <w:szCs w:val="20"/>
                <w:lang w:val="ka-GE"/>
              </w:rPr>
              <w:t>შესრულების შეფასება</w:t>
            </w:r>
            <w:bookmarkEnd w:id="448"/>
          </w:p>
        </w:tc>
        <w:tc>
          <w:tcPr>
            <w:tcW w:w="1498" w:type="dxa"/>
            <w:shd w:val="clear" w:color="auto" w:fill="8DB3E2" w:themeFill="text2" w:themeFillTint="66"/>
          </w:tcPr>
          <w:p w14:paraId="20D67D8E" w14:textId="77777777" w:rsidR="0018070F" w:rsidRPr="008D4D0A" w:rsidRDefault="0018070F" w:rsidP="00F60FB0">
            <w:pPr>
              <w:pStyle w:val="Heading2"/>
              <w:outlineLvl w:val="1"/>
              <w:rPr>
                <w:rFonts w:ascii="Sylfaen" w:hAnsi="Sylfaen"/>
                <w:b/>
                <w:color w:val="000000" w:themeColor="text1"/>
                <w:sz w:val="20"/>
                <w:szCs w:val="20"/>
                <w:lang w:val="ka-GE"/>
              </w:rPr>
            </w:pPr>
            <w:bookmarkStart w:id="449" w:name="_Toc37687648"/>
            <w:r w:rsidRPr="008D4D0A">
              <w:rPr>
                <w:rFonts w:ascii="Sylfaen" w:hAnsi="Sylfaen"/>
                <w:b/>
                <w:color w:val="000000" w:themeColor="text1"/>
                <w:sz w:val="20"/>
                <w:szCs w:val="20"/>
                <w:lang w:val="ka-GE"/>
              </w:rPr>
              <w:t>პროგრესი (%)</w:t>
            </w:r>
            <w:bookmarkEnd w:id="449"/>
          </w:p>
        </w:tc>
        <w:tc>
          <w:tcPr>
            <w:tcW w:w="1661" w:type="dxa"/>
            <w:shd w:val="clear" w:color="auto" w:fill="95B3D7" w:themeFill="accent1" w:themeFillTint="99"/>
          </w:tcPr>
          <w:p w14:paraId="5F9B6AF4" w14:textId="77777777" w:rsidR="0018070F" w:rsidRPr="008D4D0A" w:rsidRDefault="0018070F" w:rsidP="00F60FB0">
            <w:pPr>
              <w:pStyle w:val="Heading2"/>
              <w:outlineLvl w:val="1"/>
              <w:rPr>
                <w:rFonts w:ascii="Sylfaen" w:hAnsi="Sylfaen"/>
                <w:b/>
                <w:color w:val="000000" w:themeColor="text1"/>
                <w:sz w:val="20"/>
                <w:szCs w:val="20"/>
              </w:rPr>
            </w:pPr>
            <w:bookmarkStart w:id="450" w:name="_Toc37687649"/>
            <w:r w:rsidRPr="008D4D0A">
              <w:rPr>
                <w:rFonts w:ascii="Sylfaen" w:hAnsi="Sylfaen"/>
                <w:b/>
                <w:color w:val="000000" w:themeColor="text1"/>
                <w:sz w:val="20"/>
                <w:szCs w:val="20"/>
                <w:lang w:val="ka-GE"/>
              </w:rPr>
              <w:t>100%</w:t>
            </w:r>
            <w:bookmarkEnd w:id="450"/>
          </w:p>
          <w:p w14:paraId="6862FF96" w14:textId="77777777" w:rsidR="0018070F" w:rsidRPr="008D4D0A" w:rsidRDefault="0018070F" w:rsidP="00F60FB0">
            <w:pPr>
              <w:pStyle w:val="Heading2"/>
              <w:outlineLvl w:val="1"/>
              <w:rPr>
                <w:rFonts w:ascii="Sylfaen" w:hAnsi="Sylfaen"/>
                <w:b/>
                <w:color w:val="000000" w:themeColor="text1"/>
                <w:sz w:val="20"/>
                <w:szCs w:val="20"/>
              </w:rPr>
            </w:pPr>
          </w:p>
        </w:tc>
        <w:tc>
          <w:tcPr>
            <w:tcW w:w="1270" w:type="dxa"/>
            <w:gridSpan w:val="2"/>
            <w:shd w:val="clear" w:color="auto" w:fill="95B3D7" w:themeFill="accent1" w:themeFillTint="99"/>
          </w:tcPr>
          <w:p w14:paraId="38F3FB61" w14:textId="77777777" w:rsidR="0018070F" w:rsidRPr="008D4D0A" w:rsidRDefault="0018070F" w:rsidP="00F60FB0">
            <w:pPr>
              <w:pStyle w:val="Heading2"/>
              <w:outlineLvl w:val="1"/>
              <w:rPr>
                <w:rFonts w:ascii="Sylfaen" w:hAnsi="Sylfaen"/>
                <w:b/>
                <w:color w:val="000000" w:themeColor="text1"/>
                <w:sz w:val="20"/>
                <w:szCs w:val="20"/>
              </w:rPr>
            </w:pPr>
            <w:bookmarkStart w:id="451" w:name="_Toc37687650"/>
            <w:r w:rsidRPr="008D4D0A">
              <w:rPr>
                <w:rFonts w:ascii="Sylfaen" w:hAnsi="Sylfaen"/>
                <w:b/>
                <w:color w:val="000000" w:themeColor="text1"/>
                <w:sz w:val="20"/>
                <w:szCs w:val="20"/>
                <w:lang w:val="ka-GE"/>
              </w:rPr>
              <w:t>51%-99%</w:t>
            </w:r>
            <w:bookmarkEnd w:id="451"/>
          </w:p>
          <w:p w14:paraId="02FF8292" w14:textId="77777777" w:rsidR="0018070F" w:rsidRPr="008D4D0A" w:rsidRDefault="0018070F" w:rsidP="00F60FB0">
            <w:pPr>
              <w:pStyle w:val="Heading2"/>
              <w:outlineLvl w:val="1"/>
              <w:rPr>
                <w:rFonts w:ascii="Sylfaen" w:hAnsi="Sylfaen"/>
                <w:b/>
                <w:color w:val="000000" w:themeColor="text1"/>
                <w:sz w:val="20"/>
                <w:szCs w:val="20"/>
              </w:rPr>
            </w:pPr>
          </w:p>
        </w:tc>
        <w:tc>
          <w:tcPr>
            <w:tcW w:w="1491" w:type="dxa"/>
            <w:shd w:val="clear" w:color="auto" w:fill="95B3D7" w:themeFill="accent1" w:themeFillTint="99"/>
          </w:tcPr>
          <w:p w14:paraId="1F40D5B6" w14:textId="77777777" w:rsidR="0018070F" w:rsidRPr="008D4D0A" w:rsidRDefault="0018070F" w:rsidP="00F60FB0">
            <w:pPr>
              <w:pStyle w:val="Heading2"/>
              <w:outlineLvl w:val="1"/>
              <w:rPr>
                <w:rFonts w:ascii="Sylfaen" w:hAnsi="Sylfaen"/>
                <w:b/>
                <w:color w:val="000000" w:themeColor="text1"/>
                <w:sz w:val="20"/>
                <w:szCs w:val="20"/>
              </w:rPr>
            </w:pPr>
            <w:bookmarkStart w:id="452" w:name="_Toc37687651"/>
            <w:r w:rsidRPr="008D4D0A">
              <w:rPr>
                <w:rFonts w:ascii="Sylfaen" w:hAnsi="Sylfaen"/>
                <w:b/>
                <w:color w:val="000000" w:themeColor="text1"/>
                <w:sz w:val="20"/>
                <w:szCs w:val="20"/>
                <w:lang w:val="ka-GE"/>
              </w:rPr>
              <w:t>1%-50%</w:t>
            </w:r>
            <w:bookmarkEnd w:id="452"/>
          </w:p>
          <w:p w14:paraId="15536337" w14:textId="77777777" w:rsidR="0018070F" w:rsidRPr="008D4D0A" w:rsidRDefault="0018070F" w:rsidP="00F60FB0">
            <w:pPr>
              <w:pStyle w:val="Heading2"/>
              <w:outlineLvl w:val="1"/>
              <w:rPr>
                <w:rFonts w:ascii="Sylfaen" w:hAnsi="Sylfaen"/>
                <w:b/>
                <w:color w:val="000000" w:themeColor="text1"/>
                <w:sz w:val="20"/>
                <w:szCs w:val="20"/>
              </w:rPr>
            </w:pPr>
          </w:p>
        </w:tc>
        <w:tc>
          <w:tcPr>
            <w:tcW w:w="2136" w:type="dxa"/>
            <w:shd w:val="clear" w:color="auto" w:fill="95B3D7" w:themeFill="accent1" w:themeFillTint="99"/>
          </w:tcPr>
          <w:p w14:paraId="3B11F306" w14:textId="77777777" w:rsidR="0018070F" w:rsidRPr="008D4D0A" w:rsidRDefault="0018070F" w:rsidP="00F60FB0">
            <w:pPr>
              <w:pStyle w:val="Heading2"/>
              <w:outlineLvl w:val="1"/>
              <w:rPr>
                <w:rFonts w:ascii="Sylfaen" w:hAnsi="Sylfaen"/>
                <w:b/>
                <w:color w:val="000000" w:themeColor="text1"/>
                <w:sz w:val="20"/>
                <w:szCs w:val="20"/>
              </w:rPr>
            </w:pPr>
            <w:bookmarkStart w:id="453" w:name="_Toc37687652"/>
            <w:r w:rsidRPr="008D4D0A">
              <w:rPr>
                <w:rFonts w:ascii="Sylfaen" w:hAnsi="Sylfaen"/>
                <w:b/>
                <w:color w:val="000000" w:themeColor="text1"/>
                <w:sz w:val="20"/>
                <w:szCs w:val="20"/>
                <w:lang w:val="ka-GE"/>
              </w:rPr>
              <w:t>0%</w:t>
            </w:r>
            <w:bookmarkEnd w:id="453"/>
          </w:p>
          <w:p w14:paraId="3AA4EFF1" w14:textId="77777777" w:rsidR="0018070F" w:rsidRPr="008D4D0A" w:rsidRDefault="0018070F" w:rsidP="00F60FB0">
            <w:pPr>
              <w:pStyle w:val="Heading2"/>
              <w:outlineLvl w:val="1"/>
              <w:rPr>
                <w:rFonts w:ascii="Sylfaen" w:hAnsi="Sylfaen"/>
                <w:b/>
                <w:color w:val="000000" w:themeColor="text1"/>
                <w:sz w:val="20"/>
                <w:szCs w:val="20"/>
                <w:lang w:val="ka-GE"/>
              </w:rPr>
            </w:pPr>
          </w:p>
        </w:tc>
      </w:tr>
      <w:tr w:rsidR="0018070F" w:rsidRPr="008D4D0A" w14:paraId="5D038F0F" w14:textId="77777777" w:rsidTr="0018070F">
        <w:trPr>
          <w:gridAfter w:val="1"/>
          <w:wAfter w:w="8" w:type="dxa"/>
          <w:trHeight w:val="228"/>
        </w:trPr>
        <w:tc>
          <w:tcPr>
            <w:tcW w:w="1706" w:type="dxa"/>
            <w:vMerge/>
            <w:shd w:val="clear" w:color="auto" w:fill="DDD9C3" w:themeFill="background2" w:themeFillShade="E6"/>
          </w:tcPr>
          <w:p w14:paraId="60995A79" w14:textId="77777777" w:rsidR="0018070F" w:rsidRPr="008D4D0A" w:rsidRDefault="0018070F" w:rsidP="00F60FB0">
            <w:pPr>
              <w:pStyle w:val="Heading2"/>
              <w:jc w:val="both"/>
              <w:outlineLvl w:val="1"/>
              <w:rPr>
                <w:rFonts w:ascii="Sylfaen" w:hAnsi="Sylfaen"/>
                <w:b/>
                <w:color w:val="000000" w:themeColor="text1"/>
                <w:sz w:val="20"/>
                <w:szCs w:val="20"/>
              </w:rPr>
            </w:pPr>
          </w:p>
        </w:tc>
        <w:tc>
          <w:tcPr>
            <w:tcW w:w="1498" w:type="dxa"/>
            <w:shd w:val="clear" w:color="auto" w:fill="FFFFFF" w:themeFill="background1"/>
          </w:tcPr>
          <w:p w14:paraId="7630C83E" w14:textId="77777777" w:rsidR="0018070F" w:rsidRPr="008D4D0A" w:rsidRDefault="0018070F" w:rsidP="00F60FB0">
            <w:pPr>
              <w:pStyle w:val="Heading2"/>
              <w:outlineLvl w:val="1"/>
              <w:rPr>
                <w:rFonts w:ascii="Sylfaen" w:hAnsi="Sylfaen"/>
                <w:b/>
                <w:color w:val="000000" w:themeColor="text1"/>
                <w:sz w:val="20"/>
                <w:szCs w:val="20"/>
                <w:lang w:val="ka-GE"/>
              </w:rPr>
            </w:pPr>
          </w:p>
          <w:p w14:paraId="487EEF21" w14:textId="77777777" w:rsidR="0018070F" w:rsidRPr="008D4D0A" w:rsidRDefault="0018070F" w:rsidP="00F60FB0">
            <w:pPr>
              <w:pStyle w:val="Heading2"/>
              <w:outlineLvl w:val="1"/>
              <w:rPr>
                <w:rFonts w:ascii="Sylfaen" w:hAnsi="Sylfaen"/>
                <w:b/>
                <w:color w:val="000000" w:themeColor="text1"/>
                <w:sz w:val="20"/>
                <w:szCs w:val="20"/>
                <w:lang w:val="ka-GE"/>
              </w:rPr>
            </w:pPr>
          </w:p>
        </w:tc>
        <w:tc>
          <w:tcPr>
            <w:tcW w:w="1661" w:type="dxa"/>
            <w:shd w:val="clear" w:color="auto" w:fill="FFFFFF" w:themeFill="background1"/>
          </w:tcPr>
          <w:p w14:paraId="48A8A186" w14:textId="77777777" w:rsidR="0018070F" w:rsidRPr="008D4D0A" w:rsidRDefault="0018070F" w:rsidP="00F60FB0">
            <w:pPr>
              <w:pStyle w:val="Heading2"/>
              <w:outlineLvl w:val="1"/>
              <w:rPr>
                <w:rFonts w:ascii="Sylfaen" w:hAnsi="Sylfaen"/>
                <w:b/>
                <w:color w:val="000000" w:themeColor="text1"/>
                <w:sz w:val="20"/>
                <w:szCs w:val="20"/>
                <w:lang w:val="ka-GE"/>
              </w:rPr>
            </w:pPr>
          </w:p>
        </w:tc>
        <w:tc>
          <w:tcPr>
            <w:tcW w:w="1270" w:type="dxa"/>
            <w:gridSpan w:val="2"/>
            <w:shd w:val="clear" w:color="auto" w:fill="FFFFFF" w:themeFill="background1"/>
          </w:tcPr>
          <w:p w14:paraId="08497809" w14:textId="77777777" w:rsidR="0018070F" w:rsidRPr="008D4D0A" w:rsidRDefault="0018070F" w:rsidP="00F60FB0">
            <w:pPr>
              <w:pStyle w:val="Heading2"/>
              <w:outlineLvl w:val="1"/>
              <w:rPr>
                <w:rFonts w:ascii="Sylfaen" w:hAnsi="Sylfaen"/>
                <w:b/>
                <w:color w:val="000000" w:themeColor="text1"/>
                <w:sz w:val="20"/>
                <w:szCs w:val="20"/>
                <w:lang w:val="ka-GE"/>
              </w:rPr>
            </w:pPr>
          </w:p>
        </w:tc>
        <w:tc>
          <w:tcPr>
            <w:tcW w:w="1491" w:type="dxa"/>
            <w:shd w:val="clear" w:color="auto" w:fill="FFFFFF" w:themeFill="background1"/>
          </w:tcPr>
          <w:p w14:paraId="058EA965" w14:textId="77777777" w:rsidR="0018070F" w:rsidRPr="008D4D0A" w:rsidRDefault="006250BD" w:rsidP="00F60FB0">
            <w:pPr>
              <w:pStyle w:val="Heading2"/>
              <w:outlineLvl w:val="1"/>
              <w:rPr>
                <w:rFonts w:ascii="Sylfaen" w:hAnsi="Sylfaen"/>
                <w:b/>
                <w:color w:val="000000" w:themeColor="text1"/>
                <w:sz w:val="20"/>
                <w:szCs w:val="20"/>
                <w:lang w:val="ka-GE"/>
              </w:rPr>
            </w:pPr>
            <w:bookmarkStart w:id="454" w:name="_Toc37687653"/>
            <w:r w:rsidRPr="008D4D0A">
              <w:rPr>
                <w:rFonts w:ascii="Sylfaen" w:hAnsi="Sylfaen"/>
                <w:b/>
                <w:color w:val="000000" w:themeColor="text1"/>
                <w:sz w:val="20"/>
                <w:szCs w:val="20"/>
                <w:lang w:val="ka-GE"/>
              </w:rPr>
              <w:t>4</w:t>
            </w:r>
            <w:r w:rsidR="0018070F" w:rsidRPr="008D4D0A">
              <w:rPr>
                <w:rFonts w:ascii="Sylfaen" w:hAnsi="Sylfaen"/>
                <w:b/>
                <w:color w:val="000000" w:themeColor="text1"/>
                <w:sz w:val="20"/>
                <w:szCs w:val="20"/>
                <w:lang w:val="ka-GE"/>
              </w:rPr>
              <w:t>0%</w:t>
            </w:r>
            <w:bookmarkEnd w:id="454"/>
          </w:p>
        </w:tc>
        <w:tc>
          <w:tcPr>
            <w:tcW w:w="2136" w:type="dxa"/>
            <w:shd w:val="clear" w:color="auto" w:fill="FFFFFF" w:themeFill="background1"/>
          </w:tcPr>
          <w:p w14:paraId="4D053D0A" w14:textId="77777777" w:rsidR="0018070F" w:rsidRPr="008D4D0A" w:rsidRDefault="0018070F" w:rsidP="00F60FB0">
            <w:pPr>
              <w:pStyle w:val="Heading2"/>
              <w:outlineLvl w:val="1"/>
              <w:rPr>
                <w:rFonts w:ascii="Sylfaen" w:hAnsi="Sylfaen"/>
                <w:b/>
                <w:color w:val="000000" w:themeColor="text1"/>
                <w:sz w:val="20"/>
                <w:szCs w:val="20"/>
              </w:rPr>
            </w:pPr>
          </w:p>
        </w:tc>
      </w:tr>
      <w:tr w:rsidR="0018070F" w:rsidRPr="008D4D0A" w14:paraId="76E78AC7" w14:textId="77777777" w:rsidTr="0018070F">
        <w:trPr>
          <w:gridAfter w:val="1"/>
          <w:wAfter w:w="8" w:type="dxa"/>
          <w:trHeight w:val="574"/>
        </w:trPr>
        <w:tc>
          <w:tcPr>
            <w:tcW w:w="1706" w:type="dxa"/>
            <w:vMerge/>
            <w:shd w:val="clear" w:color="auto" w:fill="DDD9C3" w:themeFill="background2" w:themeFillShade="E6"/>
          </w:tcPr>
          <w:p w14:paraId="6C9417E6" w14:textId="77777777" w:rsidR="0018070F" w:rsidRPr="008D4D0A" w:rsidRDefault="0018070F" w:rsidP="00F60FB0">
            <w:pPr>
              <w:pStyle w:val="Heading2"/>
              <w:jc w:val="both"/>
              <w:outlineLvl w:val="1"/>
              <w:rPr>
                <w:rFonts w:ascii="Sylfaen" w:hAnsi="Sylfaen"/>
                <w:b/>
                <w:color w:val="000000" w:themeColor="text1"/>
                <w:sz w:val="20"/>
                <w:szCs w:val="20"/>
              </w:rPr>
            </w:pPr>
          </w:p>
        </w:tc>
        <w:tc>
          <w:tcPr>
            <w:tcW w:w="1498" w:type="dxa"/>
            <w:shd w:val="clear" w:color="auto" w:fill="FABF8F" w:themeFill="accent6" w:themeFillTint="99"/>
          </w:tcPr>
          <w:p w14:paraId="0865D083" w14:textId="77777777" w:rsidR="0018070F" w:rsidRPr="008D4D0A" w:rsidRDefault="0018070F" w:rsidP="00F60FB0">
            <w:pPr>
              <w:pStyle w:val="Heading2"/>
              <w:outlineLvl w:val="1"/>
              <w:rPr>
                <w:rFonts w:ascii="Sylfaen" w:hAnsi="Sylfaen"/>
                <w:b/>
                <w:color w:val="000000" w:themeColor="text1"/>
                <w:sz w:val="20"/>
                <w:szCs w:val="20"/>
                <w:lang w:val="ka-GE"/>
              </w:rPr>
            </w:pPr>
            <w:bookmarkStart w:id="455" w:name="_Toc37687654"/>
            <w:r w:rsidRPr="008D4D0A">
              <w:rPr>
                <w:rFonts w:ascii="Sylfaen" w:hAnsi="Sylfaen"/>
                <w:b/>
                <w:color w:val="000000" w:themeColor="text1"/>
                <w:sz w:val="20"/>
                <w:szCs w:val="20"/>
                <w:lang w:val="ka-GE"/>
              </w:rPr>
              <w:t>სტატუსი</w:t>
            </w:r>
            <w:bookmarkEnd w:id="455"/>
          </w:p>
        </w:tc>
        <w:tc>
          <w:tcPr>
            <w:tcW w:w="1661" w:type="dxa"/>
            <w:shd w:val="clear" w:color="auto" w:fill="FABF8F" w:themeFill="accent6" w:themeFillTint="99"/>
          </w:tcPr>
          <w:p w14:paraId="44FCF21A" w14:textId="77777777" w:rsidR="0018070F" w:rsidRPr="008D4D0A" w:rsidRDefault="0018070F" w:rsidP="00F60FB0">
            <w:pPr>
              <w:pStyle w:val="Heading2"/>
              <w:outlineLvl w:val="1"/>
              <w:rPr>
                <w:rFonts w:ascii="Sylfaen" w:hAnsi="Sylfaen"/>
                <w:b/>
                <w:color w:val="000000" w:themeColor="text1"/>
                <w:sz w:val="20"/>
                <w:szCs w:val="20"/>
                <w:lang w:val="ka-GE"/>
              </w:rPr>
            </w:pPr>
            <w:bookmarkStart w:id="456" w:name="_Toc37687655"/>
            <w:r w:rsidRPr="008D4D0A">
              <w:rPr>
                <w:rFonts w:ascii="Sylfaen" w:hAnsi="Sylfaen"/>
                <w:b/>
                <w:color w:val="000000" w:themeColor="text1"/>
                <w:sz w:val="20"/>
                <w:szCs w:val="20"/>
                <w:lang w:val="ka-GE"/>
              </w:rPr>
              <w:t>განხორციელდა</w:t>
            </w:r>
            <w:bookmarkEnd w:id="456"/>
          </w:p>
        </w:tc>
        <w:tc>
          <w:tcPr>
            <w:tcW w:w="1270" w:type="dxa"/>
            <w:gridSpan w:val="2"/>
            <w:shd w:val="clear" w:color="auto" w:fill="FABF8F" w:themeFill="accent6" w:themeFillTint="99"/>
          </w:tcPr>
          <w:p w14:paraId="36E0B859" w14:textId="77777777" w:rsidR="0018070F" w:rsidRPr="008D4D0A" w:rsidRDefault="0018070F" w:rsidP="00F60FB0">
            <w:pPr>
              <w:pStyle w:val="Heading2"/>
              <w:outlineLvl w:val="1"/>
              <w:rPr>
                <w:rFonts w:ascii="Sylfaen" w:hAnsi="Sylfaen"/>
                <w:b/>
                <w:color w:val="000000" w:themeColor="text1"/>
                <w:sz w:val="20"/>
                <w:szCs w:val="20"/>
                <w:lang w:val="ka-GE"/>
              </w:rPr>
            </w:pPr>
            <w:bookmarkStart w:id="457" w:name="_Toc37687656"/>
            <w:r w:rsidRPr="008D4D0A">
              <w:rPr>
                <w:rFonts w:ascii="Sylfaen" w:hAnsi="Sylfaen"/>
                <w:b/>
                <w:color w:val="000000" w:themeColor="text1"/>
                <w:sz w:val="20"/>
                <w:szCs w:val="20"/>
                <w:lang w:val="ka-GE"/>
              </w:rPr>
              <w:t>მიმდინარე - მეტწილად შესრულდა</w:t>
            </w:r>
            <w:bookmarkEnd w:id="457"/>
          </w:p>
        </w:tc>
        <w:tc>
          <w:tcPr>
            <w:tcW w:w="1491" w:type="dxa"/>
            <w:shd w:val="clear" w:color="auto" w:fill="FABF8F" w:themeFill="accent6" w:themeFillTint="99"/>
          </w:tcPr>
          <w:p w14:paraId="660CED32" w14:textId="77777777" w:rsidR="0018070F" w:rsidRPr="008D4D0A" w:rsidRDefault="0018070F" w:rsidP="00F60FB0">
            <w:pPr>
              <w:pStyle w:val="Heading2"/>
              <w:outlineLvl w:val="1"/>
              <w:rPr>
                <w:rFonts w:ascii="Sylfaen" w:hAnsi="Sylfaen"/>
                <w:b/>
                <w:color w:val="000000" w:themeColor="text1"/>
                <w:sz w:val="20"/>
                <w:szCs w:val="20"/>
                <w:lang w:val="ka-GE"/>
              </w:rPr>
            </w:pPr>
            <w:bookmarkStart w:id="458" w:name="_Toc37687657"/>
            <w:r w:rsidRPr="008D4D0A">
              <w:rPr>
                <w:rFonts w:ascii="Sylfaen" w:hAnsi="Sylfaen"/>
                <w:b/>
                <w:color w:val="000000" w:themeColor="text1"/>
                <w:sz w:val="20"/>
                <w:szCs w:val="20"/>
                <w:lang w:val="ka-GE"/>
              </w:rPr>
              <w:t>მიმდინარე -ნაწილობრივ შესრულდა</w:t>
            </w:r>
            <w:bookmarkEnd w:id="458"/>
          </w:p>
        </w:tc>
        <w:tc>
          <w:tcPr>
            <w:tcW w:w="2136" w:type="dxa"/>
            <w:shd w:val="clear" w:color="auto" w:fill="FABF8F" w:themeFill="accent6" w:themeFillTint="99"/>
          </w:tcPr>
          <w:p w14:paraId="18F48037" w14:textId="77777777" w:rsidR="0018070F" w:rsidRPr="008D4D0A" w:rsidRDefault="0018070F" w:rsidP="00F60FB0">
            <w:pPr>
              <w:pStyle w:val="Heading2"/>
              <w:outlineLvl w:val="1"/>
              <w:rPr>
                <w:rFonts w:ascii="Sylfaen" w:hAnsi="Sylfaen"/>
                <w:b/>
                <w:color w:val="000000" w:themeColor="text1"/>
                <w:sz w:val="20"/>
                <w:szCs w:val="20"/>
                <w:lang w:val="ka-GE"/>
              </w:rPr>
            </w:pPr>
            <w:bookmarkStart w:id="459" w:name="_Toc37687658"/>
            <w:r w:rsidRPr="008D4D0A">
              <w:rPr>
                <w:rFonts w:ascii="Sylfaen" w:hAnsi="Sylfaen"/>
                <w:b/>
                <w:color w:val="000000" w:themeColor="text1"/>
                <w:sz w:val="20"/>
                <w:szCs w:val="20"/>
                <w:lang w:val="ka-GE"/>
              </w:rPr>
              <w:t>არ დაწყებულა/გაუქმდა</w:t>
            </w:r>
            <w:bookmarkEnd w:id="459"/>
          </w:p>
        </w:tc>
      </w:tr>
      <w:tr w:rsidR="0018070F" w:rsidRPr="008D4D0A" w14:paraId="1921E704" w14:textId="77777777" w:rsidTr="0018070F">
        <w:trPr>
          <w:gridAfter w:val="1"/>
          <w:wAfter w:w="8" w:type="dxa"/>
          <w:trHeight w:val="574"/>
        </w:trPr>
        <w:tc>
          <w:tcPr>
            <w:tcW w:w="1706" w:type="dxa"/>
            <w:vMerge/>
            <w:shd w:val="clear" w:color="auto" w:fill="DDD9C3" w:themeFill="background2" w:themeFillShade="E6"/>
          </w:tcPr>
          <w:p w14:paraId="2BC3FB77" w14:textId="77777777" w:rsidR="0018070F" w:rsidRPr="008D4D0A" w:rsidRDefault="0018070F" w:rsidP="00F60FB0">
            <w:pPr>
              <w:pStyle w:val="Heading2"/>
              <w:jc w:val="both"/>
              <w:outlineLvl w:val="1"/>
              <w:rPr>
                <w:rFonts w:ascii="Sylfaen" w:hAnsi="Sylfaen"/>
                <w:b/>
                <w:color w:val="000000" w:themeColor="text1"/>
                <w:sz w:val="20"/>
                <w:szCs w:val="20"/>
              </w:rPr>
            </w:pPr>
          </w:p>
        </w:tc>
        <w:tc>
          <w:tcPr>
            <w:tcW w:w="1498" w:type="dxa"/>
            <w:shd w:val="clear" w:color="auto" w:fill="FFFFFF" w:themeFill="background1"/>
          </w:tcPr>
          <w:p w14:paraId="1892D1C9" w14:textId="77777777" w:rsidR="0018070F" w:rsidRPr="008D4D0A" w:rsidRDefault="0018070F" w:rsidP="00F60FB0">
            <w:pPr>
              <w:pStyle w:val="Heading2"/>
              <w:jc w:val="both"/>
              <w:outlineLvl w:val="1"/>
              <w:rPr>
                <w:rFonts w:ascii="Sylfaen" w:hAnsi="Sylfaen"/>
                <w:b/>
                <w:color w:val="000000" w:themeColor="text1"/>
                <w:sz w:val="20"/>
                <w:szCs w:val="20"/>
              </w:rPr>
            </w:pPr>
          </w:p>
        </w:tc>
        <w:tc>
          <w:tcPr>
            <w:tcW w:w="1661" w:type="dxa"/>
            <w:shd w:val="clear" w:color="auto" w:fill="FFFFFF" w:themeFill="background1"/>
          </w:tcPr>
          <w:p w14:paraId="5386BF6B" w14:textId="77777777" w:rsidR="0018070F" w:rsidRPr="008D4D0A" w:rsidRDefault="0018070F" w:rsidP="00F60FB0">
            <w:pPr>
              <w:pStyle w:val="Heading2"/>
              <w:outlineLvl w:val="1"/>
              <w:rPr>
                <w:rFonts w:ascii="Sylfaen" w:hAnsi="Sylfaen"/>
                <w:b/>
                <w:color w:val="000000" w:themeColor="text1"/>
                <w:sz w:val="20"/>
                <w:szCs w:val="20"/>
                <w:lang w:val="ka-GE"/>
              </w:rPr>
            </w:pPr>
          </w:p>
        </w:tc>
        <w:tc>
          <w:tcPr>
            <w:tcW w:w="1270" w:type="dxa"/>
            <w:gridSpan w:val="2"/>
          </w:tcPr>
          <w:p w14:paraId="736A5CEF" w14:textId="77777777" w:rsidR="0018070F" w:rsidRPr="008D4D0A" w:rsidRDefault="0018070F" w:rsidP="00F60FB0">
            <w:pPr>
              <w:pStyle w:val="Heading2"/>
              <w:jc w:val="both"/>
              <w:outlineLvl w:val="1"/>
              <w:rPr>
                <w:rFonts w:ascii="Sylfaen" w:hAnsi="Sylfaen"/>
                <w:b/>
                <w:color w:val="000000" w:themeColor="text1"/>
                <w:sz w:val="20"/>
                <w:szCs w:val="20"/>
                <w:lang w:val="ka-GE"/>
              </w:rPr>
            </w:pPr>
          </w:p>
        </w:tc>
        <w:tc>
          <w:tcPr>
            <w:tcW w:w="1491" w:type="dxa"/>
          </w:tcPr>
          <w:p w14:paraId="527C40B2" w14:textId="77777777" w:rsidR="0018070F" w:rsidRPr="008D4D0A" w:rsidRDefault="0018070F" w:rsidP="00F60FB0">
            <w:pPr>
              <w:pStyle w:val="Heading2"/>
              <w:outlineLvl w:val="1"/>
              <w:rPr>
                <w:rFonts w:ascii="Sylfaen" w:hAnsi="Sylfaen"/>
                <w:b/>
                <w:color w:val="000000" w:themeColor="text1"/>
                <w:sz w:val="20"/>
                <w:szCs w:val="20"/>
                <w:lang w:val="ka-GE"/>
              </w:rPr>
            </w:pPr>
            <w:bookmarkStart w:id="460" w:name="_Toc37687659"/>
            <w:r w:rsidRPr="008D4D0A">
              <w:rPr>
                <w:rFonts w:ascii="Sylfaen" w:hAnsi="Sylfaen"/>
                <w:b/>
                <w:color w:val="000000" w:themeColor="text1"/>
                <w:sz w:val="20"/>
                <w:szCs w:val="20"/>
                <w:lang w:val="ka-GE"/>
              </w:rPr>
              <w:t>√</w:t>
            </w:r>
            <w:bookmarkEnd w:id="460"/>
          </w:p>
        </w:tc>
        <w:tc>
          <w:tcPr>
            <w:tcW w:w="2136" w:type="dxa"/>
          </w:tcPr>
          <w:p w14:paraId="03CAE0E2" w14:textId="77777777" w:rsidR="0018070F" w:rsidRPr="008D4D0A" w:rsidRDefault="0018070F" w:rsidP="00F60FB0">
            <w:pPr>
              <w:pStyle w:val="Heading2"/>
              <w:jc w:val="both"/>
              <w:outlineLvl w:val="1"/>
              <w:rPr>
                <w:rFonts w:ascii="Sylfaen" w:hAnsi="Sylfaen"/>
                <w:b/>
                <w:color w:val="000000" w:themeColor="text1"/>
                <w:sz w:val="20"/>
                <w:szCs w:val="20"/>
                <w:lang w:val="ka-GE"/>
              </w:rPr>
            </w:pPr>
          </w:p>
        </w:tc>
      </w:tr>
    </w:tbl>
    <w:p w14:paraId="44A83EAC" w14:textId="77777777" w:rsidR="00DD4AF8" w:rsidRPr="008D4D0A" w:rsidRDefault="00DD4AF8" w:rsidP="000C388C">
      <w:pPr>
        <w:jc w:val="both"/>
        <w:rPr>
          <w:rFonts w:ascii="Sylfaen" w:hAnsi="Sylfaen"/>
          <w:b/>
          <w:sz w:val="20"/>
          <w:szCs w:val="20"/>
          <w:lang w:val="ka-GE"/>
        </w:rPr>
      </w:pPr>
    </w:p>
    <w:p w14:paraId="05792B7F" w14:textId="77777777" w:rsidR="00DD4AF8" w:rsidRPr="0013104F" w:rsidRDefault="00DD4AF8" w:rsidP="005A19A2">
      <w:pPr>
        <w:pStyle w:val="Heading2"/>
        <w:jc w:val="both"/>
        <w:rPr>
          <w:rFonts w:ascii="Sylfaen" w:hAnsi="Sylfaen"/>
          <w:b/>
          <w:i/>
          <w:color w:val="000000" w:themeColor="text1"/>
          <w:sz w:val="24"/>
          <w:szCs w:val="24"/>
          <w:lang w:val="ka-GE"/>
        </w:rPr>
      </w:pPr>
      <w:bookmarkStart w:id="461" w:name="_Toc37687660"/>
      <w:r w:rsidRPr="0013104F">
        <w:rPr>
          <w:rFonts w:ascii="Sylfaen" w:hAnsi="Sylfaen" w:cs="Sylfaen"/>
          <w:b/>
          <w:i/>
          <w:color w:val="000000" w:themeColor="text1"/>
          <w:sz w:val="24"/>
          <w:szCs w:val="24"/>
          <w:lang w:val="ka-GE"/>
        </w:rPr>
        <w:t>აქტივობა</w:t>
      </w:r>
      <w:r w:rsidRPr="0013104F">
        <w:rPr>
          <w:rFonts w:ascii="Sylfaen" w:hAnsi="Sylfaen"/>
          <w:b/>
          <w:i/>
          <w:color w:val="000000" w:themeColor="text1"/>
          <w:sz w:val="24"/>
          <w:szCs w:val="24"/>
          <w:lang w:val="ka-GE"/>
        </w:rPr>
        <w:t xml:space="preserve"> 7.8 </w:t>
      </w:r>
      <w:r w:rsidRPr="0013104F">
        <w:rPr>
          <w:rFonts w:ascii="Sylfaen" w:hAnsi="Sylfaen" w:cs="Sylfaen"/>
          <w:b/>
          <w:i/>
          <w:color w:val="000000" w:themeColor="text1"/>
          <w:sz w:val="24"/>
          <w:szCs w:val="24"/>
          <w:lang w:val="ka-GE"/>
        </w:rPr>
        <w:t>ბრიტანეთის</w:t>
      </w:r>
      <w:r w:rsidR="00605EA2">
        <w:rPr>
          <w:rFonts w:ascii="Sylfaen" w:hAnsi="Sylfaen" w:cs="Sylfaen"/>
          <w:b/>
          <w:i/>
          <w:color w:val="000000" w:themeColor="text1"/>
          <w:sz w:val="24"/>
          <w:szCs w:val="24"/>
          <w:lang w:val="ka-GE"/>
        </w:rPr>
        <w:t xml:space="preserve"> </w:t>
      </w:r>
      <w:r w:rsidRPr="0013104F">
        <w:rPr>
          <w:rFonts w:ascii="Sylfaen" w:hAnsi="Sylfaen" w:cs="Sylfaen"/>
          <w:b/>
          <w:i/>
          <w:color w:val="000000" w:themeColor="text1"/>
          <w:sz w:val="24"/>
          <w:szCs w:val="24"/>
          <w:lang w:val="ka-GE"/>
        </w:rPr>
        <w:t>სეზონის</w:t>
      </w:r>
      <w:r w:rsidR="00605EA2">
        <w:rPr>
          <w:rFonts w:ascii="Sylfaen" w:hAnsi="Sylfaen" w:cs="Sylfaen"/>
          <w:b/>
          <w:i/>
          <w:color w:val="000000" w:themeColor="text1"/>
          <w:sz w:val="24"/>
          <w:szCs w:val="24"/>
          <w:lang w:val="ka-GE"/>
        </w:rPr>
        <w:t xml:space="preserve"> </w:t>
      </w:r>
      <w:r w:rsidRPr="0013104F">
        <w:rPr>
          <w:rFonts w:ascii="Sylfaen" w:hAnsi="Sylfaen" w:cs="Sylfaen"/>
          <w:b/>
          <w:i/>
          <w:color w:val="000000" w:themeColor="text1"/>
          <w:sz w:val="24"/>
          <w:szCs w:val="24"/>
          <w:lang w:val="ka-GE"/>
        </w:rPr>
        <w:t>ფარგლებში</w:t>
      </w:r>
      <w:r w:rsidRPr="0013104F">
        <w:rPr>
          <w:rFonts w:ascii="Sylfaen" w:hAnsi="Sylfaen"/>
          <w:b/>
          <w:i/>
          <w:color w:val="000000" w:themeColor="text1"/>
          <w:sz w:val="24"/>
          <w:szCs w:val="24"/>
          <w:lang w:val="ka-GE"/>
        </w:rPr>
        <w:t>, NESTA-</w:t>
      </w:r>
      <w:r w:rsidRPr="0013104F">
        <w:rPr>
          <w:rFonts w:ascii="Sylfaen" w:hAnsi="Sylfaen" w:cs="Sylfaen"/>
          <w:b/>
          <w:i/>
          <w:color w:val="000000" w:themeColor="text1"/>
          <w:sz w:val="24"/>
          <w:szCs w:val="24"/>
          <w:lang w:val="ka-GE"/>
        </w:rPr>
        <w:t>ს</w:t>
      </w:r>
      <w:r w:rsidR="00605EA2">
        <w:rPr>
          <w:rFonts w:ascii="Sylfaen" w:hAnsi="Sylfaen" w:cs="Sylfaen"/>
          <w:b/>
          <w:i/>
          <w:color w:val="000000" w:themeColor="text1"/>
          <w:sz w:val="24"/>
          <w:szCs w:val="24"/>
          <w:lang w:val="ka-GE"/>
        </w:rPr>
        <w:t xml:space="preserve"> </w:t>
      </w:r>
      <w:r w:rsidRPr="0013104F">
        <w:rPr>
          <w:rFonts w:ascii="Sylfaen" w:hAnsi="Sylfaen" w:cs="Sylfaen"/>
          <w:b/>
          <w:i/>
          <w:color w:val="000000" w:themeColor="text1"/>
          <w:sz w:val="24"/>
          <w:szCs w:val="24"/>
          <w:lang w:val="ka-GE"/>
        </w:rPr>
        <w:t>შემოქმედებითი</w:t>
      </w:r>
      <w:r w:rsidR="00605EA2">
        <w:rPr>
          <w:rFonts w:ascii="Sylfaen" w:hAnsi="Sylfaen" w:cs="Sylfaen"/>
          <w:b/>
          <w:i/>
          <w:color w:val="000000" w:themeColor="text1"/>
          <w:sz w:val="24"/>
          <w:szCs w:val="24"/>
          <w:lang w:val="ka-GE"/>
        </w:rPr>
        <w:t xml:space="preserve"> </w:t>
      </w:r>
      <w:r w:rsidRPr="0013104F">
        <w:rPr>
          <w:rFonts w:ascii="Sylfaen" w:hAnsi="Sylfaen" w:cs="Sylfaen"/>
          <w:b/>
          <w:i/>
          <w:color w:val="000000" w:themeColor="text1"/>
          <w:sz w:val="24"/>
          <w:szCs w:val="24"/>
          <w:lang w:val="ka-GE"/>
        </w:rPr>
        <w:t>მეწარმეობის</w:t>
      </w:r>
      <w:r w:rsidR="00605EA2">
        <w:rPr>
          <w:rFonts w:ascii="Sylfaen" w:hAnsi="Sylfaen" w:cs="Sylfaen"/>
          <w:b/>
          <w:i/>
          <w:color w:val="000000" w:themeColor="text1"/>
          <w:sz w:val="24"/>
          <w:szCs w:val="24"/>
          <w:lang w:val="ka-GE"/>
        </w:rPr>
        <w:t xml:space="preserve"> </w:t>
      </w:r>
      <w:r w:rsidRPr="0013104F">
        <w:rPr>
          <w:rFonts w:ascii="Sylfaen" w:hAnsi="Sylfaen" w:cs="Sylfaen"/>
          <w:b/>
          <w:i/>
          <w:color w:val="000000" w:themeColor="text1"/>
          <w:sz w:val="24"/>
          <w:szCs w:val="24"/>
          <w:lang w:val="ka-GE"/>
        </w:rPr>
        <w:t>ტრენინგისა</w:t>
      </w:r>
      <w:r w:rsidR="00605EA2">
        <w:rPr>
          <w:rFonts w:ascii="Sylfaen" w:hAnsi="Sylfaen" w:cs="Sylfaen"/>
          <w:b/>
          <w:i/>
          <w:color w:val="000000" w:themeColor="text1"/>
          <w:sz w:val="24"/>
          <w:szCs w:val="24"/>
          <w:lang w:val="ka-GE"/>
        </w:rPr>
        <w:t xml:space="preserve"> </w:t>
      </w:r>
      <w:r w:rsidRPr="0013104F">
        <w:rPr>
          <w:rFonts w:ascii="Sylfaen" w:hAnsi="Sylfaen" w:cs="Sylfaen"/>
          <w:b/>
          <w:i/>
          <w:color w:val="000000" w:themeColor="text1"/>
          <w:sz w:val="24"/>
          <w:szCs w:val="24"/>
          <w:lang w:val="ka-GE"/>
        </w:rPr>
        <w:t>და</w:t>
      </w:r>
      <w:r w:rsidR="00605EA2">
        <w:rPr>
          <w:rFonts w:ascii="Sylfaen" w:hAnsi="Sylfaen" w:cs="Sylfaen"/>
          <w:b/>
          <w:i/>
          <w:color w:val="000000" w:themeColor="text1"/>
          <w:sz w:val="24"/>
          <w:szCs w:val="24"/>
          <w:lang w:val="ka-GE"/>
        </w:rPr>
        <w:t xml:space="preserve"> </w:t>
      </w:r>
      <w:r w:rsidRPr="0013104F">
        <w:rPr>
          <w:rFonts w:ascii="Sylfaen" w:hAnsi="Sylfaen" w:cs="Sylfaen"/>
          <w:b/>
          <w:i/>
          <w:color w:val="000000" w:themeColor="text1"/>
          <w:sz w:val="24"/>
          <w:szCs w:val="24"/>
          <w:lang w:val="ka-GE"/>
        </w:rPr>
        <w:t>კონკურსის</w:t>
      </w:r>
      <w:r w:rsidR="00605EA2">
        <w:rPr>
          <w:rFonts w:ascii="Sylfaen" w:hAnsi="Sylfaen" w:cs="Sylfaen"/>
          <w:b/>
          <w:i/>
          <w:color w:val="000000" w:themeColor="text1"/>
          <w:sz w:val="24"/>
          <w:szCs w:val="24"/>
          <w:lang w:val="ka-GE"/>
        </w:rPr>
        <w:t xml:space="preserve"> </w:t>
      </w:r>
      <w:r w:rsidRPr="0013104F">
        <w:rPr>
          <w:rFonts w:ascii="Sylfaen" w:hAnsi="Sylfaen" w:cs="Sylfaen"/>
          <w:b/>
          <w:i/>
          <w:color w:val="000000" w:themeColor="text1"/>
          <w:sz w:val="24"/>
          <w:szCs w:val="24"/>
          <w:lang w:val="ka-GE"/>
        </w:rPr>
        <w:t>გამართვა</w:t>
      </w:r>
      <w:bookmarkEnd w:id="461"/>
    </w:p>
    <w:p w14:paraId="148666E7" w14:textId="77777777" w:rsidR="00DD4AF8" w:rsidRPr="0013104F" w:rsidRDefault="00DD4AF8" w:rsidP="000C388C">
      <w:pPr>
        <w:jc w:val="both"/>
        <w:rPr>
          <w:rFonts w:ascii="Sylfaen" w:hAnsi="Sylfaen"/>
          <w:i/>
        </w:rPr>
      </w:pPr>
      <w:proofErr w:type="spellStart"/>
      <w:r w:rsidRPr="0013104F">
        <w:rPr>
          <w:rFonts w:ascii="Sylfaen" w:hAnsi="Sylfaen"/>
          <w:i/>
        </w:rPr>
        <w:t>შესრულების</w:t>
      </w:r>
      <w:proofErr w:type="spellEnd"/>
      <w:r w:rsidRPr="0013104F">
        <w:rPr>
          <w:rFonts w:ascii="Sylfaen" w:hAnsi="Sylfaen"/>
          <w:i/>
        </w:rPr>
        <w:t xml:space="preserve"> </w:t>
      </w:r>
      <w:proofErr w:type="spellStart"/>
      <w:r w:rsidRPr="0013104F">
        <w:rPr>
          <w:rFonts w:ascii="Sylfaen" w:hAnsi="Sylfaen"/>
          <w:i/>
        </w:rPr>
        <w:t>ინდიკატორი</w:t>
      </w:r>
      <w:proofErr w:type="spellEnd"/>
      <w:r w:rsidRPr="0013104F">
        <w:rPr>
          <w:rFonts w:ascii="Sylfaen" w:hAnsi="Sylfaen"/>
          <w:i/>
        </w:rPr>
        <w:t xml:space="preserve">: </w:t>
      </w:r>
      <w:proofErr w:type="spellStart"/>
      <w:r w:rsidRPr="0013104F">
        <w:rPr>
          <w:rFonts w:ascii="Sylfaen" w:hAnsi="Sylfaen"/>
          <w:i/>
        </w:rPr>
        <w:t>ტრენინგის</w:t>
      </w:r>
      <w:proofErr w:type="spellEnd"/>
      <w:r w:rsidRPr="0013104F">
        <w:rPr>
          <w:rFonts w:ascii="Sylfaen" w:hAnsi="Sylfaen"/>
          <w:i/>
        </w:rPr>
        <w:t xml:space="preserve"> </w:t>
      </w:r>
      <w:proofErr w:type="spellStart"/>
      <w:r w:rsidRPr="0013104F">
        <w:rPr>
          <w:rFonts w:ascii="Sylfaen" w:hAnsi="Sylfaen"/>
          <w:i/>
        </w:rPr>
        <w:t>მოდული</w:t>
      </w:r>
      <w:proofErr w:type="spellEnd"/>
      <w:r w:rsidRPr="0013104F">
        <w:rPr>
          <w:rFonts w:ascii="Sylfaen" w:hAnsi="Sylfaen"/>
          <w:i/>
        </w:rPr>
        <w:t xml:space="preserve">, </w:t>
      </w:r>
      <w:proofErr w:type="spellStart"/>
      <w:r w:rsidRPr="0013104F">
        <w:rPr>
          <w:rFonts w:ascii="Sylfaen" w:hAnsi="Sylfaen"/>
          <w:i/>
        </w:rPr>
        <w:t>გამართული</w:t>
      </w:r>
      <w:proofErr w:type="spellEnd"/>
      <w:r w:rsidRPr="0013104F">
        <w:rPr>
          <w:rFonts w:ascii="Sylfaen" w:hAnsi="Sylfaen"/>
          <w:i/>
        </w:rPr>
        <w:t xml:space="preserve"> </w:t>
      </w:r>
      <w:proofErr w:type="spellStart"/>
      <w:r w:rsidRPr="0013104F">
        <w:rPr>
          <w:rFonts w:ascii="Sylfaen" w:hAnsi="Sylfaen"/>
          <w:i/>
        </w:rPr>
        <w:t>ღონისძიება</w:t>
      </w:r>
      <w:proofErr w:type="spellEnd"/>
      <w:r w:rsidRPr="0013104F">
        <w:rPr>
          <w:rFonts w:ascii="Sylfaen" w:hAnsi="Sylfaen"/>
          <w:i/>
        </w:rPr>
        <w:t xml:space="preserve">, </w:t>
      </w:r>
      <w:proofErr w:type="spellStart"/>
      <w:r w:rsidRPr="0013104F">
        <w:rPr>
          <w:rFonts w:ascii="Sylfaen" w:hAnsi="Sylfaen"/>
          <w:i/>
        </w:rPr>
        <w:t>დამსწრეთა</w:t>
      </w:r>
      <w:proofErr w:type="spellEnd"/>
      <w:r w:rsidRPr="0013104F">
        <w:rPr>
          <w:rFonts w:ascii="Sylfaen" w:hAnsi="Sylfaen"/>
          <w:i/>
        </w:rPr>
        <w:t xml:space="preserve"> </w:t>
      </w:r>
      <w:proofErr w:type="spellStart"/>
      <w:r w:rsidRPr="0013104F">
        <w:rPr>
          <w:rFonts w:ascii="Sylfaen" w:hAnsi="Sylfaen"/>
          <w:i/>
        </w:rPr>
        <w:t>რაოდენობა</w:t>
      </w:r>
      <w:proofErr w:type="spellEnd"/>
      <w:r w:rsidRPr="0013104F">
        <w:rPr>
          <w:rFonts w:ascii="Sylfaen" w:hAnsi="Sylfaen"/>
          <w:i/>
        </w:rPr>
        <w:t xml:space="preserve">, </w:t>
      </w:r>
      <w:proofErr w:type="spellStart"/>
      <w:r w:rsidRPr="0013104F">
        <w:rPr>
          <w:rFonts w:ascii="Sylfaen" w:hAnsi="Sylfaen"/>
          <w:i/>
        </w:rPr>
        <w:t>ჩართული</w:t>
      </w:r>
      <w:proofErr w:type="spellEnd"/>
      <w:r w:rsidRPr="0013104F">
        <w:rPr>
          <w:rFonts w:ascii="Sylfaen" w:hAnsi="Sylfaen"/>
          <w:i/>
        </w:rPr>
        <w:t xml:space="preserve"> </w:t>
      </w:r>
      <w:proofErr w:type="spellStart"/>
      <w:r w:rsidRPr="0013104F">
        <w:rPr>
          <w:rFonts w:ascii="Sylfaen" w:hAnsi="Sylfaen"/>
          <w:i/>
        </w:rPr>
        <w:t>პროექტების</w:t>
      </w:r>
      <w:proofErr w:type="spellEnd"/>
      <w:r w:rsidRPr="0013104F">
        <w:rPr>
          <w:rFonts w:ascii="Sylfaen" w:hAnsi="Sylfaen"/>
          <w:i/>
        </w:rPr>
        <w:t xml:space="preserve"> </w:t>
      </w:r>
      <w:proofErr w:type="spellStart"/>
      <w:r w:rsidRPr="0013104F">
        <w:rPr>
          <w:rFonts w:ascii="Sylfaen" w:hAnsi="Sylfaen"/>
          <w:i/>
        </w:rPr>
        <w:t>რაოდენობა</w:t>
      </w:r>
      <w:proofErr w:type="spellEnd"/>
    </w:p>
    <w:p w14:paraId="03267580" w14:textId="6FFED8AC" w:rsidR="00967FDA" w:rsidRDefault="009732E8" w:rsidP="000C388C">
      <w:pPr>
        <w:jc w:val="both"/>
        <w:rPr>
          <w:rFonts w:ascii="Sylfaen" w:hAnsi="Sylfaen"/>
          <w:lang w:val="ka-GE"/>
        </w:rPr>
      </w:pPr>
      <w:r w:rsidRPr="0013104F">
        <w:rPr>
          <w:rFonts w:ascii="Sylfaen" w:hAnsi="Sylfaen"/>
          <w:lang w:val="ka-GE"/>
        </w:rPr>
        <w:t>ჩატარდა „NESTA”-ს შემოქმედებით</w:t>
      </w:r>
      <w:r w:rsidR="00CB4D40" w:rsidRPr="0013104F">
        <w:rPr>
          <w:rFonts w:ascii="Sylfaen" w:hAnsi="Sylfaen"/>
          <w:lang w:val="ka-GE"/>
        </w:rPr>
        <w:t>ი</w:t>
      </w:r>
      <w:r w:rsidRPr="0013104F">
        <w:rPr>
          <w:rFonts w:ascii="Sylfaen" w:hAnsi="Sylfaen"/>
          <w:lang w:val="ka-GE"/>
        </w:rPr>
        <w:t xml:space="preserve"> მეწარმეობის ტრენინგი. </w:t>
      </w:r>
      <w:r w:rsidR="00782B87" w:rsidRPr="0013104F">
        <w:rPr>
          <w:rFonts w:ascii="Sylfaen" w:hAnsi="Sylfaen"/>
          <w:lang w:val="ka-GE"/>
        </w:rPr>
        <w:t xml:space="preserve">ტრენინგში, მონაწილეობა მიიღო </w:t>
      </w:r>
      <w:r w:rsidRPr="0013104F">
        <w:rPr>
          <w:rFonts w:ascii="Sylfaen" w:hAnsi="Sylfaen"/>
          <w:lang w:val="ka-GE"/>
        </w:rPr>
        <w:t>25</w:t>
      </w:r>
      <w:r w:rsidR="00782B87" w:rsidRPr="0013104F">
        <w:rPr>
          <w:rFonts w:ascii="Sylfaen" w:hAnsi="Sylfaen"/>
          <w:lang w:val="ka-GE"/>
        </w:rPr>
        <w:t>-მა</w:t>
      </w:r>
      <w:r w:rsidRPr="0013104F">
        <w:rPr>
          <w:rFonts w:ascii="Sylfaen" w:hAnsi="Sylfaen"/>
          <w:lang w:val="ka-GE"/>
        </w:rPr>
        <w:t xml:space="preserve"> ადამიან</w:t>
      </w:r>
      <w:r w:rsidR="00E45C0D" w:rsidRPr="0013104F">
        <w:rPr>
          <w:rFonts w:ascii="Sylfaen" w:hAnsi="Sylfaen"/>
          <w:lang w:val="ka-GE"/>
        </w:rPr>
        <w:t>მა.</w:t>
      </w:r>
    </w:p>
    <w:p w14:paraId="1ECB28BC" w14:textId="72E67DA6" w:rsidR="00D30E44" w:rsidRDefault="00D30E44" w:rsidP="000C388C">
      <w:pPr>
        <w:jc w:val="both"/>
        <w:rPr>
          <w:rFonts w:ascii="Sylfaen" w:hAnsi="Sylfaen"/>
          <w:lang w:val="ka-GE"/>
        </w:rPr>
      </w:pPr>
    </w:p>
    <w:p w14:paraId="0F6F42D7" w14:textId="3A63FD8F" w:rsidR="00D30E44" w:rsidRDefault="00D30E44" w:rsidP="000C388C">
      <w:pPr>
        <w:jc w:val="both"/>
        <w:rPr>
          <w:rFonts w:ascii="Sylfaen" w:hAnsi="Sylfaen"/>
          <w:lang w:val="ka-GE"/>
        </w:rPr>
      </w:pPr>
    </w:p>
    <w:p w14:paraId="29032D6B" w14:textId="77777777" w:rsidR="00D30E44" w:rsidRPr="0013104F" w:rsidRDefault="00D30E44" w:rsidP="000C388C">
      <w:pPr>
        <w:jc w:val="both"/>
        <w:rPr>
          <w:rFonts w:ascii="Sylfaen" w:hAnsi="Sylfaen"/>
          <w:lang w:val="ka-GE"/>
        </w:rPr>
      </w:pPr>
    </w:p>
    <w:tbl>
      <w:tblPr>
        <w:tblStyle w:val="TableGrid"/>
        <w:tblW w:w="9770" w:type="dxa"/>
        <w:tblLook w:val="04A0" w:firstRow="1" w:lastRow="0" w:firstColumn="1" w:lastColumn="0" w:noHBand="0" w:noVBand="1"/>
      </w:tblPr>
      <w:tblGrid>
        <w:gridCol w:w="1706"/>
        <w:gridCol w:w="1498"/>
        <w:gridCol w:w="1661"/>
        <w:gridCol w:w="1270"/>
        <w:gridCol w:w="1491"/>
        <w:gridCol w:w="2136"/>
        <w:gridCol w:w="8"/>
      </w:tblGrid>
      <w:tr w:rsidR="00153431" w:rsidRPr="0013104F" w14:paraId="5BE209EC" w14:textId="77777777" w:rsidTr="00177098">
        <w:tc>
          <w:tcPr>
            <w:tcW w:w="9770" w:type="dxa"/>
            <w:gridSpan w:val="7"/>
            <w:shd w:val="clear" w:color="auto" w:fill="0070C0"/>
          </w:tcPr>
          <w:p w14:paraId="75767136" w14:textId="77777777" w:rsidR="00153431" w:rsidRPr="00AA4BA5" w:rsidRDefault="00153431" w:rsidP="00AA4BA5">
            <w:pPr>
              <w:spacing w:after="120" w:line="276" w:lineRule="auto"/>
              <w:jc w:val="center"/>
              <w:rPr>
                <w:rFonts w:ascii="Sylfaen" w:hAnsi="Sylfaen"/>
                <w:b/>
                <w:color w:val="FF0000"/>
                <w:sz w:val="20"/>
                <w:szCs w:val="20"/>
              </w:rPr>
            </w:pPr>
            <w:r w:rsidRPr="00AA4BA5">
              <w:rPr>
                <w:rFonts w:ascii="Sylfaen" w:eastAsiaTheme="majorEastAsia" w:hAnsi="Sylfaen" w:cstheme="majorBidi"/>
                <w:b/>
                <w:bCs/>
                <w:color w:val="FFFFFF" w:themeColor="background1"/>
                <w:sz w:val="20"/>
                <w:szCs w:val="20"/>
                <w:lang w:val="ka-GE"/>
              </w:rPr>
              <w:t>ამოცანა 7. სამეწარმეო სწავლებისთვის შესაბამისი რესურსების განვითარება</w:t>
            </w:r>
          </w:p>
        </w:tc>
      </w:tr>
      <w:tr w:rsidR="00153431" w:rsidRPr="0013104F" w14:paraId="0C24F13C" w14:textId="77777777" w:rsidTr="005A42C2">
        <w:tc>
          <w:tcPr>
            <w:tcW w:w="3204" w:type="dxa"/>
            <w:gridSpan w:val="2"/>
          </w:tcPr>
          <w:p w14:paraId="09A38378" w14:textId="77777777" w:rsidR="00153431" w:rsidRPr="00AA4BA5" w:rsidRDefault="00153431" w:rsidP="008D1CF6">
            <w:pPr>
              <w:spacing w:after="120" w:line="276" w:lineRule="auto"/>
              <w:jc w:val="both"/>
              <w:rPr>
                <w:rFonts w:ascii="Sylfaen" w:hAnsi="Sylfaen"/>
                <w:b/>
                <w:color w:val="000000" w:themeColor="text1"/>
                <w:sz w:val="20"/>
                <w:szCs w:val="20"/>
              </w:rPr>
            </w:pPr>
            <w:proofErr w:type="spellStart"/>
            <w:r w:rsidRPr="00AA4BA5">
              <w:rPr>
                <w:rFonts w:ascii="Sylfaen" w:hAnsi="Sylfaen"/>
                <w:b/>
                <w:color w:val="000000" w:themeColor="text1"/>
                <w:sz w:val="20"/>
                <w:szCs w:val="20"/>
              </w:rPr>
              <w:t>აქტივობის</w:t>
            </w:r>
            <w:proofErr w:type="spellEnd"/>
            <w:r w:rsidRPr="00AA4BA5">
              <w:rPr>
                <w:rFonts w:ascii="Sylfaen" w:hAnsi="Sylfaen"/>
                <w:b/>
                <w:color w:val="000000" w:themeColor="text1"/>
                <w:sz w:val="20"/>
                <w:szCs w:val="20"/>
              </w:rPr>
              <w:t xml:space="preserve"> </w:t>
            </w:r>
            <w:proofErr w:type="spellStart"/>
            <w:r w:rsidRPr="00AA4BA5">
              <w:rPr>
                <w:rFonts w:ascii="Sylfaen" w:hAnsi="Sylfaen"/>
                <w:b/>
                <w:color w:val="000000" w:themeColor="text1"/>
                <w:sz w:val="20"/>
                <w:szCs w:val="20"/>
              </w:rPr>
              <w:t>ნომერი</w:t>
            </w:r>
            <w:proofErr w:type="spellEnd"/>
            <w:r w:rsidRPr="00AA4BA5">
              <w:rPr>
                <w:rFonts w:ascii="Sylfaen" w:hAnsi="Sylfaen"/>
                <w:b/>
                <w:color w:val="000000" w:themeColor="text1"/>
                <w:sz w:val="20"/>
                <w:szCs w:val="20"/>
              </w:rPr>
              <w:t xml:space="preserve"> </w:t>
            </w:r>
            <w:proofErr w:type="spellStart"/>
            <w:r w:rsidRPr="00AA4BA5">
              <w:rPr>
                <w:rFonts w:ascii="Sylfaen" w:hAnsi="Sylfaen"/>
                <w:b/>
                <w:color w:val="000000" w:themeColor="text1"/>
                <w:sz w:val="20"/>
                <w:szCs w:val="20"/>
              </w:rPr>
              <w:t>და</w:t>
            </w:r>
            <w:proofErr w:type="spellEnd"/>
            <w:r w:rsidRPr="00AA4BA5">
              <w:rPr>
                <w:rFonts w:ascii="Sylfaen" w:hAnsi="Sylfaen"/>
                <w:b/>
                <w:color w:val="000000" w:themeColor="text1"/>
                <w:sz w:val="20"/>
                <w:szCs w:val="20"/>
              </w:rPr>
              <w:t xml:space="preserve"> </w:t>
            </w:r>
            <w:proofErr w:type="spellStart"/>
            <w:r w:rsidRPr="00AA4BA5">
              <w:rPr>
                <w:rFonts w:ascii="Sylfaen" w:hAnsi="Sylfaen"/>
                <w:b/>
                <w:color w:val="000000" w:themeColor="text1"/>
                <w:sz w:val="20"/>
                <w:szCs w:val="20"/>
              </w:rPr>
              <w:t>სახელწოდება</w:t>
            </w:r>
            <w:proofErr w:type="spellEnd"/>
            <w:r w:rsidRPr="00AA4BA5">
              <w:rPr>
                <w:rFonts w:ascii="Sylfaen" w:hAnsi="Sylfaen"/>
                <w:b/>
                <w:color w:val="000000" w:themeColor="text1"/>
                <w:sz w:val="20"/>
                <w:szCs w:val="20"/>
              </w:rPr>
              <w:t>:</w:t>
            </w:r>
          </w:p>
        </w:tc>
        <w:tc>
          <w:tcPr>
            <w:tcW w:w="6566" w:type="dxa"/>
            <w:gridSpan w:val="5"/>
          </w:tcPr>
          <w:p w14:paraId="60F7592D" w14:textId="77777777" w:rsidR="00153431" w:rsidRPr="00AA4BA5" w:rsidRDefault="00153431" w:rsidP="008D1CF6">
            <w:pPr>
              <w:autoSpaceDE w:val="0"/>
              <w:autoSpaceDN w:val="0"/>
              <w:adjustRightInd w:val="0"/>
              <w:spacing w:after="200" w:line="276" w:lineRule="auto"/>
              <w:jc w:val="both"/>
              <w:rPr>
                <w:rFonts w:ascii="Sylfaen" w:hAnsi="Sylfaen" w:cs="Sylfaen"/>
                <w:color w:val="000000" w:themeColor="text1"/>
                <w:sz w:val="20"/>
                <w:szCs w:val="20"/>
                <w:lang w:val="ka-GE"/>
              </w:rPr>
            </w:pPr>
            <w:proofErr w:type="spellStart"/>
            <w:r w:rsidRPr="00AA4BA5">
              <w:rPr>
                <w:rFonts w:ascii="Sylfaen" w:hAnsi="Sylfaen"/>
                <w:sz w:val="20"/>
                <w:szCs w:val="20"/>
              </w:rPr>
              <w:t>აქტივობა</w:t>
            </w:r>
            <w:proofErr w:type="spellEnd"/>
            <w:r w:rsidRPr="00AA4BA5">
              <w:rPr>
                <w:rFonts w:ascii="Sylfaen" w:hAnsi="Sylfaen"/>
                <w:sz w:val="20"/>
                <w:szCs w:val="20"/>
              </w:rPr>
              <w:t xml:space="preserve"> 7.8 </w:t>
            </w:r>
            <w:proofErr w:type="spellStart"/>
            <w:r w:rsidRPr="00AA4BA5">
              <w:rPr>
                <w:rFonts w:ascii="Sylfaen" w:hAnsi="Sylfaen"/>
                <w:sz w:val="20"/>
                <w:szCs w:val="20"/>
              </w:rPr>
              <w:t>ბრიტანეთის</w:t>
            </w:r>
            <w:proofErr w:type="spellEnd"/>
            <w:r w:rsidRPr="00AA4BA5">
              <w:rPr>
                <w:rFonts w:ascii="Sylfaen" w:hAnsi="Sylfaen"/>
                <w:sz w:val="20"/>
                <w:szCs w:val="20"/>
              </w:rPr>
              <w:t xml:space="preserve"> </w:t>
            </w:r>
            <w:proofErr w:type="spellStart"/>
            <w:r w:rsidRPr="00AA4BA5">
              <w:rPr>
                <w:rFonts w:ascii="Sylfaen" w:hAnsi="Sylfaen"/>
                <w:sz w:val="20"/>
                <w:szCs w:val="20"/>
              </w:rPr>
              <w:t>სეზონის</w:t>
            </w:r>
            <w:proofErr w:type="spellEnd"/>
            <w:r w:rsidRPr="00AA4BA5">
              <w:rPr>
                <w:rFonts w:ascii="Sylfaen" w:hAnsi="Sylfaen"/>
                <w:sz w:val="20"/>
                <w:szCs w:val="20"/>
              </w:rPr>
              <w:t xml:space="preserve"> </w:t>
            </w:r>
            <w:proofErr w:type="spellStart"/>
            <w:r w:rsidRPr="00AA4BA5">
              <w:rPr>
                <w:rFonts w:ascii="Sylfaen" w:hAnsi="Sylfaen"/>
                <w:sz w:val="20"/>
                <w:szCs w:val="20"/>
              </w:rPr>
              <w:t>ფარგლებში</w:t>
            </w:r>
            <w:proofErr w:type="spellEnd"/>
            <w:r w:rsidRPr="00AA4BA5">
              <w:rPr>
                <w:rFonts w:ascii="Sylfaen" w:hAnsi="Sylfaen"/>
                <w:sz w:val="20"/>
                <w:szCs w:val="20"/>
              </w:rPr>
              <w:t xml:space="preserve">, NESTA-ს </w:t>
            </w:r>
            <w:proofErr w:type="spellStart"/>
            <w:r w:rsidRPr="00AA4BA5">
              <w:rPr>
                <w:rFonts w:ascii="Sylfaen" w:hAnsi="Sylfaen"/>
                <w:sz w:val="20"/>
                <w:szCs w:val="20"/>
              </w:rPr>
              <w:t>შემოქმედებითი</w:t>
            </w:r>
            <w:proofErr w:type="spellEnd"/>
            <w:r w:rsidRPr="00AA4BA5">
              <w:rPr>
                <w:rFonts w:ascii="Sylfaen" w:hAnsi="Sylfaen"/>
                <w:sz w:val="20"/>
                <w:szCs w:val="20"/>
              </w:rPr>
              <w:t xml:space="preserve"> </w:t>
            </w:r>
            <w:proofErr w:type="spellStart"/>
            <w:r w:rsidRPr="00AA4BA5">
              <w:rPr>
                <w:rFonts w:ascii="Sylfaen" w:hAnsi="Sylfaen"/>
                <w:sz w:val="20"/>
                <w:szCs w:val="20"/>
              </w:rPr>
              <w:t>მეწარმეობის</w:t>
            </w:r>
            <w:proofErr w:type="spellEnd"/>
            <w:r w:rsidRPr="00AA4BA5">
              <w:rPr>
                <w:rFonts w:ascii="Sylfaen" w:hAnsi="Sylfaen"/>
                <w:sz w:val="20"/>
                <w:szCs w:val="20"/>
              </w:rPr>
              <w:t xml:space="preserve"> </w:t>
            </w:r>
            <w:proofErr w:type="spellStart"/>
            <w:r w:rsidRPr="00AA4BA5">
              <w:rPr>
                <w:rFonts w:ascii="Sylfaen" w:hAnsi="Sylfaen"/>
                <w:sz w:val="20"/>
                <w:szCs w:val="20"/>
              </w:rPr>
              <w:t>ტრენინგისა</w:t>
            </w:r>
            <w:proofErr w:type="spellEnd"/>
            <w:r w:rsidRPr="00AA4BA5">
              <w:rPr>
                <w:rFonts w:ascii="Sylfaen" w:hAnsi="Sylfaen"/>
                <w:sz w:val="20"/>
                <w:szCs w:val="20"/>
              </w:rPr>
              <w:t xml:space="preserve"> </w:t>
            </w:r>
            <w:proofErr w:type="spellStart"/>
            <w:r w:rsidRPr="00AA4BA5">
              <w:rPr>
                <w:rFonts w:ascii="Sylfaen" w:hAnsi="Sylfaen"/>
                <w:sz w:val="20"/>
                <w:szCs w:val="20"/>
              </w:rPr>
              <w:t>და</w:t>
            </w:r>
            <w:proofErr w:type="spellEnd"/>
            <w:r w:rsidRPr="00AA4BA5">
              <w:rPr>
                <w:rFonts w:ascii="Sylfaen" w:hAnsi="Sylfaen"/>
                <w:sz w:val="20"/>
                <w:szCs w:val="20"/>
              </w:rPr>
              <w:t xml:space="preserve"> </w:t>
            </w:r>
            <w:proofErr w:type="spellStart"/>
            <w:r w:rsidRPr="00AA4BA5">
              <w:rPr>
                <w:rFonts w:ascii="Sylfaen" w:hAnsi="Sylfaen"/>
                <w:sz w:val="20"/>
                <w:szCs w:val="20"/>
              </w:rPr>
              <w:t>კონკურსის</w:t>
            </w:r>
            <w:proofErr w:type="spellEnd"/>
            <w:r w:rsidRPr="00AA4BA5">
              <w:rPr>
                <w:rFonts w:ascii="Sylfaen" w:hAnsi="Sylfaen"/>
                <w:sz w:val="20"/>
                <w:szCs w:val="20"/>
              </w:rPr>
              <w:t xml:space="preserve"> </w:t>
            </w:r>
            <w:proofErr w:type="spellStart"/>
            <w:r w:rsidRPr="00AA4BA5">
              <w:rPr>
                <w:rFonts w:ascii="Sylfaen" w:hAnsi="Sylfaen"/>
                <w:sz w:val="20"/>
                <w:szCs w:val="20"/>
              </w:rPr>
              <w:t>გამართვა</w:t>
            </w:r>
            <w:proofErr w:type="spellEnd"/>
          </w:p>
        </w:tc>
      </w:tr>
      <w:tr w:rsidR="00153431" w:rsidRPr="0013104F" w14:paraId="5CDC487D" w14:textId="77777777" w:rsidTr="005A42C2">
        <w:tc>
          <w:tcPr>
            <w:tcW w:w="3204" w:type="dxa"/>
            <w:gridSpan w:val="2"/>
          </w:tcPr>
          <w:p w14:paraId="00475521" w14:textId="77777777" w:rsidR="00153431" w:rsidRPr="00AA4BA5" w:rsidRDefault="00153431" w:rsidP="008D1CF6">
            <w:pPr>
              <w:spacing w:after="120" w:line="276" w:lineRule="auto"/>
              <w:jc w:val="both"/>
              <w:rPr>
                <w:rFonts w:ascii="Sylfaen" w:hAnsi="Sylfaen"/>
                <w:b/>
                <w:color w:val="000000" w:themeColor="text1"/>
                <w:sz w:val="20"/>
                <w:szCs w:val="20"/>
              </w:rPr>
            </w:pPr>
            <w:proofErr w:type="spellStart"/>
            <w:r w:rsidRPr="00AA4BA5">
              <w:rPr>
                <w:rFonts w:ascii="Sylfaen" w:hAnsi="Sylfaen"/>
                <w:b/>
                <w:color w:val="000000" w:themeColor="text1"/>
                <w:sz w:val="20"/>
                <w:szCs w:val="20"/>
              </w:rPr>
              <w:t>პასუხისმგებელი</w:t>
            </w:r>
            <w:proofErr w:type="spellEnd"/>
            <w:r w:rsidRPr="00AA4BA5">
              <w:rPr>
                <w:rFonts w:ascii="Sylfaen" w:hAnsi="Sylfaen"/>
                <w:b/>
                <w:color w:val="000000" w:themeColor="text1"/>
                <w:sz w:val="20"/>
                <w:szCs w:val="20"/>
              </w:rPr>
              <w:t xml:space="preserve"> </w:t>
            </w:r>
            <w:proofErr w:type="spellStart"/>
            <w:r w:rsidRPr="00AA4BA5">
              <w:rPr>
                <w:rFonts w:ascii="Sylfaen" w:hAnsi="Sylfaen"/>
                <w:b/>
                <w:color w:val="000000" w:themeColor="text1"/>
                <w:sz w:val="20"/>
                <w:szCs w:val="20"/>
              </w:rPr>
              <w:t>უწყება</w:t>
            </w:r>
            <w:proofErr w:type="spellEnd"/>
            <w:r w:rsidRPr="00AA4BA5">
              <w:rPr>
                <w:rFonts w:ascii="Sylfaen" w:hAnsi="Sylfaen"/>
                <w:b/>
                <w:color w:val="000000" w:themeColor="text1"/>
                <w:sz w:val="20"/>
                <w:szCs w:val="20"/>
              </w:rPr>
              <w:t xml:space="preserve">: </w:t>
            </w:r>
          </w:p>
        </w:tc>
        <w:tc>
          <w:tcPr>
            <w:tcW w:w="6566" w:type="dxa"/>
            <w:gridSpan w:val="5"/>
          </w:tcPr>
          <w:p w14:paraId="4B998DA8" w14:textId="77777777" w:rsidR="00153431" w:rsidRPr="00AA4BA5" w:rsidRDefault="00153431" w:rsidP="008D1CF6">
            <w:pPr>
              <w:spacing w:after="200" w:line="276" w:lineRule="auto"/>
              <w:jc w:val="both"/>
              <w:rPr>
                <w:rFonts w:ascii="Sylfaen" w:hAnsi="Sylfaen" w:cs="Sylfaen"/>
                <w:color w:val="000000" w:themeColor="text1"/>
                <w:sz w:val="20"/>
                <w:szCs w:val="20"/>
              </w:rPr>
            </w:pPr>
            <w:proofErr w:type="spellStart"/>
            <w:r w:rsidRPr="00AA4BA5">
              <w:rPr>
                <w:rFonts w:ascii="Sylfaen" w:hAnsi="Sylfaen" w:cs="Sylfaen"/>
                <w:color w:val="000000" w:themeColor="text1"/>
                <w:sz w:val="20"/>
                <w:szCs w:val="20"/>
              </w:rPr>
              <w:t>საქართველოს</w:t>
            </w:r>
            <w:proofErr w:type="spellEnd"/>
            <w:r w:rsidRPr="00AA4BA5">
              <w:rPr>
                <w:rFonts w:ascii="Sylfaen" w:hAnsi="Sylfaen" w:cs="Sylfaen"/>
                <w:color w:val="000000" w:themeColor="text1"/>
                <w:sz w:val="20"/>
                <w:szCs w:val="20"/>
              </w:rPr>
              <w:t xml:space="preserve"> </w:t>
            </w:r>
            <w:proofErr w:type="spellStart"/>
            <w:r w:rsidRPr="00AA4BA5">
              <w:rPr>
                <w:rFonts w:ascii="Sylfaen" w:hAnsi="Sylfaen" w:cs="Sylfaen"/>
                <w:color w:val="000000" w:themeColor="text1"/>
                <w:sz w:val="20"/>
                <w:szCs w:val="20"/>
              </w:rPr>
              <w:t>განათლების</w:t>
            </w:r>
            <w:proofErr w:type="spellEnd"/>
            <w:r w:rsidRPr="00AA4BA5">
              <w:rPr>
                <w:rFonts w:ascii="Sylfaen" w:hAnsi="Sylfaen" w:cs="Sylfaen"/>
                <w:color w:val="000000" w:themeColor="text1"/>
                <w:sz w:val="20"/>
                <w:szCs w:val="20"/>
              </w:rPr>
              <w:t xml:space="preserve">, </w:t>
            </w:r>
            <w:proofErr w:type="spellStart"/>
            <w:r w:rsidRPr="00AA4BA5">
              <w:rPr>
                <w:rFonts w:ascii="Sylfaen" w:hAnsi="Sylfaen" w:cs="Sylfaen"/>
                <w:color w:val="000000" w:themeColor="text1"/>
                <w:sz w:val="20"/>
                <w:szCs w:val="20"/>
              </w:rPr>
              <w:t>მეცნიერების</w:t>
            </w:r>
            <w:proofErr w:type="spellEnd"/>
            <w:r w:rsidRPr="00AA4BA5">
              <w:rPr>
                <w:rFonts w:ascii="Sylfaen" w:hAnsi="Sylfaen" w:cs="Sylfaen"/>
                <w:color w:val="000000" w:themeColor="text1"/>
                <w:sz w:val="20"/>
                <w:szCs w:val="20"/>
              </w:rPr>
              <w:t xml:space="preserve">, </w:t>
            </w:r>
            <w:proofErr w:type="spellStart"/>
            <w:r w:rsidRPr="00AA4BA5">
              <w:rPr>
                <w:rFonts w:ascii="Sylfaen" w:hAnsi="Sylfaen" w:cs="Sylfaen"/>
                <w:color w:val="000000" w:themeColor="text1"/>
                <w:sz w:val="20"/>
                <w:szCs w:val="20"/>
              </w:rPr>
              <w:t>კულტურისა</w:t>
            </w:r>
            <w:proofErr w:type="spellEnd"/>
            <w:r w:rsidRPr="00AA4BA5">
              <w:rPr>
                <w:rFonts w:ascii="Sylfaen" w:hAnsi="Sylfaen" w:cs="Sylfaen"/>
                <w:color w:val="000000" w:themeColor="text1"/>
                <w:sz w:val="20"/>
                <w:szCs w:val="20"/>
              </w:rPr>
              <w:t xml:space="preserve"> </w:t>
            </w:r>
            <w:proofErr w:type="spellStart"/>
            <w:r w:rsidRPr="00AA4BA5">
              <w:rPr>
                <w:rFonts w:ascii="Sylfaen" w:hAnsi="Sylfaen" w:cs="Sylfaen"/>
                <w:color w:val="000000" w:themeColor="text1"/>
                <w:sz w:val="20"/>
                <w:szCs w:val="20"/>
              </w:rPr>
              <w:t>და</w:t>
            </w:r>
            <w:proofErr w:type="spellEnd"/>
            <w:r w:rsidRPr="00AA4BA5">
              <w:rPr>
                <w:rFonts w:ascii="Sylfaen" w:hAnsi="Sylfaen" w:cs="Sylfaen"/>
                <w:color w:val="000000" w:themeColor="text1"/>
                <w:sz w:val="20"/>
                <w:szCs w:val="20"/>
              </w:rPr>
              <w:t xml:space="preserve"> </w:t>
            </w:r>
            <w:proofErr w:type="spellStart"/>
            <w:r w:rsidRPr="00AA4BA5">
              <w:rPr>
                <w:rFonts w:ascii="Sylfaen" w:hAnsi="Sylfaen" w:cs="Sylfaen"/>
                <w:color w:val="000000" w:themeColor="text1"/>
                <w:sz w:val="20"/>
                <w:szCs w:val="20"/>
              </w:rPr>
              <w:t>სპორტის</w:t>
            </w:r>
            <w:proofErr w:type="spellEnd"/>
            <w:r w:rsidRPr="00AA4BA5">
              <w:rPr>
                <w:rFonts w:ascii="Sylfaen" w:hAnsi="Sylfaen" w:cs="Sylfaen"/>
                <w:color w:val="000000" w:themeColor="text1"/>
                <w:sz w:val="20"/>
                <w:szCs w:val="20"/>
              </w:rPr>
              <w:t xml:space="preserve"> </w:t>
            </w:r>
            <w:proofErr w:type="spellStart"/>
            <w:r w:rsidRPr="00AA4BA5">
              <w:rPr>
                <w:rFonts w:ascii="Sylfaen" w:hAnsi="Sylfaen" w:cs="Sylfaen"/>
                <w:color w:val="000000" w:themeColor="text1"/>
                <w:sz w:val="20"/>
                <w:szCs w:val="20"/>
              </w:rPr>
              <w:t>სამინისტრო</w:t>
            </w:r>
            <w:proofErr w:type="spellEnd"/>
          </w:p>
        </w:tc>
      </w:tr>
      <w:tr w:rsidR="00153431" w:rsidRPr="0013104F" w14:paraId="6814CE8F" w14:textId="77777777" w:rsidTr="00177098">
        <w:tc>
          <w:tcPr>
            <w:tcW w:w="9770" w:type="dxa"/>
            <w:gridSpan w:val="7"/>
            <w:shd w:val="clear" w:color="auto" w:fill="EEECE1" w:themeFill="background2"/>
          </w:tcPr>
          <w:p w14:paraId="09D5BF33" w14:textId="77777777" w:rsidR="00153431" w:rsidRPr="00AA4BA5" w:rsidRDefault="00153431" w:rsidP="008D1CF6">
            <w:pPr>
              <w:spacing w:after="120" w:line="276" w:lineRule="auto"/>
              <w:jc w:val="center"/>
              <w:rPr>
                <w:rFonts w:ascii="Sylfaen" w:hAnsi="Sylfaen"/>
                <w:b/>
                <w:color w:val="000000" w:themeColor="text1"/>
                <w:sz w:val="20"/>
                <w:szCs w:val="20"/>
              </w:rPr>
            </w:pPr>
            <w:proofErr w:type="spellStart"/>
            <w:r w:rsidRPr="00AA4BA5">
              <w:rPr>
                <w:rFonts w:ascii="Sylfaen" w:hAnsi="Sylfaen"/>
                <w:b/>
                <w:color w:val="000000" w:themeColor="text1"/>
                <w:sz w:val="20"/>
                <w:szCs w:val="20"/>
              </w:rPr>
              <w:t>შესრულების</w:t>
            </w:r>
            <w:proofErr w:type="spellEnd"/>
            <w:r w:rsidRPr="00AA4BA5">
              <w:rPr>
                <w:rFonts w:ascii="Sylfaen" w:hAnsi="Sylfaen"/>
                <w:b/>
                <w:color w:val="000000" w:themeColor="text1"/>
                <w:sz w:val="20"/>
                <w:szCs w:val="20"/>
              </w:rPr>
              <w:t xml:space="preserve"> </w:t>
            </w:r>
            <w:proofErr w:type="spellStart"/>
            <w:r w:rsidRPr="00AA4BA5">
              <w:rPr>
                <w:rFonts w:ascii="Sylfaen" w:hAnsi="Sylfaen"/>
                <w:b/>
                <w:color w:val="000000" w:themeColor="text1"/>
                <w:sz w:val="20"/>
                <w:szCs w:val="20"/>
              </w:rPr>
              <w:t>ინდიკატორები</w:t>
            </w:r>
            <w:proofErr w:type="spellEnd"/>
          </w:p>
        </w:tc>
      </w:tr>
      <w:tr w:rsidR="00153431" w:rsidRPr="0013104F" w14:paraId="1F89D3BA" w14:textId="77777777" w:rsidTr="005A42C2">
        <w:trPr>
          <w:trHeight w:val="699"/>
        </w:trPr>
        <w:tc>
          <w:tcPr>
            <w:tcW w:w="3204" w:type="dxa"/>
            <w:gridSpan w:val="2"/>
          </w:tcPr>
          <w:p w14:paraId="01452549" w14:textId="77777777" w:rsidR="00153431" w:rsidRPr="00AA4BA5" w:rsidRDefault="00153431" w:rsidP="008D1CF6">
            <w:pPr>
              <w:spacing w:after="120" w:line="276" w:lineRule="auto"/>
              <w:jc w:val="both"/>
              <w:rPr>
                <w:rFonts w:ascii="Sylfaen" w:hAnsi="Sylfaen" w:cs="Sylfaen"/>
                <w:b/>
                <w:color w:val="000000" w:themeColor="text1"/>
                <w:sz w:val="20"/>
                <w:szCs w:val="20"/>
              </w:rPr>
            </w:pPr>
            <w:proofErr w:type="spellStart"/>
            <w:r w:rsidRPr="00AA4BA5">
              <w:rPr>
                <w:rFonts w:ascii="Sylfaen" w:hAnsi="Sylfaen" w:cs="Sylfaen"/>
                <w:b/>
                <w:color w:val="000000" w:themeColor="text1"/>
                <w:sz w:val="20"/>
                <w:szCs w:val="20"/>
              </w:rPr>
              <w:t>შესრულების</w:t>
            </w:r>
            <w:proofErr w:type="spellEnd"/>
            <w:r w:rsidRPr="00AA4BA5">
              <w:rPr>
                <w:rFonts w:ascii="Sylfaen" w:hAnsi="Sylfaen" w:cs="Sylfaen"/>
                <w:b/>
                <w:color w:val="000000" w:themeColor="text1"/>
                <w:sz w:val="20"/>
                <w:szCs w:val="20"/>
              </w:rPr>
              <w:t xml:space="preserve"> </w:t>
            </w:r>
            <w:proofErr w:type="spellStart"/>
            <w:r w:rsidRPr="00AA4BA5">
              <w:rPr>
                <w:rFonts w:ascii="Sylfaen" w:hAnsi="Sylfaen" w:cs="Sylfaen"/>
                <w:b/>
                <w:color w:val="000000" w:themeColor="text1"/>
                <w:sz w:val="20"/>
                <w:szCs w:val="20"/>
              </w:rPr>
              <w:t>ინდიკატორი</w:t>
            </w:r>
            <w:proofErr w:type="spellEnd"/>
            <w:r w:rsidRPr="00AA4BA5">
              <w:rPr>
                <w:rFonts w:ascii="Sylfaen" w:hAnsi="Sylfaen" w:cs="Sylfaen"/>
                <w:b/>
                <w:color w:val="000000" w:themeColor="text1"/>
                <w:sz w:val="20"/>
                <w:szCs w:val="20"/>
              </w:rPr>
              <w:t xml:space="preserve">: </w:t>
            </w:r>
          </w:p>
          <w:p w14:paraId="54B4131F" w14:textId="77777777" w:rsidR="00153431" w:rsidRPr="00AA4BA5" w:rsidRDefault="00153431" w:rsidP="008D1CF6">
            <w:pPr>
              <w:spacing w:after="120" w:line="276" w:lineRule="auto"/>
              <w:jc w:val="both"/>
              <w:rPr>
                <w:rFonts w:ascii="Sylfaen" w:hAnsi="Sylfaen"/>
                <w:sz w:val="20"/>
                <w:szCs w:val="20"/>
                <w:lang w:val="ka-GE"/>
              </w:rPr>
            </w:pPr>
            <w:r w:rsidRPr="00AA4BA5">
              <w:rPr>
                <w:rFonts w:ascii="Sylfaen" w:hAnsi="Sylfaen"/>
                <w:i/>
                <w:sz w:val="20"/>
                <w:szCs w:val="20"/>
                <w:lang w:val="ka-GE"/>
              </w:rPr>
              <w:t>ტრენინგის მოდული, გამართული ღონისძიება, დამსწრეთა რაოდენობა, ჩართული პროექტების რაოდენობა</w:t>
            </w:r>
          </w:p>
        </w:tc>
        <w:tc>
          <w:tcPr>
            <w:tcW w:w="6566" w:type="dxa"/>
            <w:gridSpan w:val="5"/>
          </w:tcPr>
          <w:p w14:paraId="1B4E6F8C" w14:textId="77777777" w:rsidR="00153431" w:rsidRPr="00AA4BA5" w:rsidRDefault="00153431" w:rsidP="008D1CF6">
            <w:pPr>
              <w:jc w:val="both"/>
              <w:rPr>
                <w:rFonts w:ascii="Sylfaen" w:hAnsi="Sylfaen"/>
                <w:b/>
                <w:sz w:val="20"/>
                <w:szCs w:val="20"/>
                <w:lang w:val="ka-GE"/>
              </w:rPr>
            </w:pPr>
            <w:r w:rsidRPr="00AA4BA5">
              <w:rPr>
                <w:rFonts w:ascii="Sylfaen" w:hAnsi="Sylfaen"/>
                <w:b/>
                <w:sz w:val="20"/>
                <w:szCs w:val="20"/>
                <w:lang w:val="ka-GE"/>
              </w:rPr>
              <w:t xml:space="preserve">შესრულება: </w:t>
            </w:r>
          </w:p>
          <w:p w14:paraId="2B1A004A" w14:textId="77777777" w:rsidR="00153431" w:rsidRPr="00AA4BA5" w:rsidRDefault="00153431" w:rsidP="008D1CF6">
            <w:pPr>
              <w:jc w:val="both"/>
              <w:rPr>
                <w:rFonts w:ascii="Sylfaen" w:hAnsi="Sylfaen"/>
                <w:sz w:val="20"/>
                <w:szCs w:val="20"/>
                <w:lang w:val="ka-GE"/>
              </w:rPr>
            </w:pPr>
            <w:r w:rsidRPr="00AA4BA5">
              <w:rPr>
                <w:rFonts w:ascii="Sylfaen" w:hAnsi="Sylfaen"/>
                <w:sz w:val="20"/>
                <w:szCs w:val="20"/>
                <w:lang w:val="ka-GE"/>
              </w:rPr>
              <w:t>ჩატარდა „NESTA”-ს შემოქმედებითი მეწარმეობის ტრენინგი. ტრენინგში, მონაწილეობა მიიღო 25-მა ადამიანმა.</w:t>
            </w:r>
          </w:p>
        </w:tc>
      </w:tr>
      <w:tr w:rsidR="00153431" w:rsidRPr="0013104F" w14:paraId="72700F70" w14:textId="77777777" w:rsidTr="00177098">
        <w:tc>
          <w:tcPr>
            <w:tcW w:w="9770" w:type="dxa"/>
            <w:gridSpan w:val="7"/>
            <w:shd w:val="clear" w:color="auto" w:fill="EEECE1" w:themeFill="background2"/>
          </w:tcPr>
          <w:p w14:paraId="058C4CEF" w14:textId="77777777" w:rsidR="00153431" w:rsidRPr="00AA4BA5" w:rsidRDefault="00153431" w:rsidP="008D1CF6">
            <w:pPr>
              <w:spacing w:after="120" w:line="276" w:lineRule="auto"/>
              <w:jc w:val="center"/>
              <w:rPr>
                <w:rFonts w:ascii="Sylfaen" w:hAnsi="Sylfaen"/>
                <w:b/>
                <w:color w:val="000000" w:themeColor="text1"/>
                <w:sz w:val="20"/>
                <w:szCs w:val="20"/>
                <w:lang w:val="ka-GE"/>
              </w:rPr>
            </w:pPr>
            <w:proofErr w:type="spellStart"/>
            <w:r w:rsidRPr="00AA4BA5">
              <w:rPr>
                <w:rFonts w:ascii="Sylfaen" w:hAnsi="Sylfaen"/>
                <w:b/>
                <w:color w:val="000000" w:themeColor="text1"/>
                <w:sz w:val="20"/>
                <w:szCs w:val="20"/>
              </w:rPr>
              <w:t>ბიუჯეტი</w:t>
            </w:r>
            <w:proofErr w:type="spellEnd"/>
            <w:r w:rsidR="00F355BF" w:rsidRPr="00AA4BA5">
              <w:rPr>
                <w:rFonts w:ascii="Sylfaen" w:hAnsi="Sylfaen"/>
                <w:b/>
                <w:color w:val="000000" w:themeColor="text1"/>
                <w:sz w:val="20"/>
                <w:szCs w:val="20"/>
                <w:lang w:val="ka-GE"/>
              </w:rPr>
              <w:t xml:space="preserve"> - ბრიტანეთის საჭო/ 1500 ლარი - სსიპ - შემოქმედებითი საქართველო</w:t>
            </w:r>
          </w:p>
        </w:tc>
      </w:tr>
      <w:tr w:rsidR="00177098" w:rsidRPr="0013104F" w14:paraId="2646B102" w14:textId="77777777" w:rsidTr="00177098">
        <w:trPr>
          <w:gridAfter w:val="1"/>
          <w:wAfter w:w="8" w:type="dxa"/>
        </w:trPr>
        <w:tc>
          <w:tcPr>
            <w:tcW w:w="9762" w:type="dxa"/>
            <w:gridSpan w:val="6"/>
            <w:shd w:val="clear" w:color="auto" w:fill="EEECE1" w:themeFill="background2"/>
          </w:tcPr>
          <w:p w14:paraId="500D38BE" w14:textId="77777777" w:rsidR="00177098" w:rsidRPr="00AA4BA5" w:rsidRDefault="00177098" w:rsidP="00F60FB0">
            <w:pPr>
              <w:pStyle w:val="Heading2"/>
              <w:jc w:val="center"/>
              <w:outlineLvl w:val="1"/>
              <w:rPr>
                <w:rFonts w:ascii="Sylfaen" w:hAnsi="Sylfaen"/>
                <w:b/>
                <w:color w:val="000000" w:themeColor="text1"/>
                <w:sz w:val="20"/>
                <w:szCs w:val="20"/>
              </w:rPr>
            </w:pPr>
            <w:bookmarkStart w:id="462" w:name="_Toc37687661"/>
            <w:proofErr w:type="spellStart"/>
            <w:r w:rsidRPr="00AA4BA5">
              <w:rPr>
                <w:rFonts w:ascii="Sylfaen" w:hAnsi="Sylfaen"/>
                <w:b/>
                <w:color w:val="000000" w:themeColor="text1"/>
                <w:sz w:val="20"/>
                <w:szCs w:val="20"/>
              </w:rPr>
              <w:t>ბიუჯეტი</w:t>
            </w:r>
            <w:bookmarkEnd w:id="462"/>
            <w:proofErr w:type="spellEnd"/>
          </w:p>
        </w:tc>
      </w:tr>
      <w:tr w:rsidR="00177098" w:rsidRPr="0013104F" w14:paraId="09A3EA8C" w14:textId="77777777" w:rsidTr="00177098">
        <w:trPr>
          <w:gridAfter w:val="1"/>
          <w:wAfter w:w="8" w:type="dxa"/>
          <w:trHeight w:val="233"/>
        </w:trPr>
        <w:tc>
          <w:tcPr>
            <w:tcW w:w="3204" w:type="dxa"/>
            <w:gridSpan w:val="2"/>
            <w:shd w:val="clear" w:color="auto" w:fill="FFFF00"/>
          </w:tcPr>
          <w:p w14:paraId="0101675B" w14:textId="77777777" w:rsidR="00177098" w:rsidRPr="00AA4BA5" w:rsidRDefault="00177098" w:rsidP="00F60FB0">
            <w:pPr>
              <w:pStyle w:val="Heading2"/>
              <w:jc w:val="center"/>
              <w:outlineLvl w:val="1"/>
              <w:rPr>
                <w:rFonts w:ascii="Sylfaen" w:hAnsi="Sylfaen"/>
                <w:b/>
                <w:color w:val="000000" w:themeColor="text1"/>
                <w:sz w:val="20"/>
                <w:szCs w:val="20"/>
              </w:rPr>
            </w:pPr>
            <w:bookmarkStart w:id="463" w:name="_Toc37687662"/>
            <w:proofErr w:type="spellStart"/>
            <w:r w:rsidRPr="00AA4BA5">
              <w:rPr>
                <w:rFonts w:ascii="Sylfaen" w:hAnsi="Sylfaen"/>
                <w:b/>
                <w:color w:val="000000" w:themeColor="text1"/>
                <w:sz w:val="20"/>
                <w:szCs w:val="20"/>
              </w:rPr>
              <w:t>საპროგნოზო</w:t>
            </w:r>
            <w:proofErr w:type="spellEnd"/>
            <w:r w:rsidRPr="00AA4BA5">
              <w:rPr>
                <w:rFonts w:ascii="Sylfaen" w:hAnsi="Sylfaen"/>
                <w:b/>
                <w:color w:val="000000" w:themeColor="text1"/>
                <w:sz w:val="20"/>
                <w:szCs w:val="20"/>
              </w:rPr>
              <w:t>:</w:t>
            </w:r>
            <w:bookmarkEnd w:id="463"/>
          </w:p>
        </w:tc>
        <w:tc>
          <w:tcPr>
            <w:tcW w:w="6558" w:type="dxa"/>
            <w:gridSpan w:val="4"/>
            <w:shd w:val="clear" w:color="auto" w:fill="FFFF00"/>
          </w:tcPr>
          <w:p w14:paraId="2DE6C86E" w14:textId="77777777" w:rsidR="00177098" w:rsidRPr="00AA4BA5" w:rsidRDefault="00177098" w:rsidP="00F60FB0">
            <w:pPr>
              <w:pStyle w:val="Heading2"/>
              <w:jc w:val="center"/>
              <w:outlineLvl w:val="1"/>
              <w:rPr>
                <w:rFonts w:ascii="Sylfaen" w:hAnsi="Sylfaen"/>
                <w:b/>
                <w:color w:val="000000" w:themeColor="text1"/>
                <w:sz w:val="20"/>
                <w:szCs w:val="20"/>
              </w:rPr>
            </w:pPr>
            <w:bookmarkStart w:id="464" w:name="_Toc37687663"/>
            <w:proofErr w:type="spellStart"/>
            <w:r w:rsidRPr="00AA4BA5">
              <w:rPr>
                <w:rFonts w:ascii="Sylfaen" w:hAnsi="Sylfaen"/>
                <w:b/>
                <w:color w:val="000000" w:themeColor="text1"/>
                <w:sz w:val="20"/>
                <w:szCs w:val="20"/>
              </w:rPr>
              <w:t>ფაქტობრივი</w:t>
            </w:r>
            <w:proofErr w:type="spellEnd"/>
            <w:r w:rsidRPr="00AA4BA5">
              <w:rPr>
                <w:rFonts w:ascii="Sylfaen" w:hAnsi="Sylfaen"/>
                <w:b/>
                <w:color w:val="000000" w:themeColor="text1"/>
                <w:sz w:val="20"/>
                <w:szCs w:val="20"/>
              </w:rPr>
              <w:t>:</w:t>
            </w:r>
            <w:bookmarkEnd w:id="464"/>
          </w:p>
        </w:tc>
      </w:tr>
      <w:tr w:rsidR="00177098" w:rsidRPr="0013104F" w14:paraId="403C52BF" w14:textId="77777777" w:rsidTr="00177098">
        <w:trPr>
          <w:gridAfter w:val="1"/>
          <w:wAfter w:w="8" w:type="dxa"/>
          <w:trHeight w:val="233"/>
        </w:trPr>
        <w:tc>
          <w:tcPr>
            <w:tcW w:w="3204" w:type="dxa"/>
            <w:gridSpan w:val="2"/>
            <w:shd w:val="clear" w:color="auto" w:fill="FFFFFF" w:themeFill="background1"/>
          </w:tcPr>
          <w:p w14:paraId="7069BFE1" w14:textId="77777777" w:rsidR="00177098" w:rsidRPr="00AA4BA5" w:rsidRDefault="00177098" w:rsidP="00F60FB0">
            <w:pPr>
              <w:pStyle w:val="Heading2"/>
              <w:jc w:val="center"/>
              <w:outlineLvl w:val="1"/>
              <w:rPr>
                <w:rFonts w:ascii="Sylfaen" w:hAnsi="Sylfaen"/>
                <w:b/>
                <w:color w:val="000000" w:themeColor="text1"/>
                <w:sz w:val="20"/>
                <w:szCs w:val="20"/>
                <w:lang w:val="ka-GE"/>
              </w:rPr>
            </w:pPr>
            <w:bookmarkStart w:id="465" w:name="_Toc37687664"/>
            <w:r w:rsidRPr="00AA4BA5">
              <w:rPr>
                <w:rFonts w:ascii="Sylfaen" w:hAnsi="Sylfaen"/>
                <w:b/>
                <w:color w:val="000000" w:themeColor="text1"/>
                <w:sz w:val="20"/>
                <w:szCs w:val="20"/>
                <w:lang w:val="ka-GE"/>
              </w:rPr>
              <w:t>1500 ლარი ( სსიპ - შემოქმედებითი საქართველო)</w:t>
            </w:r>
            <w:bookmarkEnd w:id="465"/>
          </w:p>
        </w:tc>
        <w:tc>
          <w:tcPr>
            <w:tcW w:w="6558" w:type="dxa"/>
            <w:gridSpan w:val="4"/>
            <w:shd w:val="clear" w:color="auto" w:fill="FFFFFF" w:themeFill="background1"/>
          </w:tcPr>
          <w:p w14:paraId="23F31A15" w14:textId="77777777" w:rsidR="00177098" w:rsidRPr="00AA4BA5" w:rsidRDefault="00DB6A28" w:rsidP="00F60FB0">
            <w:pPr>
              <w:pStyle w:val="Heading2"/>
              <w:jc w:val="center"/>
              <w:outlineLvl w:val="1"/>
              <w:rPr>
                <w:rFonts w:ascii="Sylfaen" w:hAnsi="Sylfaen"/>
                <w:b/>
                <w:color w:val="000000" w:themeColor="text1"/>
                <w:sz w:val="20"/>
                <w:szCs w:val="20"/>
                <w:lang w:val="ka-GE"/>
              </w:rPr>
            </w:pPr>
            <w:bookmarkStart w:id="466" w:name="_Toc37687665"/>
            <w:r w:rsidRPr="00AA4BA5">
              <w:rPr>
                <w:rFonts w:ascii="Sylfaen" w:hAnsi="Sylfaen"/>
                <w:b/>
                <w:color w:val="000000" w:themeColor="text1"/>
                <w:sz w:val="20"/>
                <w:szCs w:val="20"/>
                <w:lang w:val="ka-GE"/>
              </w:rPr>
              <w:t>2 647.88 ლარი</w:t>
            </w:r>
            <w:bookmarkEnd w:id="466"/>
          </w:p>
        </w:tc>
      </w:tr>
      <w:tr w:rsidR="00177098" w:rsidRPr="0013104F" w14:paraId="31E2F364" w14:textId="77777777" w:rsidTr="00177098">
        <w:trPr>
          <w:gridAfter w:val="1"/>
          <w:wAfter w:w="8" w:type="dxa"/>
          <w:trHeight w:val="625"/>
        </w:trPr>
        <w:tc>
          <w:tcPr>
            <w:tcW w:w="1706" w:type="dxa"/>
            <w:vMerge w:val="restart"/>
            <w:shd w:val="clear" w:color="auto" w:fill="DDD9C3" w:themeFill="background2" w:themeFillShade="E6"/>
          </w:tcPr>
          <w:p w14:paraId="653F4F4A" w14:textId="77777777" w:rsidR="00177098" w:rsidRPr="00AA4BA5" w:rsidRDefault="00177098" w:rsidP="00F60FB0">
            <w:pPr>
              <w:pStyle w:val="Heading2"/>
              <w:outlineLvl w:val="1"/>
              <w:rPr>
                <w:rFonts w:ascii="Sylfaen" w:hAnsi="Sylfaen"/>
                <w:b/>
                <w:color w:val="000000" w:themeColor="text1"/>
                <w:sz w:val="20"/>
                <w:szCs w:val="20"/>
                <w:lang w:val="ka-GE"/>
              </w:rPr>
            </w:pPr>
          </w:p>
          <w:p w14:paraId="48D1A4EC" w14:textId="77777777" w:rsidR="00177098" w:rsidRPr="00AA4BA5" w:rsidRDefault="00177098" w:rsidP="00F60FB0">
            <w:pPr>
              <w:pStyle w:val="Heading2"/>
              <w:outlineLvl w:val="1"/>
              <w:rPr>
                <w:rFonts w:ascii="Sylfaen" w:hAnsi="Sylfaen"/>
                <w:b/>
                <w:color w:val="000000" w:themeColor="text1"/>
                <w:sz w:val="20"/>
                <w:szCs w:val="20"/>
                <w:lang w:val="ka-GE"/>
              </w:rPr>
            </w:pPr>
          </w:p>
          <w:p w14:paraId="2DB0BFD0" w14:textId="77777777" w:rsidR="00177098" w:rsidRPr="00AA4BA5" w:rsidRDefault="00177098" w:rsidP="00F60FB0">
            <w:pPr>
              <w:pStyle w:val="Heading2"/>
              <w:outlineLvl w:val="1"/>
              <w:rPr>
                <w:rFonts w:ascii="Sylfaen" w:hAnsi="Sylfaen"/>
                <w:b/>
                <w:color w:val="000000" w:themeColor="text1"/>
                <w:sz w:val="20"/>
                <w:szCs w:val="20"/>
                <w:lang w:val="ka-GE"/>
              </w:rPr>
            </w:pPr>
          </w:p>
          <w:p w14:paraId="70BB4C60" w14:textId="77777777" w:rsidR="00177098" w:rsidRPr="00AA4BA5" w:rsidRDefault="00177098" w:rsidP="00F60FB0">
            <w:pPr>
              <w:pStyle w:val="Heading2"/>
              <w:outlineLvl w:val="1"/>
              <w:rPr>
                <w:rFonts w:ascii="Sylfaen" w:hAnsi="Sylfaen"/>
                <w:b/>
                <w:color w:val="000000" w:themeColor="text1"/>
                <w:sz w:val="20"/>
                <w:szCs w:val="20"/>
                <w:lang w:val="ka-GE"/>
              </w:rPr>
            </w:pPr>
            <w:bookmarkStart w:id="467" w:name="_Toc37687666"/>
            <w:r w:rsidRPr="00AA4BA5">
              <w:rPr>
                <w:rFonts w:ascii="Sylfaen" w:hAnsi="Sylfaen"/>
                <w:b/>
                <w:color w:val="000000" w:themeColor="text1"/>
                <w:sz w:val="20"/>
                <w:szCs w:val="20"/>
                <w:lang w:val="ka-GE"/>
              </w:rPr>
              <w:t>შესრულების შეფასება</w:t>
            </w:r>
            <w:bookmarkEnd w:id="467"/>
          </w:p>
        </w:tc>
        <w:tc>
          <w:tcPr>
            <w:tcW w:w="1498" w:type="dxa"/>
            <w:shd w:val="clear" w:color="auto" w:fill="8DB3E2" w:themeFill="text2" w:themeFillTint="66"/>
          </w:tcPr>
          <w:p w14:paraId="5C6DF975" w14:textId="77777777" w:rsidR="00177098" w:rsidRPr="00AA4BA5" w:rsidRDefault="00177098" w:rsidP="00F60FB0">
            <w:pPr>
              <w:pStyle w:val="Heading2"/>
              <w:outlineLvl w:val="1"/>
              <w:rPr>
                <w:rFonts w:ascii="Sylfaen" w:hAnsi="Sylfaen"/>
                <w:b/>
                <w:color w:val="000000" w:themeColor="text1"/>
                <w:sz w:val="20"/>
                <w:szCs w:val="20"/>
                <w:lang w:val="ka-GE"/>
              </w:rPr>
            </w:pPr>
            <w:bookmarkStart w:id="468" w:name="_Toc37687667"/>
            <w:r w:rsidRPr="00AA4BA5">
              <w:rPr>
                <w:rFonts w:ascii="Sylfaen" w:hAnsi="Sylfaen"/>
                <w:b/>
                <w:color w:val="000000" w:themeColor="text1"/>
                <w:sz w:val="20"/>
                <w:szCs w:val="20"/>
                <w:lang w:val="ka-GE"/>
              </w:rPr>
              <w:t>პროგრესი (%)</w:t>
            </w:r>
            <w:bookmarkEnd w:id="468"/>
          </w:p>
        </w:tc>
        <w:tc>
          <w:tcPr>
            <w:tcW w:w="1661" w:type="dxa"/>
            <w:shd w:val="clear" w:color="auto" w:fill="95B3D7" w:themeFill="accent1" w:themeFillTint="99"/>
          </w:tcPr>
          <w:p w14:paraId="0207DDA4" w14:textId="77777777" w:rsidR="00177098" w:rsidRPr="00AA4BA5" w:rsidRDefault="00177098" w:rsidP="00F60FB0">
            <w:pPr>
              <w:pStyle w:val="Heading2"/>
              <w:outlineLvl w:val="1"/>
              <w:rPr>
                <w:rFonts w:ascii="Sylfaen" w:hAnsi="Sylfaen"/>
                <w:b/>
                <w:color w:val="000000" w:themeColor="text1"/>
                <w:sz w:val="20"/>
                <w:szCs w:val="20"/>
              </w:rPr>
            </w:pPr>
            <w:bookmarkStart w:id="469" w:name="_Toc37687668"/>
            <w:r w:rsidRPr="00AA4BA5">
              <w:rPr>
                <w:rFonts w:ascii="Sylfaen" w:hAnsi="Sylfaen"/>
                <w:b/>
                <w:color w:val="000000" w:themeColor="text1"/>
                <w:sz w:val="20"/>
                <w:szCs w:val="20"/>
                <w:lang w:val="ka-GE"/>
              </w:rPr>
              <w:t>100%</w:t>
            </w:r>
            <w:bookmarkEnd w:id="469"/>
          </w:p>
          <w:p w14:paraId="02CE91C8" w14:textId="77777777" w:rsidR="00177098" w:rsidRPr="00AA4BA5" w:rsidRDefault="00177098" w:rsidP="00F60FB0">
            <w:pPr>
              <w:pStyle w:val="Heading2"/>
              <w:outlineLvl w:val="1"/>
              <w:rPr>
                <w:rFonts w:ascii="Sylfaen" w:hAnsi="Sylfaen"/>
                <w:b/>
                <w:color w:val="000000" w:themeColor="text1"/>
                <w:sz w:val="20"/>
                <w:szCs w:val="20"/>
              </w:rPr>
            </w:pPr>
          </w:p>
        </w:tc>
        <w:tc>
          <w:tcPr>
            <w:tcW w:w="1270" w:type="dxa"/>
            <w:shd w:val="clear" w:color="auto" w:fill="95B3D7" w:themeFill="accent1" w:themeFillTint="99"/>
          </w:tcPr>
          <w:p w14:paraId="49BB57C9" w14:textId="77777777" w:rsidR="00177098" w:rsidRPr="00AA4BA5" w:rsidRDefault="00177098" w:rsidP="00F60FB0">
            <w:pPr>
              <w:pStyle w:val="Heading2"/>
              <w:outlineLvl w:val="1"/>
              <w:rPr>
                <w:rFonts w:ascii="Sylfaen" w:hAnsi="Sylfaen"/>
                <w:b/>
                <w:color w:val="000000" w:themeColor="text1"/>
                <w:sz w:val="20"/>
                <w:szCs w:val="20"/>
              </w:rPr>
            </w:pPr>
            <w:bookmarkStart w:id="470" w:name="_Toc37687669"/>
            <w:r w:rsidRPr="00AA4BA5">
              <w:rPr>
                <w:rFonts w:ascii="Sylfaen" w:hAnsi="Sylfaen"/>
                <w:b/>
                <w:color w:val="000000" w:themeColor="text1"/>
                <w:sz w:val="20"/>
                <w:szCs w:val="20"/>
                <w:lang w:val="ka-GE"/>
              </w:rPr>
              <w:t>51%-99%</w:t>
            </w:r>
            <w:bookmarkEnd w:id="470"/>
          </w:p>
          <w:p w14:paraId="3323985A" w14:textId="77777777" w:rsidR="00177098" w:rsidRPr="00AA4BA5" w:rsidRDefault="00177098" w:rsidP="00F60FB0">
            <w:pPr>
              <w:pStyle w:val="Heading2"/>
              <w:outlineLvl w:val="1"/>
              <w:rPr>
                <w:rFonts w:ascii="Sylfaen" w:hAnsi="Sylfaen"/>
                <w:b/>
                <w:color w:val="000000" w:themeColor="text1"/>
                <w:sz w:val="20"/>
                <w:szCs w:val="20"/>
              </w:rPr>
            </w:pPr>
          </w:p>
        </w:tc>
        <w:tc>
          <w:tcPr>
            <w:tcW w:w="1491" w:type="dxa"/>
            <w:shd w:val="clear" w:color="auto" w:fill="95B3D7" w:themeFill="accent1" w:themeFillTint="99"/>
          </w:tcPr>
          <w:p w14:paraId="77987AD3" w14:textId="77777777" w:rsidR="00177098" w:rsidRPr="00AA4BA5" w:rsidRDefault="00177098" w:rsidP="00F60FB0">
            <w:pPr>
              <w:pStyle w:val="Heading2"/>
              <w:outlineLvl w:val="1"/>
              <w:rPr>
                <w:rFonts w:ascii="Sylfaen" w:hAnsi="Sylfaen"/>
                <w:b/>
                <w:color w:val="000000" w:themeColor="text1"/>
                <w:sz w:val="20"/>
                <w:szCs w:val="20"/>
              </w:rPr>
            </w:pPr>
            <w:bookmarkStart w:id="471" w:name="_Toc37687670"/>
            <w:r w:rsidRPr="00AA4BA5">
              <w:rPr>
                <w:rFonts w:ascii="Sylfaen" w:hAnsi="Sylfaen"/>
                <w:b/>
                <w:color w:val="000000" w:themeColor="text1"/>
                <w:sz w:val="20"/>
                <w:szCs w:val="20"/>
                <w:lang w:val="ka-GE"/>
              </w:rPr>
              <w:t>1%-50%</w:t>
            </w:r>
            <w:bookmarkEnd w:id="471"/>
          </w:p>
          <w:p w14:paraId="2FACF175" w14:textId="77777777" w:rsidR="00177098" w:rsidRPr="00AA4BA5" w:rsidRDefault="00177098" w:rsidP="00F60FB0">
            <w:pPr>
              <w:pStyle w:val="Heading2"/>
              <w:outlineLvl w:val="1"/>
              <w:rPr>
                <w:rFonts w:ascii="Sylfaen" w:hAnsi="Sylfaen"/>
                <w:b/>
                <w:color w:val="000000" w:themeColor="text1"/>
                <w:sz w:val="20"/>
                <w:szCs w:val="20"/>
              </w:rPr>
            </w:pPr>
          </w:p>
        </w:tc>
        <w:tc>
          <w:tcPr>
            <w:tcW w:w="2136" w:type="dxa"/>
            <w:shd w:val="clear" w:color="auto" w:fill="95B3D7" w:themeFill="accent1" w:themeFillTint="99"/>
          </w:tcPr>
          <w:p w14:paraId="18B7D246" w14:textId="77777777" w:rsidR="00177098" w:rsidRPr="00AA4BA5" w:rsidRDefault="00177098" w:rsidP="00F60FB0">
            <w:pPr>
              <w:pStyle w:val="Heading2"/>
              <w:outlineLvl w:val="1"/>
              <w:rPr>
                <w:rFonts w:ascii="Sylfaen" w:hAnsi="Sylfaen"/>
                <w:b/>
                <w:color w:val="000000" w:themeColor="text1"/>
                <w:sz w:val="20"/>
                <w:szCs w:val="20"/>
              </w:rPr>
            </w:pPr>
            <w:bookmarkStart w:id="472" w:name="_Toc37687671"/>
            <w:r w:rsidRPr="00AA4BA5">
              <w:rPr>
                <w:rFonts w:ascii="Sylfaen" w:hAnsi="Sylfaen"/>
                <w:b/>
                <w:color w:val="000000" w:themeColor="text1"/>
                <w:sz w:val="20"/>
                <w:szCs w:val="20"/>
                <w:lang w:val="ka-GE"/>
              </w:rPr>
              <w:t>0%</w:t>
            </w:r>
            <w:bookmarkEnd w:id="472"/>
          </w:p>
          <w:p w14:paraId="5F0A86D1" w14:textId="77777777" w:rsidR="00177098" w:rsidRPr="00AA4BA5" w:rsidRDefault="00177098" w:rsidP="00F60FB0">
            <w:pPr>
              <w:pStyle w:val="Heading2"/>
              <w:outlineLvl w:val="1"/>
              <w:rPr>
                <w:rFonts w:ascii="Sylfaen" w:hAnsi="Sylfaen"/>
                <w:b/>
                <w:color w:val="000000" w:themeColor="text1"/>
                <w:sz w:val="20"/>
                <w:szCs w:val="20"/>
                <w:lang w:val="ka-GE"/>
              </w:rPr>
            </w:pPr>
          </w:p>
        </w:tc>
      </w:tr>
      <w:tr w:rsidR="00177098" w:rsidRPr="0013104F" w14:paraId="753E340B" w14:textId="77777777" w:rsidTr="00177098">
        <w:trPr>
          <w:gridAfter w:val="1"/>
          <w:wAfter w:w="8" w:type="dxa"/>
          <w:trHeight w:val="228"/>
        </w:trPr>
        <w:tc>
          <w:tcPr>
            <w:tcW w:w="1706" w:type="dxa"/>
            <w:vMerge/>
            <w:shd w:val="clear" w:color="auto" w:fill="DDD9C3" w:themeFill="background2" w:themeFillShade="E6"/>
          </w:tcPr>
          <w:p w14:paraId="6AA019A5" w14:textId="77777777" w:rsidR="00177098" w:rsidRPr="00AA4BA5" w:rsidRDefault="00177098" w:rsidP="00F60FB0">
            <w:pPr>
              <w:pStyle w:val="Heading2"/>
              <w:jc w:val="both"/>
              <w:outlineLvl w:val="1"/>
              <w:rPr>
                <w:rFonts w:ascii="Sylfaen" w:hAnsi="Sylfaen"/>
                <w:b/>
                <w:color w:val="000000" w:themeColor="text1"/>
                <w:sz w:val="20"/>
                <w:szCs w:val="20"/>
              </w:rPr>
            </w:pPr>
          </w:p>
        </w:tc>
        <w:tc>
          <w:tcPr>
            <w:tcW w:w="1498" w:type="dxa"/>
            <w:shd w:val="clear" w:color="auto" w:fill="FFFFFF" w:themeFill="background1"/>
          </w:tcPr>
          <w:p w14:paraId="1B04B260" w14:textId="77777777" w:rsidR="00177098" w:rsidRPr="00AA4BA5" w:rsidRDefault="00177098" w:rsidP="00F60FB0">
            <w:pPr>
              <w:pStyle w:val="Heading2"/>
              <w:outlineLvl w:val="1"/>
              <w:rPr>
                <w:rFonts w:ascii="Sylfaen" w:hAnsi="Sylfaen"/>
                <w:b/>
                <w:color w:val="000000" w:themeColor="text1"/>
                <w:sz w:val="20"/>
                <w:szCs w:val="20"/>
                <w:lang w:val="ka-GE"/>
              </w:rPr>
            </w:pPr>
          </w:p>
          <w:p w14:paraId="1E3BC1C7" w14:textId="77777777" w:rsidR="00177098" w:rsidRPr="00AA4BA5" w:rsidRDefault="00177098" w:rsidP="00F60FB0">
            <w:pPr>
              <w:pStyle w:val="Heading2"/>
              <w:outlineLvl w:val="1"/>
              <w:rPr>
                <w:rFonts w:ascii="Sylfaen" w:hAnsi="Sylfaen"/>
                <w:b/>
                <w:color w:val="000000" w:themeColor="text1"/>
                <w:sz w:val="20"/>
                <w:szCs w:val="20"/>
                <w:lang w:val="ka-GE"/>
              </w:rPr>
            </w:pPr>
          </w:p>
        </w:tc>
        <w:tc>
          <w:tcPr>
            <w:tcW w:w="1661" w:type="dxa"/>
            <w:shd w:val="clear" w:color="auto" w:fill="FFFFFF" w:themeFill="background1"/>
          </w:tcPr>
          <w:p w14:paraId="7585ABE8" w14:textId="77777777" w:rsidR="00177098" w:rsidRPr="00AA4BA5" w:rsidRDefault="00177098" w:rsidP="00177098">
            <w:pPr>
              <w:pStyle w:val="Heading2"/>
              <w:outlineLvl w:val="1"/>
              <w:rPr>
                <w:rFonts w:ascii="Sylfaen" w:hAnsi="Sylfaen"/>
                <w:b/>
                <w:color w:val="000000" w:themeColor="text1"/>
                <w:sz w:val="20"/>
                <w:szCs w:val="20"/>
              </w:rPr>
            </w:pPr>
            <w:bookmarkStart w:id="473" w:name="_Toc37687672"/>
            <w:r w:rsidRPr="00AA4BA5">
              <w:rPr>
                <w:rFonts w:ascii="Sylfaen" w:hAnsi="Sylfaen"/>
                <w:b/>
                <w:color w:val="000000" w:themeColor="text1"/>
                <w:sz w:val="20"/>
                <w:szCs w:val="20"/>
                <w:lang w:val="ka-GE"/>
              </w:rPr>
              <w:t>100%</w:t>
            </w:r>
            <w:bookmarkEnd w:id="473"/>
          </w:p>
          <w:p w14:paraId="2420E176" w14:textId="77777777" w:rsidR="00177098" w:rsidRPr="00AA4BA5" w:rsidRDefault="00177098" w:rsidP="00F60FB0">
            <w:pPr>
              <w:pStyle w:val="Heading2"/>
              <w:outlineLvl w:val="1"/>
              <w:rPr>
                <w:rFonts w:ascii="Sylfaen" w:hAnsi="Sylfaen"/>
                <w:b/>
                <w:color w:val="000000" w:themeColor="text1"/>
                <w:sz w:val="20"/>
                <w:szCs w:val="20"/>
                <w:lang w:val="ka-GE"/>
              </w:rPr>
            </w:pPr>
          </w:p>
        </w:tc>
        <w:tc>
          <w:tcPr>
            <w:tcW w:w="1270" w:type="dxa"/>
            <w:shd w:val="clear" w:color="auto" w:fill="FFFFFF" w:themeFill="background1"/>
          </w:tcPr>
          <w:p w14:paraId="1C764137" w14:textId="77777777" w:rsidR="00177098" w:rsidRPr="00AA4BA5" w:rsidRDefault="00177098" w:rsidP="00F60FB0">
            <w:pPr>
              <w:pStyle w:val="Heading2"/>
              <w:outlineLvl w:val="1"/>
              <w:rPr>
                <w:rFonts w:ascii="Sylfaen" w:hAnsi="Sylfaen"/>
                <w:b/>
                <w:color w:val="000000" w:themeColor="text1"/>
                <w:sz w:val="20"/>
                <w:szCs w:val="20"/>
                <w:lang w:val="ka-GE"/>
              </w:rPr>
            </w:pPr>
          </w:p>
        </w:tc>
        <w:tc>
          <w:tcPr>
            <w:tcW w:w="1491" w:type="dxa"/>
            <w:shd w:val="clear" w:color="auto" w:fill="FFFFFF" w:themeFill="background1"/>
          </w:tcPr>
          <w:p w14:paraId="7FB08A2F" w14:textId="77777777" w:rsidR="00177098" w:rsidRPr="00AA4BA5" w:rsidRDefault="00177098" w:rsidP="00F60FB0">
            <w:pPr>
              <w:pStyle w:val="Heading2"/>
              <w:outlineLvl w:val="1"/>
              <w:rPr>
                <w:rFonts w:ascii="Sylfaen" w:hAnsi="Sylfaen"/>
                <w:b/>
                <w:color w:val="000000" w:themeColor="text1"/>
                <w:sz w:val="20"/>
                <w:szCs w:val="20"/>
                <w:lang w:val="ka-GE"/>
              </w:rPr>
            </w:pPr>
          </w:p>
        </w:tc>
        <w:tc>
          <w:tcPr>
            <w:tcW w:w="2136" w:type="dxa"/>
            <w:shd w:val="clear" w:color="auto" w:fill="FFFFFF" w:themeFill="background1"/>
          </w:tcPr>
          <w:p w14:paraId="32B2178C" w14:textId="77777777" w:rsidR="00177098" w:rsidRPr="00AA4BA5" w:rsidRDefault="00177098" w:rsidP="00F60FB0">
            <w:pPr>
              <w:pStyle w:val="Heading2"/>
              <w:outlineLvl w:val="1"/>
              <w:rPr>
                <w:rFonts w:ascii="Sylfaen" w:hAnsi="Sylfaen"/>
                <w:b/>
                <w:color w:val="000000" w:themeColor="text1"/>
                <w:sz w:val="20"/>
                <w:szCs w:val="20"/>
              </w:rPr>
            </w:pPr>
          </w:p>
        </w:tc>
      </w:tr>
      <w:tr w:rsidR="00177098" w:rsidRPr="0013104F" w14:paraId="357338DF" w14:textId="77777777" w:rsidTr="00177098">
        <w:trPr>
          <w:gridAfter w:val="1"/>
          <w:wAfter w:w="8" w:type="dxa"/>
          <w:trHeight w:val="574"/>
        </w:trPr>
        <w:tc>
          <w:tcPr>
            <w:tcW w:w="1706" w:type="dxa"/>
            <w:vMerge/>
            <w:shd w:val="clear" w:color="auto" w:fill="DDD9C3" w:themeFill="background2" w:themeFillShade="E6"/>
          </w:tcPr>
          <w:p w14:paraId="6E5F7032" w14:textId="77777777" w:rsidR="00177098" w:rsidRPr="00AA4BA5" w:rsidRDefault="00177098" w:rsidP="00F60FB0">
            <w:pPr>
              <w:pStyle w:val="Heading2"/>
              <w:jc w:val="both"/>
              <w:outlineLvl w:val="1"/>
              <w:rPr>
                <w:rFonts w:ascii="Sylfaen" w:hAnsi="Sylfaen"/>
                <w:b/>
                <w:color w:val="000000" w:themeColor="text1"/>
                <w:sz w:val="20"/>
                <w:szCs w:val="20"/>
              </w:rPr>
            </w:pPr>
          </w:p>
        </w:tc>
        <w:tc>
          <w:tcPr>
            <w:tcW w:w="1498" w:type="dxa"/>
            <w:shd w:val="clear" w:color="auto" w:fill="FABF8F" w:themeFill="accent6" w:themeFillTint="99"/>
          </w:tcPr>
          <w:p w14:paraId="5E602513" w14:textId="77777777" w:rsidR="00177098" w:rsidRPr="00AA4BA5" w:rsidRDefault="00177098" w:rsidP="00F60FB0">
            <w:pPr>
              <w:pStyle w:val="Heading2"/>
              <w:outlineLvl w:val="1"/>
              <w:rPr>
                <w:rFonts w:ascii="Sylfaen" w:hAnsi="Sylfaen"/>
                <w:b/>
                <w:color w:val="000000" w:themeColor="text1"/>
                <w:sz w:val="20"/>
                <w:szCs w:val="20"/>
                <w:lang w:val="ka-GE"/>
              </w:rPr>
            </w:pPr>
            <w:bookmarkStart w:id="474" w:name="_Toc37687673"/>
            <w:r w:rsidRPr="00AA4BA5">
              <w:rPr>
                <w:rFonts w:ascii="Sylfaen" w:hAnsi="Sylfaen"/>
                <w:b/>
                <w:color w:val="000000" w:themeColor="text1"/>
                <w:sz w:val="20"/>
                <w:szCs w:val="20"/>
                <w:lang w:val="ka-GE"/>
              </w:rPr>
              <w:t>სტატუსი</w:t>
            </w:r>
            <w:bookmarkEnd w:id="474"/>
          </w:p>
        </w:tc>
        <w:tc>
          <w:tcPr>
            <w:tcW w:w="1661" w:type="dxa"/>
            <w:shd w:val="clear" w:color="auto" w:fill="FABF8F" w:themeFill="accent6" w:themeFillTint="99"/>
          </w:tcPr>
          <w:p w14:paraId="297B2DEF" w14:textId="77777777" w:rsidR="00177098" w:rsidRPr="00AA4BA5" w:rsidRDefault="00177098" w:rsidP="00F60FB0">
            <w:pPr>
              <w:pStyle w:val="Heading2"/>
              <w:outlineLvl w:val="1"/>
              <w:rPr>
                <w:rFonts w:ascii="Sylfaen" w:hAnsi="Sylfaen"/>
                <w:b/>
                <w:color w:val="000000" w:themeColor="text1"/>
                <w:sz w:val="20"/>
                <w:szCs w:val="20"/>
                <w:lang w:val="ka-GE"/>
              </w:rPr>
            </w:pPr>
            <w:bookmarkStart w:id="475" w:name="_Toc37687674"/>
            <w:r w:rsidRPr="00AA4BA5">
              <w:rPr>
                <w:rFonts w:ascii="Sylfaen" w:hAnsi="Sylfaen"/>
                <w:b/>
                <w:color w:val="000000" w:themeColor="text1"/>
                <w:sz w:val="20"/>
                <w:szCs w:val="20"/>
                <w:lang w:val="ka-GE"/>
              </w:rPr>
              <w:t>განხორციელდა</w:t>
            </w:r>
            <w:bookmarkEnd w:id="475"/>
          </w:p>
        </w:tc>
        <w:tc>
          <w:tcPr>
            <w:tcW w:w="1270" w:type="dxa"/>
            <w:shd w:val="clear" w:color="auto" w:fill="FABF8F" w:themeFill="accent6" w:themeFillTint="99"/>
          </w:tcPr>
          <w:p w14:paraId="759DF01B" w14:textId="77777777" w:rsidR="00177098" w:rsidRPr="00AA4BA5" w:rsidRDefault="00177098" w:rsidP="00F60FB0">
            <w:pPr>
              <w:pStyle w:val="Heading2"/>
              <w:outlineLvl w:val="1"/>
              <w:rPr>
                <w:rFonts w:ascii="Sylfaen" w:hAnsi="Sylfaen"/>
                <w:b/>
                <w:color w:val="000000" w:themeColor="text1"/>
                <w:sz w:val="20"/>
                <w:szCs w:val="20"/>
                <w:lang w:val="ka-GE"/>
              </w:rPr>
            </w:pPr>
            <w:bookmarkStart w:id="476" w:name="_Toc37687675"/>
            <w:r w:rsidRPr="00AA4BA5">
              <w:rPr>
                <w:rFonts w:ascii="Sylfaen" w:hAnsi="Sylfaen"/>
                <w:b/>
                <w:color w:val="000000" w:themeColor="text1"/>
                <w:sz w:val="20"/>
                <w:szCs w:val="20"/>
                <w:lang w:val="ka-GE"/>
              </w:rPr>
              <w:t>მიმდინარე - მეტწილად შესრულდა</w:t>
            </w:r>
            <w:bookmarkEnd w:id="476"/>
          </w:p>
        </w:tc>
        <w:tc>
          <w:tcPr>
            <w:tcW w:w="1491" w:type="dxa"/>
            <w:shd w:val="clear" w:color="auto" w:fill="FABF8F" w:themeFill="accent6" w:themeFillTint="99"/>
          </w:tcPr>
          <w:p w14:paraId="4711242F" w14:textId="77777777" w:rsidR="00177098" w:rsidRPr="00AA4BA5" w:rsidRDefault="00177098" w:rsidP="00F60FB0">
            <w:pPr>
              <w:pStyle w:val="Heading2"/>
              <w:outlineLvl w:val="1"/>
              <w:rPr>
                <w:rFonts w:ascii="Sylfaen" w:hAnsi="Sylfaen"/>
                <w:b/>
                <w:color w:val="000000" w:themeColor="text1"/>
                <w:sz w:val="20"/>
                <w:szCs w:val="20"/>
                <w:lang w:val="ka-GE"/>
              </w:rPr>
            </w:pPr>
            <w:bookmarkStart w:id="477" w:name="_Toc37687676"/>
            <w:r w:rsidRPr="00AA4BA5">
              <w:rPr>
                <w:rFonts w:ascii="Sylfaen" w:hAnsi="Sylfaen"/>
                <w:b/>
                <w:color w:val="000000" w:themeColor="text1"/>
                <w:sz w:val="20"/>
                <w:szCs w:val="20"/>
                <w:lang w:val="ka-GE"/>
              </w:rPr>
              <w:t>მიმდინარე -ნაწილობრივ შესრულდა</w:t>
            </w:r>
            <w:bookmarkEnd w:id="477"/>
          </w:p>
        </w:tc>
        <w:tc>
          <w:tcPr>
            <w:tcW w:w="2136" w:type="dxa"/>
            <w:shd w:val="clear" w:color="auto" w:fill="FABF8F" w:themeFill="accent6" w:themeFillTint="99"/>
          </w:tcPr>
          <w:p w14:paraId="77A5F9F6" w14:textId="77777777" w:rsidR="00177098" w:rsidRPr="00AA4BA5" w:rsidRDefault="00177098" w:rsidP="00F60FB0">
            <w:pPr>
              <w:pStyle w:val="Heading2"/>
              <w:outlineLvl w:val="1"/>
              <w:rPr>
                <w:rFonts w:ascii="Sylfaen" w:hAnsi="Sylfaen"/>
                <w:b/>
                <w:color w:val="000000" w:themeColor="text1"/>
                <w:sz w:val="20"/>
                <w:szCs w:val="20"/>
                <w:lang w:val="ka-GE"/>
              </w:rPr>
            </w:pPr>
            <w:bookmarkStart w:id="478" w:name="_Toc37687677"/>
            <w:r w:rsidRPr="00AA4BA5">
              <w:rPr>
                <w:rFonts w:ascii="Sylfaen" w:hAnsi="Sylfaen"/>
                <w:b/>
                <w:color w:val="000000" w:themeColor="text1"/>
                <w:sz w:val="20"/>
                <w:szCs w:val="20"/>
                <w:lang w:val="ka-GE"/>
              </w:rPr>
              <w:t>არ დაწყებულა/გაუქმდა</w:t>
            </w:r>
            <w:bookmarkEnd w:id="478"/>
          </w:p>
        </w:tc>
      </w:tr>
      <w:tr w:rsidR="00177098" w:rsidRPr="0013104F" w14:paraId="6BE050C1" w14:textId="77777777" w:rsidTr="00177098">
        <w:trPr>
          <w:gridAfter w:val="1"/>
          <w:wAfter w:w="8" w:type="dxa"/>
          <w:trHeight w:val="574"/>
        </w:trPr>
        <w:tc>
          <w:tcPr>
            <w:tcW w:w="1706" w:type="dxa"/>
            <w:vMerge/>
            <w:shd w:val="clear" w:color="auto" w:fill="DDD9C3" w:themeFill="background2" w:themeFillShade="E6"/>
          </w:tcPr>
          <w:p w14:paraId="20598912" w14:textId="77777777" w:rsidR="00177098" w:rsidRPr="00AA4BA5" w:rsidRDefault="00177098" w:rsidP="00F60FB0">
            <w:pPr>
              <w:pStyle w:val="Heading2"/>
              <w:jc w:val="both"/>
              <w:outlineLvl w:val="1"/>
              <w:rPr>
                <w:rFonts w:ascii="Sylfaen" w:hAnsi="Sylfaen"/>
                <w:b/>
                <w:color w:val="000000" w:themeColor="text1"/>
                <w:sz w:val="20"/>
                <w:szCs w:val="20"/>
              </w:rPr>
            </w:pPr>
          </w:p>
        </w:tc>
        <w:tc>
          <w:tcPr>
            <w:tcW w:w="1498" w:type="dxa"/>
            <w:shd w:val="clear" w:color="auto" w:fill="FFFFFF" w:themeFill="background1"/>
          </w:tcPr>
          <w:p w14:paraId="25EC4B03" w14:textId="77777777" w:rsidR="00177098" w:rsidRPr="00AA4BA5" w:rsidRDefault="00177098" w:rsidP="00F60FB0">
            <w:pPr>
              <w:pStyle w:val="Heading2"/>
              <w:jc w:val="both"/>
              <w:outlineLvl w:val="1"/>
              <w:rPr>
                <w:rFonts w:ascii="Sylfaen" w:hAnsi="Sylfaen"/>
                <w:b/>
                <w:color w:val="000000" w:themeColor="text1"/>
                <w:sz w:val="20"/>
                <w:szCs w:val="20"/>
              </w:rPr>
            </w:pPr>
          </w:p>
        </w:tc>
        <w:tc>
          <w:tcPr>
            <w:tcW w:w="1661" w:type="dxa"/>
            <w:shd w:val="clear" w:color="auto" w:fill="FFFFFF" w:themeFill="background1"/>
          </w:tcPr>
          <w:p w14:paraId="750672E6" w14:textId="77777777" w:rsidR="00177098" w:rsidRPr="00AA4BA5" w:rsidRDefault="00177098" w:rsidP="00F60FB0">
            <w:pPr>
              <w:pStyle w:val="Heading2"/>
              <w:outlineLvl w:val="1"/>
              <w:rPr>
                <w:rFonts w:ascii="Sylfaen" w:hAnsi="Sylfaen"/>
                <w:b/>
                <w:color w:val="000000" w:themeColor="text1"/>
                <w:sz w:val="20"/>
                <w:szCs w:val="20"/>
                <w:lang w:val="ka-GE"/>
              </w:rPr>
            </w:pPr>
            <w:bookmarkStart w:id="479" w:name="_Toc37687678"/>
            <w:r w:rsidRPr="00AA4BA5">
              <w:rPr>
                <w:rFonts w:ascii="Sylfaen" w:hAnsi="Sylfaen"/>
                <w:b/>
                <w:color w:val="000000" w:themeColor="text1"/>
                <w:sz w:val="20"/>
                <w:szCs w:val="20"/>
                <w:lang w:val="ka-GE"/>
              </w:rPr>
              <w:t>√</w:t>
            </w:r>
            <w:bookmarkEnd w:id="479"/>
          </w:p>
        </w:tc>
        <w:tc>
          <w:tcPr>
            <w:tcW w:w="1270" w:type="dxa"/>
          </w:tcPr>
          <w:p w14:paraId="1372E655" w14:textId="77777777" w:rsidR="00177098" w:rsidRPr="00AA4BA5" w:rsidRDefault="00177098" w:rsidP="00F60FB0">
            <w:pPr>
              <w:pStyle w:val="Heading2"/>
              <w:jc w:val="both"/>
              <w:outlineLvl w:val="1"/>
              <w:rPr>
                <w:rFonts w:ascii="Sylfaen" w:hAnsi="Sylfaen"/>
                <w:b/>
                <w:color w:val="000000" w:themeColor="text1"/>
                <w:sz w:val="20"/>
                <w:szCs w:val="20"/>
                <w:lang w:val="ka-GE"/>
              </w:rPr>
            </w:pPr>
          </w:p>
        </w:tc>
        <w:tc>
          <w:tcPr>
            <w:tcW w:w="1491" w:type="dxa"/>
          </w:tcPr>
          <w:p w14:paraId="39FAF943" w14:textId="77777777" w:rsidR="00177098" w:rsidRPr="00AA4BA5" w:rsidRDefault="00177098" w:rsidP="00F60FB0">
            <w:pPr>
              <w:pStyle w:val="Heading2"/>
              <w:outlineLvl w:val="1"/>
              <w:rPr>
                <w:rFonts w:ascii="Sylfaen" w:hAnsi="Sylfaen"/>
                <w:b/>
                <w:color w:val="000000" w:themeColor="text1"/>
                <w:sz w:val="20"/>
                <w:szCs w:val="20"/>
                <w:lang w:val="ka-GE"/>
              </w:rPr>
            </w:pPr>
          </w:p>
        </w:tc>
        <w:tc>
          <w:tcPr>
            <w:tcW w:w="2136" w:type="dxa"/>
          </w:tcPr>
          <w:p w14:paraId="6C394386" w14:textId="77777777" w:rsidR="00177098" w:rsidRPr="00AA4BA5" w:rsidRDefault="00177098" w:rsidP="00F60FB0">
            <w:pPr>
              <w:pStyle w:val="Heading2"/>
              <w:jc w:val="both"/>
              <w:outlineLvl w:val="1"/>
              <w:rPr>
                <w:rFonts w:ascii="Sylfaen" w:hAnsi="Sylfaen"/>
                <w:b/>
                <w:color w:val="000000" w:themeColor="text1"/>
                <w:sz w:val="20"/>
                <w:szCs w:val="20"/>
                <w:lang w:val="ka-GE"/>
              </w:rPr>
            </w:pPr>
          </w:p>
        </w:tc>
      </w:tr>
    </w:tbl>
    <w:p w14:paraId="1786FDAB" w14:textId="77777777" w:rsidR="00337B19" w:rsidRPr="0013104F" w:rsidRDefault="00337B19" w:rsidP="000C388C">
      <w:pPr>
        <w:jc w:val="both"/>
        <w:rPr>
          <w:rFonts w:ascii="Sylfaen" w:hAnsi="Sylfaen"/>
          <w:b/>
        </w:rPr>
      </w:pPr>
    </w:p>
    <w:sectPr w:rsidR="00337B19" w:rsidRPr="0013104F" w:rsidSect="00BB1C54">
      <w:footerReference w:type="default" r:id="rId12"/>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47D22A" w14:textId="77777777" w:rsidR="00FF7FAA" w:rsidRDefault="00FF7FAA" w:rsidP="00984171">
      <w:pPr>
        <w:spacing w:after="0" w:line="240" w:lineRule="auto"/>
      </w:pPr>
      <w:r>
        <w:separator/>
      </w:r>
    </w:p>
  </w:endnote>
  <w:endnote w:type="continuationSeparator" w:id="0">
    <w:p w14:paraId="3E396E90" w14:textId="77777777" w:rsidR="00FF7FAA" w:rsidRDefault="00FF7FAA" w:rsidP="00984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2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erriweather">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1031728"/>
      <w:docPartObj>
        <w:docPartGallery w:val="Page Numbers (Bottom of Page)"/>
        <w:docPartUnique/>
      </w:docPartObj>
    </w:sdtPr>
    <w:sdtEndPr>
      <w:rPr>
        <w:noProof/>
      </w:rPr>
    </w:sdtEndPr>
    <w:sdtContent>
      <w:p w14:paraId="6B64A889" w14:textId="6718DC34" w:rsidR="006D0316" w:rsidRDefault="006D0316">
        <w:pPr>
          <w:pStyle w:val="Footer"/>
        </w:pPr>
        <w:r>
          <w:fldChar w:fldCharType="begin"/>
        </w:r>
        <w:r>
          <w:instrText xml:space="preserve"> PAGE   \* MERGEFORMAT </w:instrText>
        </w:r>
        <w:r>
          <w:fldChar w:fldCharType="separate"/>
        </w:r>
        <w:r>
          <w:rPr>
            <w:noProof/>
          </w:rPr>
          <w:t>2</w:t>
        </w:r>
        <w:r>
          <w:rPr>
            <w:noProof/>
          </w:rPr>
          <w:fldChar w:fldCharType="end"/>
        </w:r>
      </w:p>
    </w:sdtContent>
  </w:sdt>
  <w:p w14:paraId="4F9C9EAD" w14:textId="77777777" w:rsidR="006D0316" w:rsidRDefault="006D03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25EDB0" w14:textId="77777777" w:rsidR="00FF7FAA" w:rsidRDefault="00FF7FAA" w:rsidP="00984171">
      <w:pPr>
        <w:spacing w:after="0" w:line="240" w:lineRule="auto"/>
      </w:pPr>
      <w:r>
        <w:separator/>
      </w:r>
    </w:p>
  </w:footnote>
  <w:footnote w:type="continuationSeparator" w:id="0">
    <w:p w14:paraId="1C6EB6B1" w14:textId="77777777" w:rsidR="00FF7FAA" w:rsidRDefault="00FF7FAA" w:rsidP="00984171">
      <w:pPr>
        <w:spacing w:after="0" w:line="240" w:lineRule="auto"/>
      </w:pPr>
      <w:r>
        <w:continuationSeparator/>
      </w:r>
    </w:p>
  </w:footnote>
  <w:footnote w:id="1">
    <w:p w14:paraId="696C9A08" w14:textId="77777777" w:rsidR="006D0316" w:rsidRPr="00A74AF3" w:rsidRDefault="006D0316" w:rsidP="00E134FD">
      <w:pPr>
        <w:spacing w:line="240" w:lineRule="auto"/>
        <w:ind w:left="709"/>
        <w:contextualSpacing/>
        <w:jc w:val="both"/>
        <w:rPr>
          <w:rFonts w:ascii="Sylfaen" w:hAnsi="Sylfaen"/>
          <w:sz w:val="18"/>
          <w:szCs w:val="18"/>
          <w:shd w:val="clear" w:color="auto" w:fill="FFFFFF"/>
        </w:rPr>
      </w:pPr>
      <w:r>
        <w:rPr>
          <w:rStyle w:val="FootnoteReference"/>
        </w:rPr>
        <w:footnoteRef/>
      </w:r>
      <w:r w:rsidRPr="00A74AF3">
        <w:rPr>
          <w:rFonts w:ascii="Sylfaen" w:hAnsi="Sylfaen"/>
          <w:sz w:val="18"/>
          <w:szCs w:val="18"/>
          <w:shd w:val="clear" w:color="auto" w:fill="FFFFFF"/>
        </w:rPr>
        <w:t>2019 წელს განხორციელდა OECD-ის მიერ ქვეყნის შეფასება „SME Policy Index - 2020“-ის ფარგლებში. შეფასების შედეგების თანახმად, მეწარმეობის სწავლების კომპონენტი</w:t>
      </w:r>
      <w:r w:rsidRPr="00A74AF3">
        <w:rPr>
          <w:rFonts w:ascii="Sylfaen" w:hAnsi="Sylfaen"/>
          <w:sz w:val="18"/>
          <w:szCs w:val="18"/>
          <w:shd w:val="clear" w:color="auto" w:fill="FFFFFF"/>
          <w:lang w:val="ka-GE"/>
        </w:rPr>
        <w:t xml:space="preserve">, რაც </w:t>
      </w:r>
      <w:r w:rsidRPr="00A74AF3">
        <w:rPr>
          <w:rFonts w:ascii="Sylfaen" w:hAnsi="Sylfaen"/>
          <w:sz w:val="18"/>
          <w:szCs w:val="18"/>
          <w:lang w:val="ka-GE"/>
        </w:rPr>
        <w:t>„განათლების სისტემის ყველა დონეზე უწყვეტი სამეწარმეო სწავლების (LLEL) დანერგვის სამოქმედო გეგმა 2019-2020“-ის მეორე მიზანია,</w:t>
      </w:r>
      <w:r w:rsidRPr="00A74AF3">
        <w:rPr>
          <w:rFonts w:ascii="Sylfaen" w:hAnsi="Sylfaen"/>
          <w:sz w:val="18"/>
          <w:szCs w:val="18"/>
          <w:shd w:val="clear" w:color="auto" w:fill="FFFFFF"/>
          <w:lang w:val="ka-GE"/>
        </w:rPr>
        <w:t xml:space="preserve"> საქართველოში,</w:t>
      </w:r>
      <w:r w:rsidRPr="00A74AF3">
        <w:rPr>
          <w:rFonts w:ascii="Sylfaen" w:hAnsi="Sylfaen"/>
          <w:sz w:val="18"/>
          <w:szCs w:val="18"/>
          <w:shd w:val="clear" w:color="auto" w:fill="FFFFFF"/>
        </w:rPr>
        <w:t xml:space="preserve"> 2016 წელთან შედარებით 2.70-დან 4.24 ნიშნულამდეა გაუმჯობესებული.  </w:t>
      </w:r>
    </w:p>
    <w:p w14:paraId="065E045E" w14:textId="77777777" w:rsidR="006D0316" w:rsidRPr="00A74AF3" w:rsidRDefault="006D0316" w:rsidP="00E134FD">
      <w:pPr>
        <w:pStyle w:val="FootnoteText"/>
        <w:rPr>
          <w:rFonts w:ascii="Sylfaen" w:hAnsi="Sylfaen"/>
          <w:lang w:val="ka-GE"/>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A17A48"/>
    <w:multiLevelType w:val="hybridMultilevel"/>
    <w:tmpl w:val="F91AF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5C3C8D"/>
    <w:multiLevelType w:val="hybridMultilevel"/>
    <w:tmpl w:val="C0DEB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0A3D80"/>
    <w:multiLevelType w:val="hybridMultilevel"/>
    <w:tmpl w:val="96C45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AF02D8"/>
    <w:multiLevelType w:val="hybridMultilevel"/>
    <w:tmpl w:val="ADE8292A"/>
    <w:lvl w:ilvl="0" w:tplc="4672D106">
      <w:start w:val="1"/>
      <w:numFmt w:val="decimal"/>
      <w:lvlText w:val="%1."/>
      <w:lvlJc w:val="left"/>
      <w:pPr>
        <w:ind w:left="900" w:hanging="360"/>
      </w:pPr>
      <w:rPr>
        <w:b w:val="0"/>
        <w:color w:val="auto"/>
        <w:sz w:val="24"/>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4" w15:restartNumberingAfterBreak="0">
    <w:nsid w:val="392A4E49"/>
    <w:multiLevelType w:val="hybridMultilevel"/>
    <w:tmpl w:val="0366BF76"/>
    <w:lvl w:ilvl="0" w:tplc="C60EB15E">
      <w:start w:val="70"/>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FE41B7"/>
    <w:multiLevelType w:val="hybridMultilevel"/>
    <w:tmpl w:val="DA34B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AD5D7B"/>
    <w:multiLevelType w:val="multilevel"/>
    <w:tmpl w:val="E4CADA7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655F3499"/>
    <w:multiLevelType w:val="hybridMultilevel"/>
    <w:tmpl w:val="13560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3"/>
  </w:num>
  <w:num w:numId="4">
    <w:abstractNumId w:val="0"/>
  </w:num>
  <w:num w:numId="5">
    <w:abstractNumId w:val="2"/>
  </w:num>
  <w:num w:numId="6">
    <w:abstractNumId w:val="1"/>
  </w:num>
  <w:num w:numId="7">
    <w:abstractNumId w:val="4"/>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activeWritingStyle w:appName="MSWord" w:lang="en-US" w:vendorID="64" w:dllVersion="6" w:nlCheck="1" w:checkStyle="0"/>
  <w:activeWritingStyle w:appName="MSWord" w:lang="en-US" w:vendorID="64" w:dllVersion="4096" w:nlCheck="1" w:checkStyle="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61C90"/>
    <w:rsid w:val="00001D44"/>
    <w:rsid w:val="000078FD"/>
    <w:rsid w:val="000163A4"/>
    <w:rsid w:val="000175B5"/>
    <w:rsid w:val="000210B6"/>
    <w:rsid w:val="00022AA3"/>
    <w:rsid w:val="0002520C"/>
    <w:rsid w:val="000272BB"/>
    <w:rsid w:val="00030803"/>
    <w:rsid w:val="00034160"/>
    <w:rsid w:val="00034227"/>
    <w:rsid w:val="00042151"/>
    <w:rsid w:val="00045224"/>
    <w:rsid w:val="0005030B"/>
    <w:rsid w:val="0005061C"/>
    <w:rsid w:val="00050EAB"/>
    <w:rsid w:val="00051202"/>
    <w:rsid w:val="0005139E"/>
    <w:rsid w:val="00054A1A"/>
    <w:rsid w:val="00060A13"/>
    <w:rsid w:val="00061187"/>
    <w:rsid w:val="0006180E"/>
    <w:rsid w:val="00062ACF"/>
    <w:rsid w:val="000657DB"/>
    <w:rsid w:val="00066328"/>
    <w:rsid w:val="00071670"/>
    <w:rsid w:val="0007412E"/>
    <w:rsid w:val="000744CC"/>
    <w:rsid w:val="00080DE7"/>
    <w:rsid w:val="00084DEC"/>
    <w:rsid w:val="00086100"/>
    <w:rsid w:val="00087DB8"/>
    <w:rsid w:val="00090FE2"/>
    <w:rsid w:val="00095005"/>
    <w:rsid w:val="000954D2"/>
    <w:rsid w:val="00096618"/>
    <w:rsid w:val="000A046F"/>
    <w:rsid w:val="000A0AA2"/>
    <w:rsid w:val="000A3A9E"/>
    <w:rsid w:val="000A4618"/>
    <w:rsid w:val="000A61DA"/>
    <w:rsid w:val="000C2D22"/>
    <w:rsid w:val="000C388C"/>
    <w:rsid w:val="000D7284"/>
    <w:rsid w:val="000E594C"/>
    <w:rsid w:val="000F2340"/>
    <w:rsid w:val="000F4C4F"/>
    <w:rsid w:val="000F5941"/>
    <w:rsid w:val="000F6E18"/>
    <w:rsid w:val="00116E3B"/>
    <w:rsid w:val="00117238"/>
    <w:rsid w:val="00117A99"/>
    <w:rsid w:val="001300A2"/>
    <w:rsid w:val="0013104F"/>
    <w:rsid w:val="001311D0"/>
    <w:rsid w:val="001457D3"/>
    <w:rsid w:val="00146C94"/>
    <w:rsid w:val="0015066F"/>
    <w:rsid w:val="0015331D"/>
    <w:rsid w:val="00153431"/>
    <w:rsid w:val="00155BDC"/>
    <w:rsid w:val="00161A48"/>
    <w:rsid w:val="00170D77"/>
    <w:rsid w:val="00174BA7"/>
    <w:rsid w:val="00177098"/>
    <w:rsid w:val="00177738"/>
    <w:rsid w:val="0018070F"/>
    <w:rsid w:val="00182204"/>
    <w:rsid w:val="00186776"/>
    <w:rsid w:val="001933AA"/>
    <w:rsid w:val="001A60F5"/>
    <w:rsid w:val="001A75AB"/>
    <w:rsid w:val="001B5E4C"/>
    <w:rsid w:val="001B61A8"/>
    <w:rsid w:val="001B7151"/>
    <w:rsid w:val="001B7FE4"/>
    <w:rsid w:val="001C1B53"/>
    <w:rsid w:val="001C2E58"/>
    <w:rsid w:val="001D5F71"/>
    <w:rsid w:val="001D7224"/>
    <w:rsid w:val="001E0167"/>
    <w:rsid w:val="001E0D3D"/>
    <w:rsid w:val="001E3D3C"/>
    <w:rsid w:val="001F733D"/>
    <w:rsid w:val="00203688"/>
    <w:rsid w:val="00211600"/>
    <w:rsid w:val="00215842"/>
    <w:rsid w:val="00215BCB"/>
    <w:rsid w:val="00226097"/>
    <w:rsid w:val="0022692A"/>
    <w:rsid w:val="00241D0A"/>
    <w:rsid w:val="002456E2"/>
    <w:rsid w:val="00246B2E"/>
    <w:rsid w:val="00247B59"/>
    <w:rsid w:val="00250447"/>
    <w:rsid w:val="0025178E"/>
    <w:rsid w:val="00255083"/>
    <w:rsid w:val="00256789"/>
    <w:rsid w:val="002626A6"/>
    <w:rsid w:val="00262A9B"/>
    <w:rsid w:val="00272860"/>
    <w:rsid w:val="00276AFF"/>
    <w:rsid w:val="00280E0C"/>
    <w:rsid w:val="002814BB"/>
    <w:rsid w:val="0028258F"/>
    <w:rsid w:val="002865E1"/>
    <w:rsid w:val="00287827"/>
    <w:rsid w:val="002901E2"/>
    <w:rsid w:val="00294581"/>
    <w:rsid w:val="00294992"/>
    <w:rsid w:val="002B0AD5"/>
    <w:rsid w:val="002B163D"/>
    <w:rsid w:val="002C078C"/>
    <w:rsid w:val="002D0C3E"/>
    <w:rsid w:val="002D279A"/>
    <w:rsid w:val="002D2AF8"/>
    <w:rsid w:val="002D35A0"/>
    <w:rsid w:val="002D39F3"/>
    <w:rsid w:val="002E0ECD"/>
    <w:rsid w:val="002E1222"/>
    <w:rsid w:val="002E252C"/>
    <w:rsid w:val="002E27C9"/>
    <w:rsid w:val="002E5FC5"/>
    <w:rsid w:val="002F0E7C"/>
    <w:rsid w:val="0030010F"/>
    <w:rsid w:val="003007E3"/>
    <w:rsid w:val="00306844"/>
    <w:rsid w:val="00307EFB"/>
    <w:rsid w:val="003110D5"/>
    <w:rsid w:val="00323347"/>
    <w:rsid w:val="003235B0"/>
    <w:rsid w:val="0032605F"/>
    <w:rsid w:val="003265F3"/>
    <w:rsid w:val="00327836"/>
    <w:rsid w:val="00330A6C"/>
    <w:rsid w:val="003315B3"/>
    <w:rsid w:val="00333925"/>
    <w:rsid w:val="003361E5"/>
    <w:rsid w:val="00337B19"/>
    <w:rsid w:val="00341B92"/>
    <w:rsid w:val="003421DC"/>
    <w:rsid w:val="003519B9"/>
    <w:rsid w:val="0035321A"/>
    <w:rsid w:val="003551BD"/>
    <w:rsid w:val="003579EF"/>
    <w:rsid w:val="00360BA0"/>
    <w:rsid w:val="0036161E"/>
    <w:rsid w:val="00361C90"/>
    <w:rsid w:val="00365979"/>
    <w:rsid w:val="00370F44"/>
    <w:rsid w:val="00381648"/>
    <w:rsid w:val="003822F4"/>
    <w:rsid w:val="00382514"/>
    <w:rsid w:val="00384954"/>
    <w:rsid w:val="00384BB5"/>
    <w:rsid w:val="00384E4A"/>
    <w:rsid w:val="00392A76"/>
    <w:rsid w:val="00394C9C"/>
    <w:rsid w:val="003A3008"/>
    <w:rsid w:val="003B350E"/>
    <w:rsid w:val="003B4254"/>
    <w:rsid w:val="003B6E03"/>
    <w:rsid w:val="003C1159"/>
    <w:rsid w:val="003C282E"/>
    <w:rsid w:val="003C3B9E"/>
    <w:rsid w:val="003C3EFA"/>
    <w:rsid w:val="003C741B"/>
    <w:rsid w:val="003C7A98"/>
    <w:rsid w:val="003D1B62"/>
    <w:rsid w:val="003D4A88"/>
    <w:rsid w:val="003D7875"/>
    <w:rsid w:val="003E035E"/>
    <w:rsid w:val="003E0D38"/>
    <w:rsid w:val="003E3110"/>
    <w:rsid w:val="003E66A8"/>
    <w:rsid w:val="003F0092"/>
    <w:rsid w:val="003F3140"/>
    <w:rsid w:val="003F3CA0"/>
    <w:rsid w:val="004017C3"/>
    <w:rsid w:val="00401A56"/>
    <w:rsid w:val="00405939"/>
    <w:rsid w:val="00406666"/>
    <w:rsid w:val="00411015"/>
    <w:rsid w:val="004159CD"/>
    <w:rsid w:val="00415D87"/>
    <w:rsid w:val="004163CC"/>
    <w:rsid w:val="00420507"/>
    <w:rsid w:val="00420B83"/>
    <w:rsid w:val="00420CAD"/>
    <w:rsid w:val="004221C8"/>
    <w:rsid w:val="00435794"/>
    <w:rsid w:val="00436AEC"/>
    <w:rsid w:val="00441E17"/>
    <w:rsid w:val="00445CEF"/>
    <w:rsid w:val="004471AF"/>
    <w:rsid w:val="00455DAE"/>
    <w:rsid w:val="00457DF3"/>
    <w:rsid w:val="0046376F"/>
    <w:rsid w:val="004645AF"/>
    <w:rsid w:val="00465FF7"/>
    <w:rsid w:val="00467107"/>
    <w:rsid w:val="00467A4E"/>
    <w:rsid w:val="0048129A"/>
    <w:rsid w:val="00484692"/>
    <w:rsid w:val="0049368E"/>
    <w:rsid w:val="004A1478"/>
    <w:rsid w:val="004A2402"/>
    <w:rsid w:val="004A7972"/>
    <w:rsid w:val="004B0FBC"/>
    <w:rsid w:val="004B135F"/>
    <w:rsid w:val="004B4D0D"/>
    <w:rsid w:val="004C2435"/>
    <w:rsid w:val="004C30E0"/>
    <w:rsid w:val="004C5861"/>
    <w:rsid w:val="004C5DD7"/>
    <w:rsid w:val="004E2018"/>
    <w:rsid w:val="004F1038"/>
    <w:rsid w:val="004F1456"/>
    <w:rsid w:val="004F1EE3"/>
    <w:rsid w:val="004F28C8"/>
    <w:rsid w:val="004F7E01"/>
    <w:rsid w:val="00500CD6"/>
    <w:rsid w:val="00503BDF"/>
    <w:rsid w:val="00507126"/>
    <w:rsid w:val="005107BC"/>
    <w:rsid w:val="005113D9"/>
    <w:rsid w:val="0051273C"/>
    <w:rsid w:val="00514254"/>
    <w:rsid w:val="00514379"/>
    <w:rsid w:val="005202E3"/>
    <w:rsid w:val="00523AD6"/>
    <w:rsid w:val="005246A1"/>
    <w:rsid w:val="005301BA"/>
    <w:rsid w:val="0053063A"/>
    <w:rsid w:val="005324D8"/>
    <w:rsid w:val="00537758"/>
    <w:rsid w:val="00537FC3"/>
    <w:rsid w:val="005406F0"/>
    <w:rsid w:val="0054313A"/>
    <w:rsid w:val="00543C57"/>
    <w:rsid w:val="00544B41"/>
    <w:rsid w:val="00547512"/>
    <w:rsid w:val="00551962"/>
    <w:rsid w:val="00555F92"/>
    <w:rsid w:val="00565BDE"/>
    <w:rsid w:val="00565E0E"/>
    <w:rsid w:val="00572205"/>
    <w:rsid w:val="00573106"/>
    <w:rsid w:val="005748BC"/>
    <w:rsid w:val="00593846"/>
    <w:rsid w:val="0059438B"/>
    <w:rsid w:val="00595B14"/>
    <w:rsid w:val="005A19A2"/>
    <w:rsid w:val="005A323A"/>
    <w:rsid w:val="005A42C2"/>
    <w:rsid w:val="005A448A"/>
    <w:rsid w:val="005A53D3"/>
    <w:rsid w:val="005B4D14"/>
    <w:rsid w:val="005C07A0"/>
    <w:rsid w:val="005C282E"/>
    <w:rsid w:val="005C49EF"/>
    <w:rsid w:val="005C6562"/>
    <w:rsid w:val="005D229A"/>
    <w:rsid w:val="005D4C5F"/>
    <w:rsid w:val="005D7220"/>
    <w:rsid w:val="005D7864"/>
    <w:rsid w:val="005E0840"/>
    <w:rsid w:val="005E5829"/>
    <w:rsid w:val="005E71B0"/>
    <w:rsid w:val="00602FDE"/>
    <w:rsid w:val="00604208"/>
    <w:rsid w:val="00605EA2"/>
    <w:rsid w:val="00611634"/>
    <w:rsid w:val="006137F3"/>
    <w:rsid w:val="00616995"/>
    <w:rsid w:val="00616ABD"/>
    <w:rsid w:val="0062012A"/>
    <w:rsid w:val="00620B7F"/>
    <w:rsid w:val="006250BD"/>
    <w:rsid w:val="00633105"/>
    <w:rsid w:val="00635B70"/>
    <w:rsid w:val="006409A6"/>
    <w:rsid w:val="00642592"/>
    <w:rsid w:val="00643371"/>
    <w:rsid w:val="006433B6"/>
    <w:rsid w:val="00644D19"/>
    <w:rsid w:val="0064734C"/>
    <w:rsid w:val="00654254"/>
    <w:rsid w:val="006543EC"/>
    <w:rsid w:val="00654D4B"/>
    <w:rsid w:val="00660107"/>
    <w:rsid w:val="00662A84"/>
    <w:rsid w:val="00667AFD"/>
    <w:rsid w:val="00670295"/>
    <w:rsid w:val="006778C2"/>
    <w:rsid w:val="006778FB"/>
    <w:rsid w:val="00683AD3"/>
    <w:rsid w:val="0069067A"/>
    <w:rsid w:val="00692E71"/>
    <w:rsid w:val="006A1038"/>
    <w:rsid w:val="006A1CFD"/>
    <w:rsid w:val="006A493C"/>
    <w:rsid w:val="006B6024"/>
    <w:rsid w:val="006B657A"/>
    <w:rsid w:val="006D0316"/>
    <w:rsid w:val="006D12BA"/>
    <w:rsid w:val="006D12EA"/>
    <w:rsid w:val="006D5525"/>
    <w:rsid w:val="006E047B"/>
    <w:rsid w:val="006E4AE2"/>
    <w:rsid w:val="006E6607"/>
    <w:rsid w:val="006F0724"/>
    <w:rsid w:val="006F1050"/>
    <w:rsid w:val="006F129F"/>
    <w:rsid w:val="006F1CDA"/>
    <w:rsid w:val="006F42AA"/>
    <w:rsid w:val="006F6A5A"/>
    <w:rsid w:val="006F7EB7"/>
    <w:rsid w:val="00706615"/>
    <w:rsid w:val="00707478"/>
    <w:rsid w:val="00711206"/>
    <w:rsid w:val="00720009"/>
    <w:rsid w:val="00722FDF"/>
    <w:rsid w:val="00724AA8"/>
    <w:rsid w:val="00730971"/>
    <w:rsid w:val="00733FAA"/>
    <w:rsid w:val="00734C67"/>
    <w:rsid w:val="007373FA"/>
    <w:rsid w:val="00737F0E"/>
    <w:rsid w:val="00740E45"/>
    <w:rsid w:val="007450A4"/>
    <w:rsid w:val="00746B10"/>
    <w:rsid w:val="00765EB8"/>
    <w:rsid w:val="00767176"/>
    <w:rsid w:val="00770443"/>
    <w:rsid w:val="00770BD5"/>
    <w:rsid w:val="00771A7F"/>
    <w:rsid w:val="00777CE3"/>
    <w:rsid w:val="00782148"/>
    <w:rsid w:val="00782B87"/>
    <w:rsid w:val="00792741"/>
    <w:rsid w:val="00795A85"/>
    <w:rsid w:val="00797D4B"/>
    <w:rsid w:val="007A092D"/>
    <w:rsid w:val="007A1375"/>
    <w:rsid w:val="007A17C2"/>
    <w:rsid w:val="007A31A0"/>
    <w:rsid w:val="007A6AA8"/>
    <w:rsid w:val="007A7C80"/>
    <w:rsid w:val="007B4EBC"/>
    <w:rsid w:val="007C235A"/>
    <w:rsid w:val="007C6BF9"/>
    <w:rsid w:val="007D40D8"/>
    <w:rsid w:val="007D4894"/>
    <w:rsid w:val="007D4FD7"/>
    <w:rsid w:val="007E2E2C"/>
    <w:rsid w:val="007E7D8C"/>
    <w:rsid w:val="007F6238"/>
    <w:rsid w:val="00800300"/>
    <w:rsid w:val="0081045B"/>
    <w:rsid w:val="00810668"/>
    <w:rsid w:val="008106C6"/>
    <w:rsid w:val="0081163A"/>
    <w:rsid w:val="00813AB5"/>
    <w:rsid w:val="008142B0"/>
    <w:rsid w:val="00827AE1"/>
    <w:rsid w:val="0083158F"/>
    <w:rsid w:val="008320B7"/>
    <w:rsid w:val="00836258"/>
    <w:rsid w:val="0084375B"/>
    <w:rsid w:val="00843FAA"/>
    <w:rsid w:val="00846D74"/>
    <w:rsid w:val="00847F6C"/>
    <w:rsid w:val="00851450"/>
    <w:rsid w:val="008514E0"/>
    <w:rsid w:val="00852377"/>
    <w:rsid w:val="008626F9"/>
    <w:rsid w:val="008634C9"/>
    <w:rsid w:val="00863969"/>
    <w:rsid w:val="00864D01"/>
    <w:rsid w:val="0087360C"/>
    <w:rsid w:val="00873F3B"/>
    <w:rsid w:val="0087463B"/>
    <w:rsid w:val="008749D4"/>
    <w:rsid w:val="00875016"/>
    <w:rsid w:val="0088255F"/>
    <w:rsid w:val="00882F69"/>
    <w:rsid w:val="00883AD2"/>
    <w:rsid w:val="00883CA8"/>
    <w:rsid w:val="00884BB5"/>
    <w:rsid w:val="00884FC2"/>
    <w:rsid w:val="00885EE3"/>
    <w:rsid w:val="0089262A"/>
    <w:rsid w:val="00896099"/>
    <w:rsid w:val="00897984"/>
    <w:rsid w:val="008A06D6"/>
    <w:rsid w:val="008A2449"/>
    <w:rsid w:val="008A33A0"/>
    <w:rsid w:val="008B2EE8"/>
    <w:rsid w:val="008B2F3F"/>
    <w:rsid w:val="008B51BB"/>
    <w:rsid w:val="008D1CF6"/>
    <w:rsid w:val="008D49D5"/>
    <w:rsid w:val="008D4D0A"/>
    <w:rsid w:val="008D6C5B"/>
    <w:rsid w:val="008E0EA9"/>
    <w:rsid w:val="008E1633"/>
    <w:rsid w:val="008E6452"/>
    <w:rsid w:val="008E6685"/>
    <w:rsid w:val="008F2F3A"/>
    <w:rsid w:val="008F3207"/>
    <w:rsid w:val="008F683D"/>
    <w:rsid w:val="009009C9"/>
    <w:rsid w:val="0090478E"/>
    <w:rsid w:val="009057A6"/>
    <w:rsid w:val="00906FEF"/>
    <w:rsid w:val="0092231E"/>
    <w:rsid w:val="00940ADE"/>
    <w:rsid w:val="00944A2C"/>
    <w:rsid w:val="00947788"/>
    <w:rsid w:val="009511F9"/>
    <w:rsid w:val="009536D6"/>
    <w:rsid w:val="00953E3D"/>
    <w:rsid w:val="009546D4"/>
    <w:rsid w:val="00954DA1"/>
    <w:rsid w:val="0095705C"/>
    <w:rsid w:val="0095749E"/>
    <w:rsid w:val="00960D05"/>
    <w:rsid w:val="00963AE9"/>
    <w:rsid w:val="00967FDA"/>
    <w:rsid w:val="009706C2"/>
    <w:rsid w:val="009732E8"/>
    <w:rsid w:val="009768FE"/>
    <w:rsid w:val="00984171"/>
    <w:rsid w:val="00985795"/>
    <w:rsid w:val="00987636"/>
    <w:rsid w:val="00993DC5"/>
    <w:rsid w:val="0099403A"/>
    <w:rsid w:val="009965C4"/>
    <w:rsid w:val="009A196D"/>
    <w:rsid w:val="009A53B2"/>
    <w:rsid w:val="009B073D"/>
    <w:rsid w:val="009B2D37"/>
    <w:rsid w:val="009B40F9"/>
    <w:rsid w:val="009B5CC3"/>
    <w:rsid w:val="009B79DD"/>
    <w:rsid w:val="009C1581"/>
    <w:rsid w:val="009C2D74"/>
    <w:rsid w:val="009D23C5"/>
    <w:rsid w:val="009D48AC"/>
    <w:rsid w:val="009E2F17"/>
    <w:rsid w:val="009E3AE8"/>
    <w:rsid w:val="009E4823"/>
    <w:rsid w:val="009E5B78"/>
    <w:rsid w:val="009E64F8"/>
    <w:rsid w:val="009E7D71"/>
    <w:rsid w:val="009F1838"/>
    <w:rsid w:val="009F219E"/>
    <w:rsid w:val="009F395E"/>
    <w:rsid w:val="009F4C90"/>
    <w:rsid w:val="00A02AC0"/>
    <w:rsid w:val="00A07009"/>
    <w:rsid w:val="00A077BC"/>
    <w:rsid w:val="00A11AE0"/>
    <w:rsid w:val="00A13DC7"/>
    <w:rsid w:val="00A21D0A"/>
    <w:rsid w:val="00A21E6D"/>
    <w:rsid w:val="00A244FE"/>
    <w:rsid w:val="00A24C35"/>
    <w:rsid w:val="00A25DE6"/>
    <w:rsid w:val="00A3004C"/>
    <w:rsid w:val="00A3191F"/>
    <w:rsid w:val="00A33148"/>
    <w:rsid w:val="00A3515C"/>
    <w:rsid w:val="00A367A2"/>
    <w:rsid w:val="00A40F11"/>
    <w:rsid w:val="00A41474"/>
    <w:rsid w:val="00A43A17"/>
    <w:rsid w:val="00A46731"/>
    <w:rsid w:val="00A52103"/>
    <w:rsid w:val="00A5299A"/>
    <w:rsid w:val="00A74AF3"/>
    <w:rsid w:val="00A80413"/>
    <w:rsid w:val="00A80B1B"/>
    <w:rsid w:val="00A81A25"/>
    <w:rsid w:val="00A81EB1"/>
    <w:rsid w:val="00A8375C"/>
    <w:rsid w:val="00A869C1"/>
    <w:rsid w:val="00A879E3"/>
    <w:rsid w:val="00A91302"/>
    <w:rsid w:val="00A92C45"/>
    <w:rsid w:val="00A92E2F"/>
    <w:rsid w:val="00A931B1"/>
    <w:rsid w:val="00A94AC6"/>
    <w:rsid w:val="00AA20E8"/>
    <w:rsid w:val="00AA362D"/>
    <w:rsid w:val="00AA4BA5"/>
    <w:rsid w:val="00AB3ACC"/>
    <w:rsid w:val="00AB5A17"/>
    <w:rsid w:val="00AC21B1"/>
    <w:rsid w:val="00AE1E98"/>
    <w:rsid w:val="00AE39FC"/>
    <w:rsid w:val="00AE74FA"/>
    <w:rsid w:val="00AE77CD"/>
    <w:rsid w:val="00AE7F98"/>
    <w:rsid w:val="00AF220C"/>
    <w:rsid w:val="00AF26E1"/>
    <w:rsid w:val="00AF3A56"/>
    <w:rsid w:val="00AF6530"/>
    <w:rsid w:val="00AF6D03"/>
    <w:rsid w:val="00B03732"/>
    <w:rsid w:val="00B10400"/>
    <w:rsid w:val="00B145A4"/>
    <w:rsid w:val="00B169D5"/>
    <w:rsid w:val="00B1754C"/>
    <w:rsid w:val="00B21BF2"/>
    <w:rsid w:val="00B301CA"/>
    <w:rsid w:val="00B324C2"/>
    <w:rsid w:val="00B3279E"/>
    <w:rsid w:val="00B41712"/>
    <w:rsid w:val="00B4201E"/>
    <w:rsid w:val="00B433FD"/>
    <w:rsid w:val="00B44942"/>
    <w:rsid w:val="00B51027"/>
    <w:rsid w:val="00B5153F"/>
    <w:rsid w:val="00B534AB"/>
    <w:rsid w:val="00B55C06"/>
    <w:rsid w:val="00B609A5"/>
    <w:rsid w:val="00B71034"/>
    <w:rsid w:val="00B71E12"/>
    <w:rsid w:val="00B729CD"/>
    <w:rsid w:val="00B75446"/>
    <w:rsid w:val="00B83D38"/>
    <w:rsid w:val="00B83FCA"/>
    <w:rsid w:val="00B87556"/>
    <w:rsid w:val="00B9612F"/>
    <w:rsid w:val="00BA3EFE"/>
    <w:rsid w:val="00BA5948"/>
    <w:rsid w:val="00BB1C54"/>
    <w:rsid w:val="00BC1527"/>
    <w:rsid w:val="00BC50B1"/>
    <w:rsid w:val="00BC6FBC"/>
    <w:rsid w:val="00BD16AF"/>
    <w:rsid w:val="00BD2C0A"/>
    <w:rsid w:val="00BD5A85"/>
    <w:rsid w:val="00BD5D0D"/>
    <w:rsid w:val="00BD5F8F"/>
    <w:rsid w:val="00BF1F71"/>
    <w:rsid w:val="00BF2CE0"/>
    <w:rsid w:val="00BF4EB0"/>
    <w:rsid w:val="00BF63D7"/>
    <w:rsid w:val="00C0107F"/>
    <w:rsid w:val="00C03658"/>
    <w:rsid w:val="00C0373B"/>
    <w:rsid w:val="00C04A91"/>
    <w:rsid w:val="00C05813"/>
    <w:rsid w:val="00C15372"/>
    <w:rsid w:val="00C1602E"/>
    <w:rsid w:val="00C17146"/>
    <w:rsid w:val="00C21D61"/>
    <w:rsid w:val="00C27E84"/>
    <w:rsid w:val="00C36868"/>
    <w:rsid w:val="00C36B95"/>
    <w:rsid w:val="00C40569"/>
    <w:rsid w:val="00C4179B"/>
    <w:rsid w:val="00C455C8"/>
    <w:rsid w:val="00C50776"/>
    <w:rsid w:val="00C54852"/>
    <w:rsid w:val="00C571B8"/>
    <w:rsid w:val="00C6383B"/>
    <w:rsid w:val="00C64C4B"/>
    <w:rsid w:val="00C7696F"/>
    <w:rsid w:val="00C8167A"/>
    <w:rsid w:val="00C90B3C"/>
    <w:rsid w:val="00C918FE"/>
    <w:rsid w:val="00C958CD"/>
    <w:rsid w:val="00C96BD8"/>
    <w:rsid w:val="00CA5B98"/>
    <w:rsid w:val="00CA7274"/>
    <w:rsid w:val="00CB0510"/>
    <w:rsid w:val="00CB0C2D"/>
    <w:rsid w:val="00CB204F"/>
    <w:rsid w:val="00CB4D40"/>
    <w:rsid w:val="00CB7705"/>
    <w:rsid w:val="00CC0208"/>
    <w:rsid w:val="00CC13B7"/>
    <w:rsid w:val="00CC4800"/>
    <w:rsid w:val="00CC5256"/>
    <w:rsid w:val="00CD1960"/>
    <w:rsid w:val="00CD4DDF"/>
    <w:rsid w:val="00CD6622"/>
    <w:rsid w:val="00CD6689"/>
    <w:rsid w:val="00CE1EC6"/>
    <w:rsid w:val="00CE272B"/>
    <w:rsid w:val="00D01E51"/>
    <w:rsid w:val="00D040F4"/>
    <w:rsid w:val="00D07317"/>
    <w:rsid w:val="00D110E2"/>
    <w:rsid w:val="00D136B6"/>
    <w:rsid w:val="00D14D73"/>
    <w:rsid w:val="00D203F5"/>
    <w:rsid w:val="00D20BD3"/>
    <w:rsid w:val="00D26BD4"/>
    <w:rsid w:val="00D27230"/>
    <w:rsid w:val="00D274E0"/>
    <w:rsid w:val="00D30BA8"/>
    <w:rsid w:val="00D30E44"/>
    <w:rsid w:val="00D47468"/>
    <w:rsid w:val="00D52B4D"/>
    <w:rsid w:val="00D5336B"/>
    <w:rsid w:val="00D53871"/>
    <w:rsid w:val="00D53F70"/>
    <w:rsid w:val="00D634F9"/>
    <w:rsid w:val="00D70BD4"/>
    <w:rsid w:val="00D70BFA"/>
    <w:rsid w:val="00D716AF"/>
    <w:rsid w:val="00D71C7D"/>
    <w:rsid w:val="00D872A3"/>
    <w:rsid w:val="00D92055"/>
    <w:rsid w:val="00D924A5"/>
    <w:rsid w:val="00D942AF"/>
    <w:rsid w:val="00D955C2"/>
    <w:rsid w:val="00DA1D85"/>
    <w:rsid w:val="00DA2048"/>
    <w:rsid w:val="00DA424F"/>
    <w:rsid w:val="00DA5301"/>
    <w:rsid w:val="00DA5E44"/>
    <w:rsid w:val="00DA7125"/>
    <w:rsid w:val="00DB0979"/>
    <w:rsid w:val="00DB6A28"/>
    <w:rsid w:val="00DC3B03"/>
    <w:rsid w:val="00DD2707"/>
    <w:rsid w:val="00DD3C90"/>
    <w:rsid w:val="00DD4280"/>
    <w:rsid w:val="00DD4AF8"/>
    <w:rsid w:val="00DD6277"/>
    <w:rsid w:val="00DD73EE"/>
    <w:rsid w:val="00DD78C2"/>
    <w:rsid w:val="00DE00CE"/>
    <w:rsid w:val="00DE27DF"/>
    <w:rsid w:val="00DE315B"/>
    <w:rsid w:val="00DE4AEB"/>
    <w:rsid w:val="00DE772F"/>
    <w:rsid w:val="00DF3403"/>
    <w:rsid w:val="00DF3DD8"/>
    <w:rsid w:val="00DF44E5"/>
    <w:rsid w:val="00DF6D9A"/>
    <w:rsid w:val="00E00808"/>
    <w:rsid w:val="00E0137E"/>
    <w:rsid w:val="00E01654"/>
    <w:rsid w:val="00E024EC"/>
    <w:rsid w:val="00E06FBC"/>
    <w:rsid w:val="00E10408"/>
    <w:rsid w:val="00E126EC"/>
    <w:rsid w:val="00E134FD"/>
    <w:rsid w:val="00E13C2B"/>
    <w:rsid w:val="00E15A51"/>
    <w:rsid w:val="00E2190F"/>
    <w:rsid w:val="00E232C1"/>
    <w:rsid w:val="00E3289E"/>
    <w:rsid w:val="00E33A68"/>
    <w:rsid w:val="00E405B5"/>
    <w:rsid w:val="00E4242C"/>
    <w:rsid w:val="00E4287B"/>
    <w:rsid w:val="00E4557B"/>
    <w:rsid w:val="00E45C0D"/>
    <w:rsid w:val="00E46B8E"/>
    <w:rsid w:val="00E47B86"/>
    <w:rsid w:val="00E530E0"/>
    <w:rsid w:val="00E6058D"/>
    <w:rsid w:val="00E62367"/>
    <w:rsid w:val="00E65691"/>
    <w:rsid w:val="00E672A6"/>
    <w:rsid w:val="00E74739"/>
    <w:rsid w:val="00E748DF"/>
    <w:rsid w:val="00E76653"/>
    <w:rsid w:val="00E876C4"/>
    <w:rsid w:val="00E91865"/>
    <w:rsid w:val="00E93006"/>
    <w:rsid w:val="00E95344"/>
    <w:rsid w:val="00EA0C00"/>
    <w:rsid w:val="00EA5C7B"/>
    <w:rsid w:val="00EB445E"/>
    <w:rsid w:val="00EB4D46"/>
    <w:rsid w:val="00EB65E6"/>
    <w:rsid w:val="00EC57A7"/>
    <w:rsid w:val="00EC60A1"/>
    <w:rsid w:val="00EC7023"/>
    <w:rsid w:val="00ED47DE"/>
    <w:rsid w:val="00EE2913"/>
    <w:rsid w:val="00EE77A1"/>
    <w:rsid w:val="00EF1E96"/>
    <w:rsid w:val="00EF33AD"/>
    <w:rsid w:val="00EF3D53"/>
    <w:rsid w:val="00EF6BCA"/>
    <w:rsid w:val="00EF71F9"/>
    <w:rsid w:val="00F02BAB"/>
    <w:rsid w:val="00F1497D"/>
    <w:rsid w:val="00F14E2A"/>
    <w:rsid w:val="00F1537C"/>
    <w:rsid w:val="00F26CCD"/>
    <w:rsid w:val="00F355BF"/>
    <w:rsid w:val="00F37453"/>
    <w:rsid w:val="00F40EA5"/>
    <w:rsid w:val="00F41553"/>
    <w:rsid w:val="00F415CB"/>
    <w:rsid w:val="00F41F81"/>
    <w:rsid w:val="00F42564"/>
    <w:rsid w:val="00F454B7"/>
    <w:rsid w:val="00F47067"/>
    <w:rsid w:val="00F47F91"/>
    <w:rsid w:val="00F536E7"/>
    <w:rsid w:val="00F60FB0"/>
    <w:rsid w:val="00F67CA9"/>
    <w:rsid w:val="00F72D03"/>
    <w:rsid w:val="00F74F2B"/>
    <w:rsid w:val="00F76760"/>
    <w:rsid w:val="00F77203"/>
    <w:rsid w:val="00F77FB9"/>
    <w:rsid w:val="00F81A6E"/>
    <w:rsid w:val="00F84C92"/>
    <w:rsid w:val="00F85926"/>
    <w:rsid w:val="00F909EC"/>
    <w:rsid w:val="00F921C9"/>
    <w:rsid w:val="00F971B3"/>
    <w:rsid w:val="00FA090B"/>
    <w:rsid w:val="00FA1A28"/>
    <w:rsid w:val="00FB1A5F"/>
    <w:rsid w:val="00FB6E1D"/>
    <w:rsid w:val="00FC20AD"/>
    <w:rsid w:val="00FC2CF3"/>
    <w:rsid w:val="00FC4C14"/>
    <w:rsid w:val="00FD327B"/>
    <w:rsid w:val="00FD38B0"/>
    <w:rsid w:val="00FD4FE3"/>
    <w:rsid w:val="00FE1F14"/>
    <w:rsid w:val="00FE34AA"/>
    <w:rsid w:val="00FE47FE"/>
    <w:rsid w:val="00FE6DE4"/>
    <w:rsid w:val="00FF23FF"/>
    <w:rsid w:val="00FF373F"/>
    <w:rsid w:val="00FF41E8"/>
    <w:rsid w:val="00FF73EA"/>
    <w:rsid w:val="00FF7FA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4C474C0"/>
  <w15:docId w15:val="{0AC3CBFF-0F29-4AF5-96DA-E52838310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098"/>
  </w:style>
  <w:style w:type="paragraph" w:styleId="Heading1">
    <w:name w:val="heading 1"/>
    <w:basedOn w:val="Normal"/>
    <w:next w:val="Normal"/>
    <w:link w:val="Heading1Char"/>
    <w:uiPriority w:val="9"/>
    <w:qFormat/>
    <w:rsid w:val="003110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235B0"/>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D5F8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10D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235B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BD5F8F"/>
    <w:rPr>
      <w:rFonts w:asciiTheme="majorHAnsi" w:eastAsiaTheme="majorEastAsia" w:hAnsiTheme="majorHAnsi" w:cstheme="majorBidi"/>
      <w:b/>
      <w:bCs/>
      <w:color w:val="4F81BD" w:themeColor="accent1"/>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1"/>
    <w:basedOn w:val="Normal"/>
    <w:link w:val="ListParagraphChar"/>
    <w:uiPriority w:val="34"/>
    <w:qFormat/>
    <w:rsid w:val="00DD4AF8"/>
    <w:pPr>
      <w:spacing w:after="160" w:line="259" w:lineRule="auto"/>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qFormat/>
    <w:locked/>
    <w:rsid w:val="00DA2048"/>
  </w:style>
  <w:style w:type="character" w:customStyle="1" w:styleId="font">
    <w:name w:val="font"/>
    <w:basedOn w:val="DefaultParagraphFont"/>
    <w:rsid w:val="003235B0"/>
  </w:style>
  <w:style w:type="character" w:customStyle="1" w:styleId="size">
    <w:name w:val="size"/>
    <w:basedOn w:val="DefaultParagraphFont"/>
    <w:rsid w:val="003235B0"/>
  </w:style>
  <w:style w:type="paragraph" w:styleId="TOCHeading">
    <w:name w:val="TOC Heading"/>
    <w:basedOn w:val="Heading1"/>
    <w:next w:val="Normal"/>
    <w:uiPriority w:val="39"/>
    <w:semiHidden/>
    <w:unhideWhenUsed/>
    <w:qFormat/>
    <w:rsid w:val="003110D5"/>
    <w:pPr>
      <w:outlineLvl w:val="9"/>
    </w:pPr>
  </w:style>
  <w:style w:type="paragraph" w:styleId="TOC1">
    <w:name w:val="toc 1"/>
    <w:basedOn w:val="Normal"/>
    <w:next w:val="Normal"/>
    <w:autoRedefine/>
    <w:uiPriority w:val="39"/>
    <w:unhideWhenUsed/>
    <w:rsid w:val="00537758"/>
    <w:pPr>
      <w:tabs>
        <w:tab w:val="right" w:leader="dot" w:pos="9350"/>
      </w:tabs>
      <w:spacing w:after="100"/>
    </w:pPr>
    <w:rPr>
      <w:rFonts w:ascii="Sylfaen" w:eastAsiaTheme="majorEastAsia" w:hAnsi="Sylfaen" w:cstheme="majorBidi"/>
      <w:noProof/>
      <w:lang w:val="ka-GE"/>
    </w:rPr>
  </w:style>
  <w:style w:type="paragraph" w:styleId="TOC2">
    <w:name w:val="toc 2"/>
    <w:basedOn w:val="Normal"/>
    <w:next w:val="Normal"/>
    <w:autoRedefine/>
    <w:uiPriority w:val="39"/>
    <w:unhideWhenUsed/>
    <w:rsid w:val="003110D5"/>
    <w:pPr>
      <w:spacing w:after="100"/>
      <w:ind w:left="220"/>
    </w:pPr>
  </w:style>
  <w:style w:type="paragraph" w:styleId="TOC3">
    <w:name w:val="toc 3"/>
    <w:basedOn w:val="Normal"/>
    <w:next w:val="Normal"/>
    <w:autoRedefine/>
    <w:uiPriority w:val="39"/>
    <w:unhideWhenUsed/>
    <w:rsid w:val="003110D5"/>
    <w:pPr>
      <w:spacing w:after="100"/>
      <w:ind w:left="440"/>
    </w:pPr>
  </w:style>
  <w:style w:type="paragraph" w:styleId="BalloonText">
    <w:name w:val="Balloon Text"/>
    <w:basedOn w:val="Normal"/>
    <w:link w:val="BalloonTextChar"/>
    <w:uiPriority w:val="99"/>
    <w:semiHidden/>
    <w:unhideWhenUsed/>
    <w:rsid w:val="003110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10D5"/>
    <w:rPr>
      <w:rFonts w:ascii="Tahoma" w:hAnsi="Tahoma" w:cs="Tahoma"/>
      <w:sz w:val="16"/>
      <w:szCs w:val="16"/>
    </w:rPr>
  </w:style>
  <w:style w:type="paragraph" w:styleId="Header">
    <w:name w:val="header"/>
    <w:basedOn w:val="Normal"/>
    <w:link w:val="HeaderChar"/>
    <w:uiPriority w:val="99"/>
    <w:unhideWhenUsed/>
    <w:rsid w:val="009841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4171"/>
  </w:style>
  <w:style w:type="paragraph" w:styleId="Footer">
    <w:name w:val="footer"/>
    <w:basedOn w:val="Normal"/>
    <w:link w:val="FooterChar"/>
    <w:uiPriority w:val="99"/>
    <w:unhideWhenUsed/>
    <w:rsid w:val="009841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4171"/>
  </w:style>
  <w:style w:type="character" w:styleId="Hyperlink">
    <w:name w:val="Hyperlink"/>
    <w:basedOn w:val="DefaultParagraphFont"/>
    <w:uiPriority w:val="99"/>
    <w:unhideWhenUsed/>
    <w:rsid w:val="003110D5"/>
    <w:rPr>
      <w:color w:val="0000FF" w:themeColor="hyperlink"/>
      <w:u w:val="single"/>
    </w:rPr>
  </w:style>
  <w:style w:type="paragraph" w:styleId="NoSpacing">
    <w:name w:val="No Spacing"/>
    <w:link w:val="NoSpacingChar"/>
    <w:uiPriority w:val="1"/>
    <w:qFormat/>
    <w:rsid w:val="00D27230"/>
    <w:pPr>
      <w:widowControl w:val="0"/>
      <w:spacing w:after="0" w:line="240" w:lineRule="auto"/>
      <w:jc w:val="both"/>
    </w:pPr>
    <w:rPr>
      <w:rFonts w:eastAsiaTheme="minorEastAsia"/>
      <w:kern w:val="2"/>
      <w:sz w:val="21"/>
      <w:lang w:eastAsia="zh-CN"/>
    </w:rPr>
  </w:style>
  <w:style w:type="character" w:customStyle="1" w:styleId="NoSpacingChar">
    <w:name w:val="No Spacing Char"/>
    <w:basedOn w:val="DefaultParagraphFont"/>
    <w:link w:val="NoSpacing"/>
    <w:uiPriority w:val="1"/>
    <w:rsid w:val="00D27230"/>
    <w:rPr>
      <w:rFonts w:eastAsiaTheme="minorEastAsia"/>
      <w:kern w:val="2"/>
      <w:sz w:val="21"/>
      <w:lang w:eastAsia="zh-CN"/>
    </w:rPr>
  </w:style>
  <w:style w:type="character" w:styleId="CommentReference">
    <w:name w:val="annotation reference"/>
    <w:basedOn w:val="DefaultParagraphFont"/>
    <w:uiPriority w:val="99"/>
    <w:semiHidden/>
    <w:unhideWhenUsed/>
    <w:rsid w:val="00E01654"/>
    <w:rPr>
      <w:sz w:val="16"/>
      <w:szCs w:val="16"/>
    </w:rPr>
  </w:style>
  <w:style w:type="paragraph" w:styleId="CommentText">
    <w:name w:val="annotation text"/>
    <w:basedOn w:val="Normal"/>
    <w:link w:val="CommentTextChar"/>
    <w:uiPriority w:val="99"/>
    <w:semiHidden/>
    <w:unhideWhenUsed/>
    <w:rsid w:val="00E01654"/>
    <w:pPr>
      <w:spacing w:line="240" w:lineRule="auto"/>
    </w:pPr>
    <w:rPr>
      <w:sz w:val="20"/>
      <w:szCs w:val="20"/>
    </w:rPr>
  </w:style>
  <w:style w:type="character" w:customStyle="1" w:styleId="CommentTextChar">
    <w:name w:val="Comment Text Char"/>
    <w:basedOn w:val="DefaultParagraphFont"/>
    <w:link w:val="CommentText"/>
    <w:uiPriority w:val="99"/>
    <w:semiHidden/>
    <w:rsid w:val="00E01654"/>
    <w:rPr>
      <w:sz w:val="20"/>
      <w:szCs w:val="20"/>
    </w:rPr>
  </w:style>
  <w:style w:type="paragraph" w:styleId="CommentSubject">
    <w:name w:val="annotation subject"/>
    <w:basedOn w:val="CommentText"/>
    <w:next w:val="CommentText"/>
    <w:link w:val="CommentSubjectChar"/>
    <w:uiPriority w:val="99"/>
    <w:semiHidden/>
    <w:unhideWhenUsed/>
    <w:rsid w:val="00E01654"/>
    <w:rPr>
      <w:b/>
      <w:bCs/>
    </w:rPr>
  </w:style>
  <w:style w:type="character" w:customStyle="1" w:styleId="CommentSubjectChar">
    <w:name w:val="Comment Subject Char"/>
    <w:basedOn w:val="CommentTextChar"/>
    <w:link w:val="CommentSubject"/>
    <w:uiPriority w:val="99"/>
    <w:semiHidden/>
    <w:rsid w:val="00E01654"/>
    <w:rPr>
      <w:b/>
      <w:bCs/>
      <w:sz w:val="20"/>
      <w:szCs w:val="20"/>
    </w:rPr>
  </w:style>
  <w:style w:type="table" w:styleId="TableGrid">
    <w:name w:val="Table Grid"/>
    <w:basedOn w:val="TableNormal"/>
    <w:uiPriority w:val="39"/>
    <w:rsid w:val="002D27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74A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4AF3"/>
    <w:rPr>
      <w:sz w:val="20"/>
      <w:szCs w:val="20"/>
    </w:rPr>
  </w:style>
  <w:style w:type="character" w:styleId="FootnoteReference">
    <w:name w:val="footnote reference"/>
    <w:basedOn w:val="DefaultParagraphFont"/>
    <w:uiPriority w:val="99"/>
    <w:semiHidden/>
    <w:unhideWhenUsed/>
    <w:rsid w:val="00A74AF3"/>
    <w:rPr>
      <w:vertAlign w:val="superscript"/>
    </w:rPr>
  </w:style>
  <w:style w:type="paragraph" w:styleId="TOC4">
    <w:name w:val="toc 4"/>
    <w:basedOn w:val="Normal"/>
    <w:next w:val="Normal"/>
    <w:autoRedefine/>
    <w:uiPriority w:val="39"/>
    <w:unhideWhenUsed/>
    <w:rsid w:val="00642592"/>
    <w:pPr>
      <w:spacing w:after="100" w:line="259" w:lineRule="auto"/>
      <w:ind w:left="660"/>
    </w:pPr>
    <w:rPr>
      <w:rFonts w:eastAsiaTheme="minorEastAsia"/>
    </w:rPr>
  </w:style>
  <w:style w:type="paragraph" w:styleId="TOC5">
    <w:name w:val="toc 5"/>
    <w:basedOn w:val="Normal"/>
    <w:next w:val="Normal"/>
    <w:autoRedefine/>
    <w:uiPriority w:val="39"/>
    <w:unhideWhenUsed/>
    <w:rsid w:val="00642592"/>
    <w:pPr>
      <w:spacing w:after="100" w:line="259" w:lineRule="auto"/>
      <w:ind w:left="880"/>
    </w:pPr>
    <w:rPr>
      <w:rFonts w:eastAsiaTheme="minorEastAsia"/>
    </w:rPr>
  </w:style>
  <w:style w:type="paragraph" w:styleId="TOC6">
    <w:name w:val="toc 6"/>
    <w:basedOn w:val="Normal"/>
    <w:next w:val="Normal"/>
    <w:autoRedefine/>
    <w:uiPriority w:val="39"/>
    <w:unhideWhenUsed/>
    <w:rsid w:val="00642592"/>
    <w:pPr>
      <w:spacing w:after="100" w:line="259" w:lineRule="auto"/>
      <w:ind w:left="1100"/>
    </w:pPr>
    <w:rPr>
      <w:rFonts w:eastAsiaTheme="minorEastAsia"/>
    </w:rPr>
  </w:style>
  <w:style w:type="paragraph" w:styleId="TOC7">
    <w:name w:val="toc 7"/>
    <w:basedOn w:val="Normal"/>
    <w:next w:val="Normal"/>
    <w:autoRedefine/>
    <w:uiPriority w:val="39"/>
    <w:unhideWhenUsed/>
    <w:rsid w:val="00642592"/>
    <w:pPr>
      <w:spacing w:after="100" w:line="259" w:lineRule="auto"/>
      <w:ind w:left="1320"/>
    </w:pPr>
    <w:rPr>
      <w:rFonts w:eastAsiaTheme="minorEastAsia"/>
    </w:rPr>
  </w:style>
  <w:style w:type="paragraph" w:styleId="TOC8">
    <w:name w:val="toc 8"/>
    <w:basedOn w:val="Normal"/>
    <w:next w:val="Normal"/>
    <w:autoRedefine/>
    <w:uiPriority w:val="39"/>
    <w:unhideWhenUsed/>
    <w:rsid w:val="00642592"/>
    <w:pPr>
      <w:spacing w:after="100" w:line="259" w:lineRule="auto"/>
      <w:ind w:left="1540"/>
    </w:pPr>
    <w:rPr>
      <w:rFonts w:eastAsiaTheme="minorEastAsia"/>
    </w:rPr>
  </w:style>
  <w:style w:type="paragraph" w:styleId="TOC9">
    <w:name w:val="toc 9"/>
    <w:basedOn w:val="Normal"/>
    <w:next w:val="Normal"/>
    <w:autoRedefine/>
    <w:uiPriority w:val="39"/>
    <w:unhideWhenUsed/>
    <w:rsid w:val="00642592"/>
    <w:pPr>
      <w:spacing w:after="100" w:line="259" w:lineRule="auto"/>
      <w:ind w:left="1760"/>
    </w:pPr>
    <w:rPr>
      <w:rFonts w:eastAsiaTheme="minorEastAsia"/>
    </w:rPr>
  </w:style>
  <w:style w:type="character" w:styleId="UnresolvedMention">
    <w:name w:val="Unresolved Mention"/>
    <w:basedOn w:val="DefaultParagraphFont"/>
    <w:uiPriority w:val="99"/>
    <w:semiHidden/>
    <w:unhideWhenUsed/>
    <w:rsid w:val="009223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96777">
      <w:bodyDiv w:val="1"/>
      <w:marLeft w:val="0"/>
      <w:marRight w:val="0"/>
      <w:marTop w:val="0"/>
      <w:marBottom w:val="0"/>
      <w:divBdr>
        <w:top w:val="none" w:sz="0" w:space="0" w:color="auto"/>
        <w:left w:val="none" w:sz="0" w:space="0" w:color="auto"/>
        <w:bottom w:val="none" w:sz="0" w:space="0" w:color="auto"/>
        <w:right w:val="none" w:sz="0" w:space="0" w:color="auto"/>
      </w:divBdr>
      <w:divsChild>
        <w:div w:id="468285791">
          <w:marLeft w:val="0"/>
          <w:marRight w:val="0"/>
          <w:marTop w:val="0"/>
          <w:marBottom w:val="0"/>
          <w:divBdr>
            <w:top w:val="none" w:sz="0" w:space="0" w:color="auto"/>
            <w:left w:val="none" w:sz="0" w:space="0" w:color="auto"/>
            <w:bottom w:val="none" w:sz="0" w:space="0" w:color="auto"/>
            <w:right w:val="none" w:sz="0" w:space="0" w:color="auto"/>
          </w:divBdr>
        </w:div>
        <w:div w:id="1627853443">
          <w:marLeft w:val="0"/>
          <w:marRight w:val="0"/>
          <w:marTop w:val="0"/>
          <w:marBottom w:val="0"/>
          <w:divBdr>
            <w:top w:val="none" w:sz="0" w:space="0" w:color="auto"/>
            <w:left w:val="none" w:sz="0" w:space="0" w:color="auto"/>
            <w:bottom w:val="none" w:sz="0" w:space="0" w:color="auto"/>
            <w:right w:val="none" w:sz="0" w:space="0" w:color="auto"/>
          </w:divBdr>
        </w:div>
        <w:div w:id="1222326426">
          <w:marLeft w:val="0"/>
          <w:marRight w:val="0"/>
          <w:marTop w:val="0"/>
          <w:marBottom w:val="0"/>
          <w:divBdr>
            <w:top w:val="none" w:sz="0" w:space="0" w:color="auto"/>
            <w:left w:val="none" w:sz="0" w:space="0" w:color="auto"/>
            <w:bottom w:val="none" w:sz="0" w:space="0" w:color="auto"/>
            <w:right w:val="none" w:sz="0" w:space="0" w:color="auto"/>
          </w:divBdr>
        </w:div>
        <w:div w:id="1929654983">
          <w:marLeft w:val="0"/>
          <w:marRight w:val="0"/>
          <w:marTop w:val="0"/>
          <w:marBottom w:val="0"/>
          <w:divBdr>
            <w:top w:val="none" w:sz="0" w:space="0" w:color="auto"/>
            <w:left w:val="none" w:sz="0" w:space="0" w:color="auto"/>
            <w:bottom w:val="none" w:sz="0" w:space="0" w:color="auto"/>
            <w:right w:val="none" w:sz="0" w:space="0" w:color="auto"/>
          </w:divBdr>
        </w:div>
      </w:divsChild>
    </w:div>
    <w:div w:id="127939153">
      <w:bodyDiv w:val="1"/>
      <w:marLeft w:val="0"/>
      <w:marRight w:val="0"/>
      <w:marTop w:val="0"/>
      <w:marBottom w:val="0"/>
      <w:divBdr>
        <w:top w:val="none" w:sz="0" w:space="0" w:color="auto"/>
        <w:left w:val="none" w:sz="0" w:space="0" w:color="auto"/>
        <w:bottom w:val="none" w:sz="0" w:space="0" w:color="auto"/>
        <w:right w:val="none" w:sz="0" w:space="0" w:color="auto"/>
      </w:divBdr>
    </w:div>
    <w:div w:id="173737879">
      <w:bodyDiv w:val="1"/>
      <w:marLeft w:val="0"/>
      <w:marRight w:val="0"/>
      <w:marTop w:val="0"/>
      <w:marBottom w:val="0"/>
      <w:divBdr>
        <w:top w:val="none" w:sz="0" w:space="0" w:color="auto"/>
        <w:left w:val="none" w:sz="0" w:space="0" w:color="auto"/>
        <w:bottom w:val="none" w:sz="0" w:space="0" w:color="auto"/>
        <w:right w:val="none" w:sz="0" w:space="0" w:color="auto"/>
      </w:divBdr>
    </w:div>
    <w:div w:id="354425668">
      <w:bodyDiv w:val="1"/>
      <w:marLeft w:val="0"/>
      <w:marRight w:val="0"/>
      <w:marTop w:val="0"/>
      <w:marBottom w:val="0"/>
      <w:divBdr>
        <w:top w:val="none" w:sz="0" w:space="0" w:color="auto"/>
        <w:left w:val="none" w:sz="0" w:space="0" w:color="auto"/>
        <w:bottom w:val="none" w:sz="0" w:space="0" w:color="auto"/>
        <w:right w:val="none" w:sz="0" w:space="0" w:color="auto"/>
      </w:divBdr>
    </w:div>
    <w:div w:id="459809351">
      <w:bodyDiv w:val="1"/>
      <w:marLeft w:val="0"/>
      <w:marRight w:val="0"/>
      <w:marTop w:val="0"/>
      <w:marBottom w:val="0"/>
      <w:divBdr>
        <w:top w:val="none" w:sz="0" w:space="0" w:color="auto"/>
        <w:left w:val="none" w:sz="0" w:space="0" w:color="auto"/>
        <w:bottom w:val="none" w:sz="0" w:space="0" w:color="auto"/>
        <w:right w:val="none" w:sz="0" w:space="0" w:color="auto"/>
      </w:divBdr>
    </w:div>
    <w:div w:id="631519258">
      <w:bodyDiv w:val="1"/>
      <w:marLeft w:val="0"/>
      <w:marRight w:val="0"/>
      <w:marTop w:val="0"/>
      <w:marBottom w:val="0"/>
      <w:divBdr>
        <w:top w:val="none" w:sz="0" w:space="0" w:color="auto"/>
        <w:left w:val="none" w:sz="0" w:space="0" w:color="auto"/>
        <w:bottom w:val="none" w:sz="0" w:space="0" w:color="auto"/>
        <w:right w:val="none" w:sz="0" w:space="0" w:color="auto"/>
      </w:divBdr>
    </w:div>
    <w:div w:id="706176781">
      <w:bodyDiv w:val="1"/>
      <w:marLeft w:val="0"/>
      <w:marRight w:val="0"/>
      <w:marTop w:val="0"/>
      <w:marBottom w:val="0"/>
      <w:divBdr>
        <w:top w:val="none" w:sz="0" w:space="0" w:color="auto"/>
        <w:left w:val="none" w:sz="0" w:space="0" w:color="auto"/>
        <w:bottom w:val="none" w:sz="0" w:space="0" w:color="auto"/>
        <w:right w:val="none" w:sz="0" w:space="0" w:color="auto"/>
      </w:divBdr>
    </w:div>
    <w:div w:id="736247894">
      <w:bodyDiv w:val="1"/>
      <w:marLeft w:val="0"/>
      <w:marRight w:val="0"/>
      <w:marTop w:val="0"/>
      <w:marBottom w:val="0"/>
      <w:divBdr>
        <w:top w:val="none" w:sz="0" w:space="0" w:color="auto"/>
        <w:left w:val="none" w:sz="0" w:space="0" w:color="auto"/>
        <w:bottom w:val="none" w:sz="0" w:space="0" w:color="auto"/>
        <w:right w:val="none" w:sz="0" w:space="0" w:color="auto"/>
      </w:divBdr>
    </w:div>
    <w:div w:id="743649282">
      <w:bodyDiv w:val="1"/>
      <w:marLeft w:val="0"/>
      <w:marRight w:val="0"/>
      <w:marTop w:val="0"/>
      <w:marBottom w:val="0"/>
      <w:divBdr>
        <w:top w:val="none" w:sz="0" w:space="0" w:color="auto"/>
        <w:left w:val="none" w:sz="0" w:space="0" w:color="auto"/>
        <w:bottom w:val="none" w:sz="0" w:space="0" w:color="auto"/>
        <w:right w:val="none" w:sz="0" w:space="0" w:color="auto"/>
      </w:divBdr>
    </w:div>
    <w:div w:id="1319848716">
      <w:bodyDiv w:val="1"/>
      <w:marLeft w:val="0"/>
      <w:marRight w:val="0"/>
      <w:marTop w:val="0"/>
      <w:marBottom w:val="0"/>
      <w:divBdr>
        <w:top w:val="none" w:sz="0" w:space="0" w:color="auto"/>
        <w:left w:val="none" w:sz="0" w:space="0" w:color="auto"/>
        <w:bottom w:val="none" w:sz="0" w:space="0" w:color="auto"/>
        <w:right w:val="none" w:sz="0" w:space="0" w:color="auto"/>
      </w:divBdr>
    </w:div>
    <w:div w:id="1344240287">
      <w:bodyDiv w:val="1"/>
      <w:marLeft w:val="0"/>
      <w:marRight w:val="0"/>
      <w:marTop w:val="0"/>
      <w:marBottom w:val="0"/>
      <w:divBdr>
        <w:top w:val="none" w:sz="0" w:space="0" w:color="auto"/>
        <w:left w:val="none" w:sz="0" w:space="0" w:color="auto"/>
        <w:bottom w:val="none" w:sz="0" w:space="0" w:color="auto"/>
        <w:right w:val="none" w:sz="0" w:space="0" w:color="auto"/>
      </w:divBdr>
    </w:div>
    <w:div w:id="1461193503">
      <w:bodyDiv w:val="1"/>
      <w:marLeft w:val="0"/>
      <w:marRight w:val="0"/>
      <w:marTop w:val="0"/>
      <w:marBottom w:val="0"/>
      <w:divBdr>
        <w:top w:val="none" w:sz="0" w:space="0" w:color="auto"/>
        <w:left w:val="none" w:sz="0" w:space="0" w:color="auto"/>
        <w:bottom w:val="none" w:sz="0" w:space="0" w:color="auto"/>
        <w:right w:val="none" w:sz="0" w:space="0" w:color="auto"/>
      </w:divBdr>
    </w:div>
    <w:div w:id="1887594532">
      <w:bodyDiv w:val="1"/>
      <w:marLeft w:val="0"/>
      <w:marRight w:val="0"/>
      <w:marTop w:val="0"/>
      <w:marBottom w:val="0"/>
      <w:divBdr>
        <w:top w:val="none" w:sz="0" w:space="0" w:color="auto"/>
        <w:left w:val="none" w:sz="0" w:space="0" w:color="auto"/>
        <w:bottom w:val="none" w:sz="0" w:space="0" w:color="auto"/>
        <w:right w:val="none" w:sz="0" w:space="0" w:color="auto"/>
      </w:divBdr>
    </w:div>
    <w:div w:id="1948852893">
      <w:bodyDiv w:val="1"/>
      <w:marLeft w:val="0"/>
      <w:marRight w:val="0"/>
      <w:marTop w:val="0"/>
      <w:marBottom w:val="0"/>
      <w:divBdr>
        <w:top w:val="none" w:sz="0" w:space="0" w:color="auto"/>
        <w:left w:val="none" w:sz="0" w:space="0" w:color="auto"/>
        <w:bottom w:val="none" w:sz="0" w:space="0" w:color="auto"/>
        <w:right w:val="none" w:sz="0" w:space="0" w:color="auto"/>
      </w:divBdr>
    </w:div>
    <w:div w:id="1961570878">
      <w:bodyDiv w:val="1"/>
      <w:marLeft w:val="0"/>
      <w:marRight w:val="0"/>
      <w:marTop w:val="0"/>
      <w:marBottom w:val="0"/>
      <w:divBdr>
        <w:top w:val="none" w:sz="0" w:space="0" w:color="auto"/>
        <w:left w:val="none" w:sz="0" w:space="0" w:color="auto"/>
        <w:bottom w:val="none" w:sz="0" w:space="0" w:color="auto"/>
        <w:right w:val="none" w:sz="0" w:space="0" w:color="auto"/>
      </w:divBdr>
    </w:div>
    <w:div w:id="2067410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jrc/en/publication/eur-scientific-and-technical-research-reports/entrecomp-entrepreneurship-competence-framework" TargetMode="External"/><Relationship Id="rId5" Type="http://schemas.openxmlformats.org/officeDocument/2006/relationships/webSettings" Target="webSettings.xml"/><Relationship Id="rId10" Type="http://schemas.openxmlformats.org/officeDocument/2006/relationships/hyperlink" Target="https://ec.europa.eu/jrc/en/publication/eur-scientific-and-technical-research-reports/entrecomp-entrepreneurship-competence-framework"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ka-GE" sz="1200"/>
              <a:t>2019-2020 წლების (2020 წლის გამოკლებით,</a:t>
            </a:r>
            <a:r>
              <a:rPr lang="ka-GE" sz="1200" baseline="0"/>
              <a:t> </a:t>
            </a:r>
            <a:r>
              <a:rPr lang="ka-GE" sz="1200"/>
              <a:t>სტატუსების</a:t>
            </a:r>
            <a:r>
              <a:rPr lang="ka-GE" sz="1200" baseline="0"/>
              <a:t> მიხედვით)</a:t>
            </a:r>
            <a:endParaRPr lang="en-US" sz="1200"/>
          </a:p>
        </c:rich>
      </c:tx>
      <c:overlay val="0"/>
      <c:spPr>
        <a:noFill/>
        <a:ln>
          <a:noFill/>
        </a:ln>
        <a:effectLst/>
      </c:spPr>
    </c:title>
    <c:autoTitleDeleted val="0"/>
    <c:plotArea>
      <c:layout/>
      <c:pieChart>
        <c:varyColors val="1"/>
        <c:ser>
          <c:idx val="1"/>
          <c:order val="1"/>
          <c:tx>
            <c:strRef>
              <c:f>Sheet1!$B$1</c:f>
              <c:strCache>
                <c:ptCount val="1"/>
                <c:pt idx="0">
                  <c:v>Column2</c:v>
                </c:pt>
              </c:strCache>
            </c:strRef>
          </c:tx>
          <c:dPt>
            <c:idx val="0"/>
            <c:bubble3D val="0"/>
            <c:spPr>
              <a:solidFill>
                <a:srgbClr val="FFFF0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D83F-4B83-BC71-292C5D583071}"/>
              </c:ext>
            </c:extLst>
          </c:dPt>
          <c:dPt>
            <c:idx val="1"/>
            <c:bubble3D val="0"/>
            <c:spPr>
              <a:solidFill>
                <a:srgbClr val="92D05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D83F-4B83-BC71-292C5D583071}"/>
              </c:ext>
            </c:extLst>
          </c:dPt>
          <c:dPt>
            <c:idx val="2"/>
            <c:bubble3D val="0"/>
            <c:spPr>
              <a:solidFill>
                <a:srgbClr val="00B05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D83F-4B83-BC71-292C5D583071}"/>
              </c:ext>
            </c:extLst>
          </c:dPt>
          <c:dPt>
            <c:idx val="3"/>
            <c:bubble3D val="0"/>
            <c:spPr>
              <a:solidFill>
                <a:srgbClr val="FF000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D83F-4B83-BC71-292C5D583071}"/>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4"/>
                <c:pt idx="0">
                  <c:v>მიმდინარეობს - ნაწილობრივ შესრულდა </c:v>
                </c:pt>
                <c:pt idx="1">
                  <c:v>მიმდინარეობს - მეტწილად შესრულდა </c:v>
                </c:pt>
                <c:pt idx="2">
                  <c:v>განხორციელდა</c:v>
                </c:pt>
                <c:pt idx="3">
                  <c:v>არ დაწყებულა/გაუქმდა</c:v>
                </c:pt>
              </c:strCache>
            </c:strRef>
          </c:cat>
          <c:val>
            <c:numRef>
              <c:f>Sheet1!$B$2:$B$5</c:f>
              <c:numCache>
                <c:formatCode>0%</c:formatCode>
                <c:ptCount val="4"/>
                <c:pt idx="0">
                  <c:v>0.26</c:v>
                </c:pt>
                <c:pt idx="1">
                  <c:v>0.4800000000000002</c:v>
                </c:pt>
                <c:pt idx="2">
                  <c:v>0.19000000000000003</c:v>
                </c:pt>
                <c:pt idx="3">
                  <c:v>7.0000000000000034E-2</c:v>
                </c:pt>
              </c:numCache>
            </c:numRef>
          </c:val>
          <c:extLst>
            <c:ext xmlns:c16="http://schemas.microsoft.com/office/drawing/2014/chart" uri="{C3380CC4-5D6E-409C-BE32-E72D297353CC}">
              <c16:uniqueId val="{0000000A-D83F-4B83-BC71-292C5D583071}"/>
            </c:ext>
          </c:extLst>
        </c:ser>
        <c:dLbls>
          <c:showLegendKey val="0"/>
          <c:showVal val="1"/>
          <c:showCatName val="0"/>
          <c:showSerName val="0"/>
          <c:showPercent val="0"/>
          <c:showBubbleSize val="0"/>
          <c:showLeaderLines val="1"/>
        </c:dLbls>
        <c:firstSliceAng val="0"/>
        <c:extLst>
          <c:ext xmlns:c15="http://schemas.microsoft.com/office/drawing/2012/chart" uri="{02D57815-91ED-43cb-92C2-25804820EDAC}">
            <c15:filteredPieSeries>
              <c15:ser>
                <c:idx val="0"/>
                <c:order val="0"/>
                <c:tx>
                  <c:strRef>
                    <c:extLst>
                      <c:ext uri="{02D57815-91ED-43cb-92C2-25804820EDAC}">
                        <c15:formulaRef>
                          <c15:sqref>Sheet1!$D$1</c15:sqref>
                        </c15:formulaRef>
                      </c:ext>
                    </c:extLst>
                    <c:strCache>
                      <c:ptCount val="1"/>
                      <c:pt idx="0">
                        <c:v>Column1</c:v>
                      </c:pt>
                    </c:strCache>
                  </c:strRef>
                </c:tx>
                <c:dPt>
                  <c:idx val="0"/>
                  <c:bubble3D val="0"/>
                  <c:spPr>
                    <a:solidFill>
                      <a:schemeClr val="accent3">
                        <a:lumMod val="60000"/>
                        <a:lumOff val="4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C-D83F-4B83-BC71-292C5D583071}"/>
                    </c:ext>
                  </c:extLst>
                </c:dPt>
                <c:dPt>
                  <c:idx val="1"/>
                  <c:bubble3D val="0"/>
                  <c:spPr>
                    <a:solidFill>
                      <a:srgbClr val="FF000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E-D83F-4B83-BC71-292C5D583071}"/>
                    </c:ext>
                  </c:extLst>
                </c:dPt>
                <c:dPt>
                  <c:idx val="2"/>
                  <c:bubble3D val="0"/>
                  <c:spPr>
                    <a:solidFill>
                      <a:srgbClr val="92D05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0-D83F-4B83-BC71-292C5D583071}"/>
                    </c:ext>
                  </c:extLst>
                </c:dPt>
                <c:dPt>
                  <c:idx val="3"/>
                  <c:bubble3D val="0"/>
                  <c:spPr>
                    <a:solidFill>
                      <a:srgbClr val="00B05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2-D83F-4B83-BC71-292C5D583071}"/>
                    </c:ext>
                  </c:extLst>
                </c:dPt>
                <c:dPt>
                  <c:idx val="4"/>
                  <c:bubble3D val="0"/>
                  <c:spPr>
                    <a:solidFill>
                      <a:schemeClr val="bg1">
                        <a:lumMod val="9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4-D83F-4B83-BC71-292C5D583071}"/>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c:ext uri="{CE6537A1-D6FC-4f65-9D91-7224C49458BB}"/>
                  </c:extLst>
                </c:dLbls>
                <c:cat>
                  <c:strRef>
                    <c:extLst>
                      <c:ext uri="{02D57815-91ED-43cb-92C2-25804820EDAC}">
                        <c15:formulaRef>
                          <c15:sqref>Sheet1!$A$2:$A$5</c15:sqref>
                        </c15:formulaRef>
                      </c:ext>
                    </c:extLst>
                    <c:strCache>
                      <c:ptCount val="4"/>
                      <c:pt idx="0">
                        <c:v>მიმდინარეობს - ნაწილობრივ შესრულდა </c:v>
                      </c:pt>
                      <c:pt idx="1">
                        <c:v>მიმდინარეობს - მეტწილად შესრულდა </c:v>
                      </c:pt>
                      <c:pt idx="2">
                        <c:v>განხორციელდა</c:v>
                      </c:pt>
                      <c:pt idx="3">
                        <c:v>არ დაწყებულა/გაუქმდა</c:v>
                      </c:pt>
                    </c:strCache>
                  </c:strRef>
                </c:cat>
                <c:val>
                  <c:numRef>
                    <c:extLst>
                      <c:ext uri="{02D57815-91ED-43cb-92C2-25804820EDAC}">
                        <c15:formulaRef>
                          <c15:sqref>Sheet1!$D$2:$D$5</c15:sqref>
                        </c15:formulaRef>
                      </c:ext>
                    </c:extLst>
                    <c:numCache>
                      <c:formatCode>General</c:formatCode>
                      <c:ptCount val="4"/>
                      <c:pt idx="0">
                        <c:v>7</c:v>
                      </c:pt>
                      <c:pt idx="1">
                        <c:v>13</c:v>
                      </c:pt>
                      <c:pt idx="2">
                        <c:v>5</c:v>
                      </c:pt>
                      <c:pt idx="3">
                        <c:v>2</c:v>
                      </c:pt>
                    </c:numCache>
                  </c:numRef>
                </c:val>
                <c:extLst>
                  <c:ext xmlns:c16="http://schemas.microsoft.com/office/drawing/2014/chart" uri="{C3380CC4-5D6E-409C-BE32-E72D297353CC}">
                    <c16:uniqueId val="{00000015-D83F-4B83-BC71-292C5D583071}"/>
                  </c:ext>
                </c:extLst>
              </c15:ser>
            </c15:filteredPieSeries>
          </c:ext>
        </c:extLst>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a:t>დ</a:t>
            </a:r>
            <a:r>
              <a:rPr lang="ka-GE" sz="1100"/>
              <a:t>აფინანსების წყარო</a:t>
            </a:r>
            <a:endParaRPr lang="en-US" sz="1100"/>
          </a:p>
        </c:rich>
      </c:tx>
      <c:overlay val="0"/>
      <c:spPr>
        <a:noFill/>
        <a:ln>
          <a:noFill/>
        </a:ln>
        <a:effectLst/>
      </c:sp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870-429B-A21C-36A8BF0EF43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870-429B-A21C-36A8BF0EF43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870-429B-A21C-36A8BF0EF435}"/>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F870-429B-A21C-36A8BF0EF435}"/>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F870-429B-A21C-36A8BF0EF43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დონორის ბიუჯეტი</c:v>
                </c:pt>
                <c:pt idx="1">
                  <c:v>სახელმწიფო ბიუჯეტი</c:v>
                </c:pt>
                <c:pt idx="2">
                  <c:v>ადმინისტრაციული რესურსი</c:v>
                </c:pt>
                <c:pt idx="3">
                  <c:v>დონორი+ სახელმწიფო ბიუჯეტი</c:v>
                </c:pt>
                <c:pt idx="4">
                  <c:v>დონორი+სახელმწიფო ბიუჯეტი +ადმინისტრაციული რესურსი</c:v>
                </c:pt>
              </c:strCache>
            </c:strRef>
          </c:cat>
          <c:val>
            <c:numRef>
              <c:f>Sheet1!$B$2:$B$6</c:f>
              <c:numCache>
                <c:formatCode>0%</c:formatCode>
                <c:ptCount val="5"/>
                <c:pt idx="0">
                  <c:v>0.30000000000000021</c:v>
                </c:pt>
                <c:pt idx="1">
                  <c:v>0.26</c:v>
                </c:pt>
                <c:pt idx="2">
                  <c:v>7.0000000000000021E-2</c:v>
                </c:pt>
                <c:pt idx="3">
                  <c:v>0.22</c:v>
                </c:pt>
                <c:pt idx="4">
                  <c:v>0.15000000000000011</c:v>
                </c:pt>
              </c:numCache>
            </c:numRef>
          </c:val>
          <c:extLst>
            <c:ext xmlns:c16="http://schemas.microsoft.com/office/drawing/2014/chart" uri="{C3380CC4-5D6E-409C-BE32-E72D297353CC}">
              <c16:uniqueId val="{00000000-32A4-4734-B525-E8C42993627C}"/>
            </c:ext>
          </c:extLst>
        </c:ser>
        <c:dLbls>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327B1-EB38-49C0-8F0A-65356648A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2327</TotalTime>
  <Pages>45</Pages>
  <Words>10190</Words>
  <Characters>58087</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68141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ანი ჯაბადარი</dc:creator>
  <cp:lastModifiedBy>ALFred</cp:lastModifiedBy>
  <cp:revision>167</cp:revision>
  <dcterms:created xsi:type="dcterms:W3CDTF">2020-04-01T18:58:00Z</dcterms:created>
  <dcterms:modified xsi:type="dcterms:W3CDTF">2020-04-15T09:46:00Z</dcterms:modified>
</cp:coreProperties>
</file>