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FF60" w14:textId="77777777" w:rsidR="009830E4" w:rsidRPr="009341D7" w:rsidRDefault="009830E4" w:rsidP="00910156">
      <w:pPr>
        <w:pStyle w:val="Heading1a"/>
        <w:keepNext w:val="0"/>
        <w:keepLines w:val="0"/>
        <w:tabs>
          <w:tab w:val="clear" w:pos="-720"/>
        </w:tabs>
        <w:suppressAutoHyphens w:val="0"/>
        <w:rPr>
          <w:bCs/>
          <w:smallCaps w:val="0"/>
        </w:rPr>
      </w:pPr>
      <w:r w:rsidRPr="009341D7">
        <w:rPr>
          <w:bCs/>
          <w:smallCaps w:val="0"/>
        </w:rPr>
        <w:t>REQUEST FOR EXPRESSIONS OF INTEREST</w:t>
      </w:r>
    </w:p>
    <w:p w14:paraId="16E216AE" w14:textId="2ACBB175" w:rsidR="009830E4" w:rsidRPr="009341D7" w:rsidRDefault="009830E4" w:rsidP="00931A5F">
      <w:pPr>
        <w:pStyle w:val="Heading1a"/>
        <w:keepNext w:val="0"/>
        <w:keepLines w:val="0"/>
        <w:tabs>
          <w:tab w:val="clear" w:pos="-720"/>
        </w:tabs>
        <w:suppressAutoHyphens w:val="0"/>
        <w:rPr>
          <w:bCs/>
          <w:smallCaps w:val="0"/>
        </w:rPr>
      </w:pPr>
      <w:r w:rsidRPr="009341D7">
        <w:rPr>
          <w:bCs/>
          <w:smallCaps w:val="0"/>
        </w:rPr>
        <w:t>CONSULT</w:t>
      </w:r>
      <w:r w:rsidR="001D70EB" w:rsidRPr="009341D7">
        <w:rPr>
          <w:bCs/>
          <w:smallCaps w:val="0"/>
        </w:rPr>
        <w:t>ING</w:t>
      </w:r>
      <w:r w:rsidRPr="009341D7">
        <w:rPr>
          <w:bCs/>
          <w:smallCaps w:val="0"/>
        </w:rPr>
        <w:t xml:space="preserve"> SERVICES</w:t>
      </w:r>
      <w:r w:rsidR="00A05A45" w:rsidRPr="009341D7">
        <w:rPr>
          <w:bCs/>
          <w:smallCaps w:val="0"/>
        </w:rPr>
        <w:t xml:space="preserve"> – FIRMS SELECTION</w:t>
      </w:r>
    </w:p>
    <w:p w14:paraId="7A8CCFB3" w14:textId="77777777" w:rsidR="009830E4" w:rsidRPr="009341D7" w:rsidRDefault="009830E4">
      <w:pPr>
        <w:pStyle w:val="ChapterNumber"/>
        <w:tabs>
          <w:tab w:val="clear" w:pos="-720"/>
        </w:tabs>
        <w:rPr>
          <w:rFonts w:ascii="Times New Roman" w:hAnsi="Times New Roman"/>
          <w:spacing w:val="-2"/>
        </w:rPr>
      </w:pPr>
    </w:p>
    <w:p w14:paraId="407377AA" w14:textId="77777777" w:rsidR="00910156" w:rsidRPr="009341D7" w:rsidRDefault="00910156" w:rsidP="00910156">
      <w:pPr>
        <w:suppressAutoHyphens/>
        <w:rPr>
          <w:rFonts w:ascii="Times New Roman" w:hAnsi="Times New Roman"/>
          <w:b/>
          <w:spacing w:val="-2"/>
          <w:sz w:val="24"/>
        </w:rPr>
      </w:pPr>
      <w:r w:rsidRPr="009341D7">
        <w:rPr>
          <w:rFonts w:ascii="Times New Roman" w:hAnsi="Times New Roman"/>
          <w:b/>
          <w:spacing w:val="-2"/>
          <w:sz w:val="24"/>
        </w:rPr>
        <w:t>COUNTRY:</w:t>
      </w:r>
      <w:r w:rsidRPr="009341D7">
        <w:rPr>
          <w:rFonts w:ascii="Times New Roman" w:hAnsi="Times New Roman"/>
        </w:rPr>
        <w:t xml:space="preserve"> </w:t>
      </w:r>
      <w:r w:rsidRPr="009341D7">
        <w:rPr>
          <w:rFonts w:ascii="Times New Roman" w:hAnsi="Times New Roman"/>
          <w:b/>
          <w:spacing w:val="-2"/>
          <w:sz w:val="24"/>
        </w:rPr>
        <w:t>Georgia</w:t>
      </w:r>
    </w:p>
    <w:p w14:paraId="28C29A36" w14:textId="77777777" w:rsidR="00910156" w:rsidRPr="009341D7" w:rsidRDefault="00910156" w:rsidP="00910156">
      <w:pPr>
        <w:suppressAutoHyphens/>
        <w:rPr>
          <w:rFonts w:ascii="Times New Roman" w:hAnsi="Times New Roman"/>
          <w:b/>
          <w:spacing w:val="-2"/>
          <w:sz w:val="24"/>
        </w:rPr>
      </w:pPr>
      <w:r w:rsidRPr="009341D7">
        <w:rPr>
          <w:rFonts w:ascii="Times New Roman" w:hAnsi="Times New Roman"/>
          <w:b/>
          <w:spacing w:val="-2"/>
          <w:sz w:val="24"/>
        </w:rPr>
        <w:t>NAME OF PROJECT: Georgia I2Q - Innovation, Inclusion and Quality</w:t>
      </w:r>
    </w:p>
    <w:p w14:paraId="4CA2E135" w14:textId="0F4767D3" w:rsidR="00910156" w:rsidRPr="009341D7" w:rsidRDefault="00910156" w:rsidP="00910156">
      <w:pPr>
        <w:pStyle w:val="BodyText"/>
        <w:rPr>
          <w:rFonts w:ascii="Times New Roman" w:hAnsi="Times New Roman"/>
        </w:rPr>
      </w:pPr>
      <w:r w:rsidRPr="009341D7">
        <w:rPr>
          <w:rFonts w:ascii="Times New Roman" w:hAnsi="Times New Roman"/>
        </w:rPr>
        <w:t>Loan No.</w:t>
      </w:r>
      <w:r w:rsidRPr="009341D7">
        <w:rPr>
          <w:rFonts w:ascii="Times New Roman" w:hAnsi="Times New Roman"/>
          <w:b/>
          <w:sz w:val="22"/>
          <w:szCs w:val="22"/>
        </w:rPr>
        <w:t xml:space="preserve"> </w:t>
      </w:r>
      <w:r w:rsidR="002745FF" w:rsidRPr="009341D7">
        <w:rPr>
          <w:rFonts w:ascii="Times New Roman" w:hAnsi="Times New Roman"/>
          <w:b/>
          <w:sz w:val="22"/>
          <w:szCs w:val="22"/>
        </w:rPr>
        <w:t>89550-GE</w:t>
      </w:r>
    </w:p>
    <w:p w14:paraId="1FA6950F" w14:textId="77777777" w:rsidR="00910156" w:rsidRPr="009341D7" w:rsidRDefault="00910156" w:rsidP="00910156">
      <w:pPr>
        <w:suppressAutoHyphens/>
        <w:rPr>
          <w:rFonts w:ascii="Times New Roman" w:hAnsi="Times New Roman"/>
          <w:spacing w:val="-2"/>
          <w:sz w:val="24"/>
        </w:rPr>
      </w:pPr>
      <w:r w:rsidRPr="009341D7" w:rsidDel="00EC50B8">
        <w:rPr>
          <w:rFonts w:ascii="Times New Roman" w:hAnsi="Times New Roman"/>
          <w:spacing w:val="-2"/>
          <w:sz w:val="24"/>
        </w:rPr>
        <w:t xml:space="preserve"> </w:t>
      </w:r>
    </w:p>
    <w:p w14:paraId="54B11C04" w14:textId="5B3F77CF" w:rsidR="00910156" w:rsidRPr="009341D7" w:rsidRDefault="00910156" w:rsidP="00910156">
      <w:pPr>
        <w:pStyle w:val="BodyText"/>
        <w:rPr>
          <w:rFonts w:ascii="Times New Roman" w:hAnsi="Times New Roman"/>
          <w:b/>
        </w:rPr>
      </w:pPr>
      <w:r w:rsidRPr="009341D7">
        <w:rPr>
          <w:rFonts w:ascii="Times New Roman" w:hAnsi="Times New Roman"/>
          <w:b/>
        </w:rPr>
        <w:t>Assignment Title:</w:t>
      </w:r>
      <w:r w:rsidRPr="009341D7">
        <w:rPr>
          <w:rFonts w:ascii="Times New Roman" w:hAnsi="Times New Roman"/>
        </w:rPr>
        <w:t xml:space="preserve"> </w:t>
      </w:r>
      <w:r w:rsidR="002745FF" w:rsidRPr="009341D7">
        <w:rPr>
          <w:rFonts w:ascii="Times New Roman" w:hAnsi="Times New Roman"/>
          <w:b/>
        </w:rPr>
        <w:t>Consulting Services for Promoting Internationalization of Higher Education</w:t>
      </w:r>
    </w:p>
    <w:p w14:paraId="151AD727" w14:textId="04A6D504" w:rsidR="00910156" w:rsidRPr="009341D7" w:rsidRDefault="00910156" w:rsidP="00910156">
      <w:pPr>
        <w:suppressAutoHyphens/>
        <w:rPr>
          <w:rFonts w:ascii="Times New Roman" w:hAnsi="Times New Roman"/>
          <w:b/>
          <w:szCs w:val="22"/>
        </w:rPr>
      </w:pPr>
      <w:r w:rsidRPr="009341D7">
        <w:rPr>
          <w:rFonts w:ascii="Times New Roman" w:hAnsi="Times New Roman"/>
          <w:b/>
          <w:spacing w:val="-2"/>
          <w:sz w:val="24"/>
        </w:rPr>
        <w:t>Reference No</w:t>
      </w:r>
      <w:r w:rsidRPr="009341D7">
        <w:rPr>
          <w:rFonts w:ascii="Times New Roman" w:hAnsi="Times New Roman"/>
          <w:spacing w:val="-2"/>
          <w:sz w:val="24"/>
        </w:rPr>
        <w:t xml:space="preserve">. </w:t>
      </w:r>
      <w:r w:rsidR="002745FF" w:rsidRPr="009341D7">
        <w:rPr>
          <w:rFonts w:ascii="Times New Roman" w:hAnsi="Times New Roman"/>
          <w:b/>
          <w:szCs w:val="22"/>
        </w:rPr>
        <w:t>GE-MESCS-212280-CS-QCBS</w:t>
      </w:r>
    </w:p>
    <w:p w14:paraId="30DE7835" w14:textId="77777777" w:rsidR="009830E4" w:rsidRPr="009341D7" w:rsidRDefault="009830E4">
      <w:pPr>
        <w:suppressAutoHyphens/>
        <w:rPr>
          <w:rFonts w:ascii="Times New Roman" w:hAnsi="Times New Roman"/>
          <w:spacing w:val="-2"/>
          <w:sz w:val="24"/>
        </w:rPr>
      </w:pPr>
    </w:p>
    <w:p w14:paraId="7BE4CA09" w14:textId="77777777" w:rsidR="00910156" w:rsidRPr="009341D7" w:rsidRDefault="00910156" w:rsidP="00910156">
      <w:pPr>
        <w:suppressAutoHyphens/>
        <w:jc w:val="both"/>
        <w:rPr>
          <w:rFonts w:ascii="Times New Roman" w:hAnsi="Times New Roman"/>
          <w:spacing w:val="-2"/>
          <w:sz w:val="24"/>
          <w:szCs w:val="24"/>
        </w:rPr>
      </w:pPr>
      <w:r w:rsidRPr="009341D7">
        <w:rPr>
          <w:rFonts w:ascii="Times New Roman" w:hAnsi="Times New Roman"/>
          <w:spacing w:val="-2"/>
          <w:sz w:val="24"/>
          <w:szCs w:val="24"/>
        </w:rPr>
        <w:t xml:space="preserve">The Georgia has received financing from the World Bank toward the cost of the Georgia I2Q - Innovation, Inclusion and Quality Project and intends to apply part of the proceeds for consulting services. </w:t>
      </w:r>
    </w:p>
    <w:p w14:paraId="2D661CFF" w14:textId="77777777" w:rsidR="00916E24" w:rsidRPr="009341D7" w:rsidRDefault="00916E24" w:rsidP="00916E24">
      <w:pPr>
        <w:suppressAutoHyphens/>
        <w:jc w:val="both"/>
        <w:rPr>
          <w:rFonts w:ascii="Times New Roman" w:hAnsi="Times New Roman"/>
          <w:spacing w:val="-2"/>
          <w:sz w:val="24"/>
          <w:szCs w:val="24"/>
        </w:rPr>
      </w:pPr>
    </w:p>
    <w:p w14:paraId="646D5F97" w14:textId="77777777" w:rsidR="00931A5F" w:rsidRPr="009341D7" w:rsidRDefault="00931A5F" w:rsidP="00931A5F">
      <w:pPr>
        <w:jc w:val="both"/>
        <w:rPr>
          <w:rFonts w:ascii="Times New Roman" w:hAnsi="Times New Roman"/>
          <w:spacing w:val="-2"/>
          <w:sz w:val="24"/>
          <w:szCs w:val="24"/>
          <w:highlight w:val="yellow"/>
        </w:rPr>
      </w:pPr>
      <w:r w:rsidRPr="009341D7">
        <w:rPr>
          <w:rFonts w:ascii="Times New Roman" w:hAnsi="Times New Roman"/>
          <w:spacing w:val="-2"/>
          <w:sz w:val="24"/>
          <w:szCs w:val="24"/>
        </w:rPr>
        <w:t>The consulting services (“the Services”) include: the development of a joint doctoral program that provides comprehensive knowledge to identify and research complex issues within the field of education and science management, in partnership with international institutions/universities. Another priority is to develop Disciplinary English Language modules and an Entrepreneurship Module to be taught at the Bachelor level of education. In addition, the Services aims to support the establishment of an International Excellence School, which provides a focused academic environment with short-term courses. The focus of the International Excellence school should be on innovation with the main aim to prepare early career researchers, as well as train, experienced researchers to be more successful in the grant application, project management, technology transfer and innovation, intersectoral cooperation, patenting, licensing, intellectual property laws and rights both on national and international levels. Participants should be familiarized with international good practices as well as national laws and regulations in the field.</w:t>
      </w:r>
    </w:p>
    <w:p w14:paraId="52F9155F" w14:textId="77777777" w:rsidR="00931A5F" w:rsidRPr="009341D7" w:rsidRDefault="00931A5F" w:rsidP="00931A5F">
      <w:pPr>
        <w:pStyle w:val="BodyText"/>
        <w:spacing w:line="237" w:lineRule="auto"/>
        <w:ind w:right="1443"/>
        <w:jc w:val="both"/>
        <w:rPr>
          <w:rFonts w:ascii="Times New Roman" w:hAnsi="Times New Roman"/>
          <w:spacing w:val="0"/>
          <w:sz w:val="22"/>
          <w:szCs w:val="22"/>
        </w:rPr>
      </w:pPr>
    </w:p>
    <w:p w14:paraId="38B5BE78" w14:textId="77777777" w:rsidR="00931A5F" w:rsidRPr="009341D7" w:rsidRDefault="00931A5F" w:rsidP="00931A5F">
      <w:pPr>
        <w:jc w:val="both"/>
        <w:rPr>
          <w:rFonts w:ascii="Times New Roman" w:hAnsi="Times New Roman"/>
          <w:szCs w:val="22"/>
        </w:rPr>
      </w:pPr>
      <w:r w:rsidRPr="009341D7">
        <w:rPr>
          <w:rFonts w:ascii="Times New Roman" w:hAnsi="Times New Roman"/>
          <w:szCs w:val="22"/>
        </w:rPr>
        <w:t>The implementation period of the assignment is 33 months, which includes the time needed for the Client to review and approve all submitted reports.  Expected start date of assignment is December 2022.</w:t>
      </w:r>
    </w:p>
    <w:p w14:paraId="791291F6" w14:textId="77777777" w:rsidR="00D12616" w:rsidRPr="009341D7" w:rsidRDefault="00D12616" w:rsidP="00825B5C">
      <w:pPr>
        <w:suppressAutoHyphens/>
        <w:jc w:val="both"/>
        <w:rPr>
          <w:rFonts w:ascii="Times New Roman" w:hAnsi="Times New Roman"/>
          <w:spacing w:val="-2"/>
          <w:sz w:val="18"/>
          <w:szCs w:val="24"/>
        </w:rPr>
      </w:pPr>
    </w:p>
    <w:p w14:paraId="70D617A6" w14:textId="7ADFED9D" w:rsidR="00825B5C" w:rsidRPr="009341D7" w:rsidRDefault="00825B5C" w:rsidP="00910156">
      <w:pPr>
        <w:suppressAutoHyphens/>
        <w:rPr>
          <w:rFonts w:ascii="Times New Roman" w:hAnsi="Times New Roman"/>
        </w:rPr>
      </w:pPr>
      <w:r w:rsidRPr="009341D7">
        <w:rPr>
          <w:rFonts w:ascii="Times New Roman" w:hAnsi="Times New Roman"/>
          <w:spacing w:val="-2"/>
          <w:sz w:val="24"/>
          <w:szCs w:val="24"/>
        </w:rPr>
        <w:t xml:space="preserve">The Terms of Reference (TOR) for the </w:t>
      </w:r>
      <w:r w:rsidR="008C6CEA" w:rsidRPr="009341D7">
        <w:rPr>
          <w:rFonts w:ascii="Times New Roman" w:hAnsi="Times New Roman"/>
          <w:spacing w:val="-2"/>
          <w:sz w:val="24"/>
          <w:szCs w:val="24"/>
        </w:rPr>
        <w:t xml:space="preserve">primary procurement stage for </w:t>
      </w:r>
      <w:r w:rsidR="00681378" w:rsidRPr="009341D7">
        <w:rPr>
          <w:rFonts w:ascii="Times New Roman" w:hAnsi="Times New Roman"/>
          <w:spacing w:val="-2"/>
          <w:sz w:val="24"/>
          <w:szCs w:val="24"/>
        </w:rPr>
        <w:t xml:space="preserve">the assignment </w:t>
      </w:r>
      <w:r w:rsidRPr="009341D7">
        <w:rPr>
          <w:rFonts w:ascii="Times New Roman" w:hAnsi="Times New Roman"/>
          <w:spacing w:val="-2"/>
          <w:sz w:val="24"/>
          <w:szCs w:val="24"/>
        </w:rPr>
        <w:t xml:space="preserve">can be found at the following </w:t>
      </w:r>
      <w:r w:rsidRPr="009341D7">
        <w:rPr>
          <w:rFonts w:ascii="Times New Roman" w:hAnsi="Times New Roman"/>
          <w:sz w:val="24"/>
          <w:szCs w:val="24"/>
        </w:rPr>
        <w:t>link</w:t>
      </w:r>
      <w:r w:rsidR="00910156" w:rsidRPr="009341D7">
        <w:rPr>
          <w:rFonts w:ascii="Times New Roman" w:hAnsi="Times New Roman"/>
          <w:spacing w:val="-2"/>
          <w:sz w:val="24"/>
          <w:szCs w:val="24"/>
        </w:rPr>
        <w:t xml:space="preserve">: </w:t>
      </w:r>
      <w:hyperlink r:id="rId11" w:history="1">
        <w:r w:rsidR="009341D7" w:rsidRPr="009341D7">
          <w:rPr>
            <w:rStyle w:val="Hyperlink"/>
            <w:rFonts w:ascii="Times New Roman" w:hAnsi="Times New Roman"/>
          </w:rPr>
          <w:t>https://www.dropbox.com/sh/brbh2cmu1lq0zee/AABrzYoQs-qA9evmGqb1LtMDa?dl=0</w:t>
        </w:r>
      </w:hyperlink>
    </w:p>
    <w:p w14:paraId="65BF4E8A" w14:textId="77777777" w:rsidR="009830E4" w:rsidRPr="009341D7" w:rsidRDefault="009830E4" w:rsidP="00916E24">
      <w:pPr>
        <w:suppressAutoHyphens/>
        <w:jc w:val="both"/>
        <w:rPr>
          <w:rFonts w:ascii="Times New Roman" w:hAnsi="Times New Roman"/>
          <w:spacing w:val="-2"/>
          <w:sz w:val="24"/>
          <w:szCs w:val="24"/>
        </w:rPr>
      </w:pPr>
    </w:p>
    <w:p w14:paraId="0037E41E" w14:textId="2846CEF5" w:rsidR="00910156" w:rsidRPr="009341D7" w:rsidRDefault="009830E4" w:rsidP="00681378">
      <w:pPr>
        <w:suppressAutoHyphens/>
        <w:jc w:val="both"/>
        <w:rPr>
          <w:rFonts w:ascii="Times New Roman" w:hAnsi="Times New Roman"/>
          <w:spacing w:val="-2"/>
          <w:sz w:val="24"/>
        </w:rPr>
      </w:pPr>
      <w:r w:rsidRPr="009341D7">
        <w:rPr>
          <w:rFonts w:ascii="Times New Roman" w:hAnsi="Times New Roman"/>
          <w:spacing w:val="-2"/>
          <w:sz w:val="24"/>
          <w:szCs w:val="24"/>
        </w:rPr>
        <w:t xml:space="preserve">The </w:t>
      </w:r>
      <w:r w:rsidR="00910156" w:rsidRPr="009341D7">
        <w:rPr>
          <w:rFonts w:ascii="Times New Roman" w:hAnsi="Times New Roman"/>
          <w:spacing w:val="-2"/>
          <w:sz w:val="24"/>
          <w:szCs w:val="24"/>
        </w:rPr>
        <w:t xml:space="preserve">Ministry of Education and Science of Georgia </w:t>
      </w:r>
      <w:r w:rsidR="001D70EB" w:rsidRPr="009341D7">
        <w:rPr>
          <w:rFonts w:ascii="Times New Roman" w:hAnsi="Times New Roman"/>
          <w:spacing w:val="-2"/>
          <w:sz w:val="24"/>
          <w:szCs w:val="24"/>
        </w:rPr>
        <w:t>now invites eligible consulting firms</w:t>
      </w:r>
      <w:r w:rsidRPr="009341D7">
        <w:rPr>
          <w:rFonts w:ascii="Times New Roman" w:hAnsi="Times New Roman"/>
          <w:spacing w:val="-2"/>
          <w:sz w:val="24"/>
          <w:szCs w:val="24"/>
        </w:rPr>
        <w:t xml:space="preserve"> </w:t>
      </w:r>
      <w:r w:rsidR="001D70EB" w:rsidRPr="009341D7">
        <w:rPr>
          <w:rFonts w:ascii="Times New Roman" w:hAnsi="Times New Roman"/>
          <w:spacing w:val="-2"/>
          <w:sz w:val="24"/>
          <w:szCs w:val="24"/>
        </w:rPr>
        <w:t xml:space="preserve">(“Consultants”) </w:t>
      </w:r>
      <w:r w:rsidRPr="009341D7">
        <w:rPr>
          <w:rFonts w:ascii="Times New Roman" w:hAnsi="Times New Roman"/>
          <w:spacing w:val="-2"/>
          <w:sz w:val="24"/>
          <w:szCs w:val="24"/>
        </w:rPr>
        <w:t xml:space="preserve">to indicate their interest in providing the </w:t>
      </w:r>
      <w:r w:rsidR="006D6898" w:rsidRPr="009341D7">
        <w:rPr>
          <w:rFonts w:ascii="Times New Roman" w:hAnsi="Times New Roman"/>
          <w:spacing w:val="-2"/>
          <w:sz w:val="24"/>
          <w:szCs w:val="24"/>
        </w:rPr>
        <w:t>S</w:t>
      </w:r>
      <w:r w:rsidRPr="009341D7">
        <w:rPr>
          <w:rFonts w:ascii="Times New Roman" w:hAnsi="Times New Roman"/>
          <w:spacing w:val="-2"/>
          <w:sz w:val="24"/>
          <w:szCs w:val="24"/>
        </w:rPr>
        <w:t xml:space="preserve">ervices. Interested </w:t>
      </w:r>
      <w:r w:rsidR="001D70EB" w:rsidRPr="009341D7">
        <w:rPr>
          <w:rFonts w:ascii="Times New Roman" w:hAnsi="Times New Roman"/>
          <w:spacing w:val="-2"/>
          <w:sz w:val="24"/>
          <w:szCs w:val="24"/>
        </w:rPr>
        <w:t>C</w:t>
      </w:r>
      <w:r w:rsidRPr="009341D7">
        <w:rPr>
          <w:rFonts w:ascii="Times New Roman" w:hAnsi="Times New Roman"/>
          <w:spacing w:val="-2"/>
          <w:sz w:val="24"/>
          <w:szCs w:val="24"/>
        </w:rPr>
        <w:t>onsultants</w:t>
      </w:r>
      <w:r w:rsidRPr="009341D7">
        <w:rPr>
          <w:rFonts w:ascii="Times New Roman" w:hAnsi="Times New Roman"/>
          <w:spacing w:val="-2"/>
          <w:sz w:val="24"/>
        </w:rPr>
        <w:t xml:space="preserve"> </w:t>
      </w:r>
      <w:r w:rsidR="00E07E32" w:rsidRPr="009341D7">
        <w:rPr>
          <w:rFonts w:ascii="Times New Roman" w:hAnsi="Times New Roman"/>
          <w:spacing w:val="-2"/>
          <w:sz w:val="24"/>
        </w:rPr>
        <w:t>should</w:t>
      </w:r>
      <w:r w:rsidRPr="009341D7">
        <w:rPr>
          <w:rFonts w:ascii="Times New Roman" w:hAnsi="Times New Roman"/>
          <w:spacing w:val="-2"/>
          <w:sz w:val="24"/>
        </w:rPr>
        <w:t xml:space="preserve"> provide information </w:t>
      </w:r>
      <w:r w:rsidR="006D6898" w:rsidRPr="009341D7">
        <w:rPr>
          <w:rFonts w:ascii="Times New Roman" w:hAnsi="Times New Roman"/>
          <w:spacing w:val="-2"/>
          <w:sz w:val="24"/>
        </w:rPr>
        <w:t xml:space="preserve">demonstrating </w:t>
      </w:r>
      <w:r w:rsidRPr="009341D7">
        <w:rPr>
          <w:rFonts w:ascii="Times New Roman" w:hAnsi="Times New Roman"/>
          <w:spacing w:val="-2"/>
          <w:sz w:val="24"/>
        </w:rPr>
        <w:t xml:space="preserve">that they </w:t>
      </w:r>
      <w:r w:rsidR="00E07E32" w:rsidRPr="009341D7">
        <w:rPr>
          <w:rFonts w:ascii="Times New Roman" w:hAnsi="Times New Roman"/>
          <w:spacing w:val="-2"/>
          <w:sz w:val="24"/>
        </w:rPr>
        <w:t xml:space="preserve">have the required qualifications and </w:t>
      </w:r>
      <w:r w:rsidR="00916E24" w:rsidRPr="009341D7">
        <w:rPr>
          <w:rFonts w:ascii="Times New Roman" w:hAnsi="Times New Roman"/>
          <w:spacing w:val="-2"/>
          <w:sz w:val="24"/>
        </w:rPr>
        <w:t xml:space="preserve">relevant </w:t>
      </w:r>
      <w:r w:rsidR="00E07E32" w:rsidRPr="009341D7">
        <w:rPr>
          <w:rFonts w:ascii="Times New Roman" w:hAnsi="Times New Roman"/>
          <w:spacing w:val="-2"/>
          <w:sz w:val="24"/>
        </w:rPr>
        <w:t>experience</w:t>
      </w:r>
      <w:r w:rsidRPr="009341D7">
        <w:rPr>
          <w:rFonts w:ascii="Times New Roman" w:hAnsi="Times New Roman"/>
          <w:spacing w:val="-2"/>
          <w:sz w:val="24"/>
        </w:rPr>
        <w:t xml:space="preserve"> to perform the </w:t>
      </w:r>
      <w:r w:rsidR="006D6898" w:rsidRPr="009341D7">
        <w:rPr>
          <w:rFonts w:ascii="Times New Roman" w:hAnsi="Times New Roman"/>
          <w:spacing w:val="-2"/>
          <w:sz w:val="24"/>
        </w:rPr>
        <w:t>S</w:t>
      </w:r>
      <w:r w:rsidRPr="009341D7">
        <w:rPr>
          <w:rFonts w:ascii="Times New Roman" w:hAnsi="Times New Roman"/>
          <w:spacing w:val="-2"/>
          <w:sz w:val="24"/>
        </w:rPr>
        <w:t>ervices</w:t>
      </w:r>
      <w:r w:rsidR="00681378" w:rsidRPr="009341D7">
        <w:rPr>
          <w:rFonts w:ascii="Times New Roman" w:hAnsi="Times New Roman"/>
          <w:spacing w:val="-2"/>
          <w:sz w:val="24"/>
        </w:rPr>
        <w:t>, followed by short listing criteria:</w:t>
      </w:r>
    </w:p>
    <w:p w14:paraId="3F7E54DC" w14:textId="77777777" w:rsidR="00681378" w:rsidRPr="009341D7" w:rsidRDefault="00681378" w:rsidP="00681378">
      <w:pPr>
        <w:suppressAutoHyphens/>
        <w:jc w:val="both"/>
        <w:rPr>
          <w:rFonts w:ascii="Times New Roman" w:hAnsi="Times New Roman"/>
          <w:b/>
          <w:szCs w:val="22"/>
        </w:rPr>
      </w:pPr>
    </w:p>
    <w:p w14:paraId="5A67F5A1" w14:textId="77777777" w:rsidR="009341D7" w:rsidRPr="009341D7" w:rsidRDefault="009341D7" w:rsidP="009341D7">
      <w:pPr>
        <w:pStyle w:val="Other0"/>
        <w:jc w:val="both"/>
        <w:rPr>
          <w:sz w:val="22"/>
          <w:szCs w:val="22"/>
        </w:rPr>
      </w:pPr>
      <w:r w:rsidRPr="009341D7">
        <w:rPr>
          <w:b/>
          <w:bCs/>
          <w:sz w:val="22"/>
          <w:szCs w:val="22"/>
        </w:rPr>
        <w:t>General Experience:</w:t>
      </w:r>
      <w:r w:rsidRPr="009341D7">
        <w:rPr>
          <w:sz w:val="22"/>
          <w:szCs w:val="22"/>
        </w:rPr>
        <w:t xml:space="preserve"> Consulting company should have at least 10 years of experience in the higher education sector, including at least 5 years of international experience.  </w:t>
      </w:r>
    </w:p>
    <w:p w14:paraId="614706DD" w14:textId="77777777" w:rsidR="009341D7" w:rsidRPr="009341D7" w:rsidRDefault="009341D7" w:rsidP="009341D7">
      <w:pPr>
        <w:pBdr>
          <w:top w:val="nil"/>
          <w:left w:val="nil"/>
          <w:bottom w:val="nil"/>
          <w:right w:val="nil"/>
          <w:between w:val="nil"/>
        </w:pBdr>
        <w:ind w:left="360"/>
        <w:jc w:val="both"/>
        <w:rPr>
          <w:rFonts w:ascii="Times New Roman" w:hAnsi="Times New Roman"/>
          <w:szCs w:val="22"/>
        </w:rPr>
      </w:pPr>
    </w:p>
    <w:p w14:paraId="7CDF4345" w14:textId="77777777" w:rsidR="009341D7" w:rsidRPr="009341D7" w:rsidRDefault="009341D7" w:rsidP="009341D7">
      <w:pPr>
        <w:pBdr>
          <w:top w:val="nil"/>
          <w:left w:val="nil"/>
          <w:bottom w:val="nil"/>
          <w:right w:val="nil"/>
          <w:between w:val="nil"/>
        </w:pBdr>
        <w:jc w:val="both"/>
        <w:rPr>
          <w:rFonts w:ascii="Times New Roman" w:hAnsi="Times New Roman"/>
          <w:szCs w:val="22"/>
        </w:rPr>
      </w:pPr>
      <w:bookmarkStart w:id="0" w:name="_Hlk105140101"/>
      <w:r w:rsidRPr="009341D7">
        <w:rPr>
          <w:rFonts w:ascii="Times New Roman" w:hAnsi="Times New Roman"/>
          <w:szCs w:val="22"/>
        </w:rPr>
        <w:t xml:space="preserve">In the case of a Joint Venture, the leading member should have at least 7 years </w:t>
      </w:r>
      <w:r w:rsidRPr="009341D7">
        <w:rPr>
          <w:rFonts w:ascii="Times New Roman" w:hAnsi="Times New Roman"/>
          <w:bCs/>
          <w:szCs w:val="22"/>
        </w:rPr>
        <w:t>of relevant experience as set out above, including at least 3 years of international experience, while each member should have at least 5 years of relevant experience, including at least 2 years of relevant international experience.</w:t>
      </w:r>
    </w:p>
    <w:bookmarkEnd w:id="0"/>
    <w:p w14:paraId="430E038B" w14:textId="77777777" w:rsidR="009341D7" w:rsidRPr="009341D7" w:rsidRDefault="009341D7" w:rsidP="009341D7">
      <w:pPr>
        <w:pStyle w:val="Other0"/>
        <w:jc w:val="both"/>
        <w:rPr>
          <w:sz w:val="22"/>
          <w:szCs w:val="22"/>
        </w:rPr>
      </w:pPr>
    </w:p>
    <w:p w14:paraId="0BAAB8FA" w14:textId="77777777" w:rsidR="009341D7" w:rsidRPr="009341D7" w:rsidRDefault="009341D7" w:rsidP="009341D7">
      <w:pPr>
        <w:pStyle w:val="Other0"/>
        <w:jc w:val="both"/>
        <w:rPr>
          <w:sz w:val="22"/>
          <w:szCs w:val="22"/>
        </w:rPr>
      </w:pPr>
      <w:r w:rsidRPr="009341D7">
        <w:rPr>
          <w:b/>
          <w:bCs/>
          <w:sz w:val="22"/>
          <w:szCs w:val="22"/>
        </w:rPr>
        <w:t>Specific Experience:</w:t>
      </w:r>
      <w:r w:rsidRPr="009341D7">
        <w:rPr>
          <w:sz w:val="22"/>
          <w:szCs w:val="22"/>
        </w:rPr>
        <w:t xml:space="preserve"> Consulting company should have experience in successfully implementing at least 3</w:t>
      </w:r>
      <w:r w:rsidRPr="009341D7">
        <w:rPr>
          <w:sz w:val="22"/>
          <w:szCs w:val="22"/>
          <w:lang w:val="en-GB"/>
        </w:rPr>
        <w:t xml:space="preserve"> </w:t>
      </w:r>
      <w:r w:rsidRPr="009341D7">
        <w:rPr>
          <w:sz w:val="22"/>
          <w:szCs w:val="22"/>
        </w:rPr>
        <w:t xml:space="preserve">contracts/projects on a similar scale and scope, such as curriculum development in higher education, implementation of the Bologna system and/or internationalization of higher education, with an estimated cost of each contract/project at least USD 350,000, which is confirmed by the recommendation letters issued by the relevant clients. </w:t>
      </w:r>
    </w:p>
    <w:p w14:paraId="6861BB70" w14:textId="11C05306" w:rsidR="009341D7" w:rsidRPr="009341D7" w:rsidRDefault="009341D7" w:rsidP="009341D7">
      <w:pPr>
        <w:pStyle w:val="Other0"/>
        <w:jc w:val="both"/>
        <w:rPr>
          <w:sz w:val="22"/>
          <w:szCs w:val="22"/>
        </w:rPr>
      </w:pPr>
      <w:r w:rsidRPr="009341D7">
        <w:rPr>
          <w:sz w:val="22"/>
          <w:szCs w:val="22"/>
        </w:rPr>
        <w:t xml:space="preserve">In case a single applicant/JV member is a HEI, </w:t>
      </w:r>
      <w:r w:rsidRPr="009341D7">
        <w:rPr>
          <w:sz w:val="22"/>
          <w:szCs w:val="22"/>
          <w:u w:val="single"/>
        </w:rPr>
        <w:t>in addition</w:t>
      </w:r>
      <w:r w:rsidRPr="009341D7">
        <w:rPr>
          <w:sz w:val="22"/>
          <w:szCs w:val="22"/>
        </w:rPr>
        <w:t xml:space="preserve">, it needs to demonstrate experience in collaborating with international partners, such as HEIs, research centers and/or private companies outside their country and have experience of working on a joint degree doctoral </w:t>
      </w:r>
      <w:proofErr w:type="spellStart"/>
      <w:r w:rsidRPr="009341D7">
        <w:rPr>
          <w:sz w:val="22"/>
          <w:szCs w:val="22"/>
        </w:rPr>
        <w:t>programme</w:t>
      </w:r>
      <w:proofErr w:type="spellEnd"/>
      <w:r w:rsidRPr="009341D7">
        <w:rPr>
          <w:sz w:val="22"/>
          <w:szCs w:val="22"/>
        </w:rPr>
        <w:t xml:space="preserve"> with a foreign HEI(s). </w:t>
      </w:r>
    </w:p>
    <w:p w14:paraId="5FEAAE0F" w14:textId="1A3DBCC3" w:rsidR="009341D7" w:rsidRPr="009341D7" w:rsidRDefault="009341D7" w:rsidP="009341D7">
      <w:pPr>
        <w:pBdr>
          <w:top w:val="nil"/>
          <w:left w:val="nil"/>
          <w:bottom w:val="nil"/>
          <w:right w:val="nil"/>
          <w:between w:val="nil"/>
        </w:pBdr>
        <w:jc w:val="both"/>
        <w:rPr>
          <w:rFonts w:ascii="Times New Roman" w:hAnsi="Times New Roman"/>
          <w:bCs/>
          <w:iCs/>
          <w:szCs w:val="22"/>
        </w:rPr>
      </w:pPr>
      <w:r w:rsidRPr="009341D7">
        <w:rPr>
          <w:rFonts w:ascii="Times New Roman" w:hAnsi="Times New Roman"/>
          <w:bCs/>
          <w:iCs/>
          <w:szCs w:val="22"/>
        </w:rPr>
        <w:t>In the case of a Joint Venture, the specific experience will be aggregated.</w:t>
      </w:r>
    </w:p>
    <w:p w14:paraId="7734FE1D" w14:textId="7C3A3405" w:rsidR="00EC50B8" w:rsidRPr="009341D7" w:rsidRDefault="00C70D43" w:rsidP="00916E24">
      <w:pPr>
        <w:suppressAutoHyphens/>
        <w:jc w:val="both"/>
        <w:rPr>
          <w:rFonts w:ascii="Times New Roman" w:hAnsi="Times New Roman"/>
          <w:spacing w:val="-2"/>
          <w:sz w:val="24"/>
        </w:rPr>
      </w:pPr>
      <w:r w:rsidRPr="009341D7">
        <w:rPr>
          <w:rFonts w:ascii="Times New Roman" w:hAnsi="Times New Roman"/>
          <w:spacing w:val="-2"/>
          <w:sz w:val="24"/>
        </w:rPr>
        <w:lastRenderedPageBreak/>
        <w:t xml:space="preserve">Key Experts will not be evaluated </w:t>
      </w:r>
      <w:r w:rsidR="004C3F92" w:rsidRPr="009341D7">
        <w:rPr>
          <w:rFonts w:ascii="Times New Roman" w:hAnsi="Times New Roman"/>
          <w:spacing w:val="-2"/>
          <w:sz w:val="24"/>
        </w:rPr>
        <w:t xml:space="preserve">at </w:t>
      </w:r>
      <w:r w:rsidR="0083275E" w:rsidRPr="009341D7">
        <w:rPr>
          <w:rFonts w:ascii="Times New Roman" w:hAnsi="Times New Roman"/>
          <w:spacing w:val="-2"/>
          <w:sz w:val="24"/>
        </w:rPr>
        <w:t xml:space="preserve">the </w:t>
      </w:r>
      <w:r w:rsidR="004C3F92" w:rsidRPr="009341D7">
        <w:rPr>
          <w:rFonts w:ascii="Times New Roman" w:hAnsi="Times New Roman"/>
          <w:spacing w:val="-2"/>
          <w:sz w:val="24"/>
        </w:rPr>
        <w:t>shortlisting stage.</w:t>
      </w:r>
    </w:p>
    <w:p w14:paraId="6785802F" w14:textId="07936C2F" w:rsidR="008C6CEA" w:rsidRPr="009341D7" w:rsidRDefault="008C6CEA" w:rsidP="00916E24">
      <w:pPr>
        <w:suppressAutoHyphens/>
        <w:jc w:val="both"/>
        <w:rPr>
          <w:rFonts w:ascii="Times New Roman" w:hAnsi="Times New Roman"/>
          <w:spacing w:val="-2"/>
          <w:sz w:val="24"/>
        </w:rPr>
      </w:pPr>
    </w:p>
    <w:p w14:paraId="3DAA0A23" w14:textId="15582503" w:rsidR="008C6CEA" w:rsidRPr="009341D7" w:rsidRDefault="008C6CEA" w:rsidP="00916E24">
      <w:pPr>
        <w:suppressAutoHyphens/>
        <w:jc w:val="both"/>
        <w:rPr>
          <w:rFonts w:ascii="Times New Roman" w:hAnsi="Times New Roman"/>
          <w:spacing w:val="-2"/>
          <w:sz w:val="24"/>
        </w:rPr>
      </w:pPr>
      <w:r w:rsidRPr="009341D7">
        <w:rPr>
          <w:rFonts w:ascii="Times New Roman" w:hAnsi="Times New Roman"/>
          <w:spacing w:val="-2"/>
          <w:sz w:val="24"/>
        </w:rPr>
        <w:t xml:space="preserve">The shortlist will contain </w:t>
      </w:r>
      <w:r w:rsidR="00910156" w:rsidRPr="009341D7">
        <w:rPr>
          <w:rFonts w:ascii="Times New Roman" w:hAnsi="Times New Roman"/>
          <w:spacing w:val="-2"/>
          <w:sz w:val="24"/>
        </w:rPr>
        <w:t>5</w:t>
      </w:r>
      <w:r w:rsidRPr="009341D7">
        <w:rPr>
          <w:rFonts w:ascii="Times New Roman" w:hAnsi="Times New Roman"/>
          <w:spacing w:val="-2"/>
          <w:sz w:val="24"/>
        </w:rPr>
        <w:t xml:space="preserve"> to </w:t>
      </w:r>
      <w:r w:rsidR="00910156" w:rsidRPr="009341D7">
        <w:rPr>
          <w:rFonts w:ascii="Times New Roman" w:hAnsi="Times New Roman"/>
          <w:spacing w:val="-2"/>
          <w:sz w:val="24"/>
        </w:rPr>
        <w:t>8</w:t>
      </w:r>
      <w:r w:rsidRPr="009341D7">
        <w:rPr>
          <w:rFonts w:ascii="Times New Roman" w:hAnsi="Times New Roman"/>
          <w:spacing w:val="-2"/>
          <w:sz w:val="24"/>
        </w:rPr>
        <w:t xml:space="preserve"> firms. </w:t>
      </w:r>
    </w:p>
    <w:p w14:paraId="4D625B32" w14:textId="77777777" w:rsidR="00910156" w:rsidRPr="009341D7" w:rsidRDefault="00910156" w:rsidP="00910156">
      <w:pPr>
        <w:jc w:val="both"/>
        <w:rPr>
          <w:rFonts w:ascii="Times New Roman" w:hAnsi="Times New Roman"/>
          <w:szCs w:val="22"/>
        </w:rPr>
      </w:pPr>
    </w:p>
    <w:p w14:paraId="7D13937A" w14:textId="6ED71C37" w:rsidR="00910156" w:rsidRPr="009341D7" w:rsidRDefault="00910156" w:rsidP="00910156">
      <w:pPr>
        <w:jc w:val="both"/>
        <w:rPr>
          <w:rFonts w:ascii="Times New Roman" w:hAnsi="Times New Roman"/>
          <w:szCs w:val="22"/>
        </w:rPr>
      </w:pPr>
      <w:r w:rsidRPr="009341D7">
        <w:rPr>
          <w:rFonts w:ascii="Times New Roman" w:hAnsi="Times New Roman"/>
          <w:szCs w:val="22"/>
        </w:rPr>
        <w:t xml:space="preserve">Experience in the projects relevant to the assignment should be submitted in the </w:t>
      </w:r>
      <w:r w:rsidRPr="009341D7">
        <w:rPr>
          <w:rFonts w:ascii="Times New Roman" w:hAnsi="Times New Roman"/>
          <w:b/>
          <w:szCs w:val="22"/>
        </w:rPr>
        <w:t>Form N1</w:t>
      </w:r>
      <w:r w:rsidRPr="009341D7">
        <w:rPr>
          <w:rFonts w:ascii="Times New Roman" w:hAnsi="Times New Roman"/>
          <w:szCs w:val="22"/>
        </w:rPr>
        <w:t xml:space="preserve"> on the following link: </w:t>
      </w:r>
    </w:p>
    <w:p w14:paraId="470593A6" w14:textId="29493B17" w:rsidR="00F17486" w:rsidRPr="009341D7" w:rsidRDefault="00BA2497" w:rsidP="00916E24">
      <w:pPr>
        <w:suppressAutoHyphens/>
        <w:jc w:val="both"/>
        <w:rPr>
          <w:rFonts w:ascii="Times New Roman" w:hAnsi="Times New Roman"/>
          <w:sz w:val="24"/>
          <w:szCs w:val="24"/>
        </w:rPr>
      </w:pPr>
      <w:hyperlink r:id="rId12" w:history="1">
        <w:r w:rsidR="009341D7" w:rsidRPr="009341D7">
          <w:rPr>
            <w:rStyle w:val="Hyperlink"/>
            <w:rFonts w:ascii="Times New Roman" w:hAnsi="Times New Roman"/>
            <w:sz w:val="24"/>
            <w:szCs w:val="24"/>
          </w:rPr>
          <w:t>https://www.dropbox.com/sh/brbh2cmu1lq0zee/AABrzYoQs-qA9evmGqb1LtMDa?dl=0</w:t>
        </w:r>
      </w:hyperlink>
    </w:p>
    <w:p w14:paraId="01F52A53" w14:textId="77777777" w:rsidR="009341D7" w:rsidRPr="009341D7" w:rsidRDefault="009341D7" w:rsidP="00916E24">
      <w:pPr>
        <w:suppressAutoHyphens/>
        <w:jc w:val="both"/>
        <w:rPr>
          <w:rFonts w:ascii="Times New Roman" w:hAnsi="Times New Roman"/>
          <w:spacing w:val="-2"/>
          <w:sz w:val="24"/>
        </w:rPr>
      </w:pPr>
    </w:p>
    <w:p w14:paraId="3BFE1D8C" w14:textId="755867B6" w:rsidR="00E07E32" w:rsidRPr="009341D7" w:rsidRDefault="001D70EB" w:rsidP="00916E24">
      <w:pPr>
        <w:suppressAutoHyphens/>
        <w:jc w:val="both"/>
        <w:rPr>
          <w:rFonts w:ascii="Times New Roman" w:hAnsi="Times New Roman"/>
          <w:spacing w:val="-2"/>
          <w:sz w:val="24"/>
        </w:rPr>
      </w:pPr>
      <w:r w:rsidRPr="009341D7">
        <w:rPr>
          <w:rFonts w:ascii="Times New Roman" w:hAnsi="Times New Roman"/>
          <w:spacing w:val="-2"/>
          <w:sz w:val="24"/>
        </w:rPr>
        <w:t>The attention of interested C</w:t>
      </w:r>
      <w:r w:rsidR="004E721D" w:rsidRPr="009341D7">
        <w:rPr>
          <w:rFonts w:ascii="Times New Roman" w:hAnsi="Times New Roman"/>
          <w:spacing w:val="-2"/>
          <w:sz w:val="24"/>
        </w:rPr>
        <w:t xml:space="preserve">onsultants is drawn to </w:t>
      </w:r>
      <w:r w:rsidR="004019F6" w:rsidRPr="009341D7">
        <w:rPr>
          <w:rFonts w:ascii="Times New Roman" w:hAnsi="Times New Roman"/>
          <w:spacing w:val="-2"/>
          <w:sz w:val="24"/>
        </w:rPr>
        <w:t xml:space="preserve">Section III, </w:t>
      </w:r>
      <w:r w:rsidR="003B0ADD" w:rsidRPr="009341D7">
        <w:rPr>
          <w:rFonts w:ascii="Times New Roman" w:hAnsi="Times New Roman"/>
          <w:spacing w:val="-2"/>
          <w:sz w:val="24"/>
        </w:rPr>
        <w:t>paragraphs,</w:t>
      </w:r>
      <w:r w:rsidR="005A0276" w:rsidRPr="009341D7">
        <w:rPr>
          <w:rFonts w:ascii="Times New Roman" w:hAnsi="Times New Roman"/>
          <w:spacing w:val="-2"/>
          <w:sz w:val="24"/>
        </w:rPr>
        <w:t xml:space="preserve"> </w:t>
      </w:r>
      <w:r w:rsidR="00DF4F57" w:rsidRPr="009341D7">
        <w:rPr>
          <w:rFonts w:ascii="Times New Roman" w:hAnsi="Times New Roman"/>
          <w:spacing w:val="-2"/>
          <w:sz w:val="24"/>
        </w:rPr>
        <w:t xml:space="preserve">3.14, </w:t>
      </w:r>
      <w:r w:rsidR="005A0276" w:rsidRPr="009341D7">
        <w:rPr>
          <w:rFonts w:ascii="Times New Roman" w:hAnsi="Times New Roman"/>
          <w:spacing w:val="-2"/>
          <w:sz w:val="24"/>
        </w:rPr>
        <w:t>3.16, and 3.17</w:t>
      </w:r>
      <w:r w:rsidR="004E721D" w:rsidRPr="009341D7">
        <w:rPr>
          <w:rFonts w:ascii="Times New Roman" w:hAnsi="Times New Roman"/>
          <w:spacing w:val="-2"/>
          <w:sz w:val="24"/>
        </w:rPr>
        <w:t xml:space="preserve"> of the World Bank’s </w:t>
      </w:r>
      <w:r w:rsidR="005A0276" w:rsidRPr="009341D7">
        <w:rPr>
          <w:rFonts w:ascii="Times New Roman" w:hAnsi="Times New Roman"/>
          <w:spacing w:val="-2"/>
          <w:sz w:val="24"/>
        </w:rPr>
        <w:t xml:space="preserve">“Procurement Regulations for IPF Borrowers” </w:t>
      </w:r>
      <w:r w:rsidR="00910156" w:rsidRPr="009341D7">
        <w:rPr>
          <w:rFonts w:ascii="Times New Roman" w:hAnsi="Times New Roman"/>
          <w:spacing w:val="-2"/>
          <w:sz w:val="24"/>
        </w:rPr>
        <w:t>revised November 2020</w:t>
      </w:r>
      <w:r w:rsidR="005A0276" w:rsidRPr="009341D7">
        <w:rPr>
          <w:rFonts w:ascii="Times New Roman" w:hAnsi="Times New Roman"/>
          <w:spacing w:val="-2"/>
          <w:sz w:val="24"/>
        </w:rPr>
        <w:t xml:space="preserve"> </w:t>
      </w:r>
      <w:r w:rsidR="00137802" w:rsidRPr="009341D7">
        <w:rPr>
          <w:rFonts w:ascii="Times New Roman" w:hAnsi="Times New Roman"/>
          <w:spacing w:val="-2"/>
          <w:sz w:val="24"/>
        </w:rPr>
        <w:t>(“Procurement Regulations”),</w:t>
      </w:r>
      <w:r w:rsidR="004E721D" w:rsidRPr="009341D7">
        <w:rPr>
          <w:rFonts w:ascii="Times New Roman" w:hAnsi="Times New Roman"/>
          <w:spacing w:val="-2"/>
          <w:sz w:val="24"/>
        </w:rPr>
        <w:t xml:space="preserve"> setting forth the World Bank’s policy on conflict of interest.</w:t>
      </w:r>
      <w:r w:rsidR="004E721D" w:rsidRPr="009341D7">
        <w:rPr>
          <w:rFonts w:ascii="Times New Roman" w:hAnsi="Times New Roman"/>
          <w:spacing w:val="-2"/>
          <w:sz w:val="24"/>
          <w:highlight w:val="yellow"/>
        </w:rPr>
        <w:t xml:space="preserve"> </w:t>
      </w:r>
    </w:p>
    <w:p w14:paraId="1EC06053" w14:textId="77777777" w:rsidR="00E07E32" w:rsidRPr="009341D7" w:rsidRDefault="00E07E32" w:rsidP="00916E24">
      <w:pPr>
        <w:suppressAutoHyphens/>
        <w:jc w:val="both"/>
        <w:rPr>
          <w:rFonts w:ascii="Times New Roman" w:hAnsi="Times New Roman"/>
          <w:spacing w:val="-2"/>
          <w:sz w:val="24"/>
        </w:rPr>
      </w:pPr>
    </w:p>
    <w:p w14:paraId="553C092C" w14:textId="77777777" w:rsidR="00F17486" w:rsidRPr="009341D7" w:rsidRDefault="009830E4" w:rsidP="00347EF7">
      <w:pPr>
        <w:jc w:val="both"/>
        <w:rPr>
          <w:rFonts w:ascii="Times New Roman" w:hAnsi="Times New Roman"/>
          <w:szCs w:val="22"/>
        </w:rPr>
      </w:pPr>
      <w:r w:rsidRPr="009341D7">
        <w:rPr>
          <w:rFonts w:ascii="Times New Roman" w:hAnsi="Times New Roman"/>
          <w:spacing w:val="-2"/>
          <w:sz w:val="24"/>
        </w:rPr>
        <w:t xml:space="preserve">Consultants may associate </w:t>
      </w:r>
      <w:r w:rsidR="006F3706" w:rsidRPr="009341D7">
        <w:rPr>
          <w:rFonts w:ascii="Times New Roman" w:hAnsi="Times New Roman"/>
          <w:spacing w:val="-2"/>
          <w:sz w:val="24"/>
        </w:rPr>
        <w:t xml:space="preserve">with other firms </w:t>
      </w:r>
      <w:r w:rsidRPr="009341D7">
        <w:rPr>
          <w:rFonts w:ascii="Times New Roman" w:hAnsi="Times New Roman"/>
          <w:spacing w:val="-2"/>
          <w:sz w:val="24"/>
        </w:rPr>
        <w:t>to enhance their qualifications</w:t>
      </w:r>
      <w:r w:rsidR="00095418" w:rsidRPr="009341D7">
        <w:rPr>
          <w:rFonts w:ascii="Times New Roman" w:hAnsi="Times New Roman"/>
          <w:sz w:val="24"/>
          <w:szCs w:val="24"/>
        </w:rPr>
        <w:t xml:space="preserve">, but should </w:t>
      </w:r>
      <w:r w:rsidR="004C3F92" w:rsidRPr="009341D7">
        <w:rPr>
          <w:rFonts w:ascii="Times New Roman" w:hAnsi="Times New Roman"/>
          <w:sz w:val="24"/>
          <w:szCs w:val="24"/>
        </w:rPr>
        <w:t xml:space="preserve">indicate </w:t>
      </w:r>
      <w:r w:rsidR="00095418" w:rsidRPr="009341D7">
        <w:rPr>
          <w:rFonts w:ascii="Times New Roman" w:hAnsi="Times New Roman"/>
          <w:sz w:val="24"/>
          <w:szCs w:val="24"/>
        </w:rPr>
        <w:t xml:space="preserve">clearly whether the association is in the form of a </w:t>
      </w:r>
      <w:r w:rsidR="00684E8F" w:rsidRPr="009341D7">
        <w:rPr>
          <w:rFonts w:ascii="Times New Roman" w:hAnsi="Times New Roman"/>
          <w:sz w:val="24"/>
          <w:szCs w:val="24"/>
        </w:rPr>
        <w:t>j</w:t>
      </w:r>
      <w:r w:rsidR="00095418" w:rsidRPr="009341D7">
        <w:rPr>
          <w:rFonts w:ascii="Times New Roman" w:hAnsi="Times New Roman"/>
          <w:sz w:val="24"/>
          <w:szCs w:val="24"/>
        </w:rPr>
        <w:t>oint</w:t>
      </w:r>
      <w:r w:rsidR="0092546E" w:rsidRPr="009341D7">
        <w:rPr>
          <w:rFonts w:ascii="Times New Roman" w:hAnsi="Times New Roman"/>
          <w:sz w:val="24"/>
          <w:szCs w:val="24"/>
        </w:rPr>
        <w:t xml:space="preserve"> </w:t>
      </w:r>
      <w:r w:rsidR="00684E8F" w:rsidRPr="009341D7">
        <w:rPr>
          <w:rFonts w:ascii="Times New Roman" w:hAnsi="Times New Roman"/>
          <w:sz w:val="24"/>
          <w:szCs w:val="24"/>
        </w:rPr>
        <w:t>v</w:t>
      </w:r>
      <w:r w:rsidR="00095418" w:rsidRPr="009341D7">
        <w:rPr>
          <w:rFonts w:ascii="Times New Roman" w:hAnsi="Times New Roman"/>
          <w:sz w:val="24"/>
          <w:szCs w:val="24"/>
        </w:rPr>
        <w:t xml:space="preserve">enture </w:t>
      </w:r>
      <w:r w:rsidR="004C3F92" w:rsidRPr="009341D7">
        <w:rPr>
          <w:rFonts w:ascii="Times New Roman" w:hAnsi="Times New Roman"/>
          <w:sz w:val="24"/>
          <w:szCs w:val="24"/>
        </w:rPr>
        <w:t>and/</w:t>
      </w:r>
      <w:r w:rsidR="00095418" w:rsidRPr="009341D7">
        <w:rPr>
          <w:rFonts w:ascii="Times New Roman" w:hAnsi="Times New Roman"/>
          <w:sz w:val="24"/>
          <w:szCs w:val="24"/>
        </w:rPr>
        <w:t xml:space="preserve">or </w:t>
      </w:r>
      <w:r w:rsidR="004C3F92" w:rsidRPr="009341D7">
        <w:rPr>
          <w:rFonts w:ascii="Times New Roman" w:hAnsi="Times New Roman"/>
          <w:sz w:val="24"/>
          <w:szCs w:val="24"/>
        </w:rPr>
        <w:t>a</w:t>
      </w:r>
      <w:r w:rsidR="00095418" w:rsidRPr="009341D7">
        <w:rPr>
          <w:rFonts w:ascii="Times New Roman" w:hAnsi="Times New Roman"/>
          <w:sz w:val="24"/>
          <w:szCs w:val="24"/>
        </w:rPr>
        <w:t xml:space="preserve"> </w:t>
      </w:r>
      <w:r w:rsidR="00BD14B2" w:rsidRPr="009341D7">
        <w:rPr>
          <w:rFonts w:ascii="Times New Roman" w:hAnsi="Times New Roman"/>
          <w:sz w:val="24"/>
          <w:szCs w:val="24"/>
        </w:rPr>
        <w:t>sub-consultancy</w:t>
      </w:r>
      <w:r w:rsidR="00095418" w:rsidRPr="009341D7">
        <w:rPr>
          <w:rFonts w:ascii="Times New Roman" w:hAnsi="Times New Roman"/>
          <w:sz w:val="24"/>
          <w:szCs w:val="24"/>
        </w:rPr>
        <w:t xml:space="preserve">. In the case of a </w:t>
      </w:r>
      <w:r w:rsidR="0092546E" w:rsidRPr="009341D7">
        <w:rPr>
          <w:rFonts w:ascii="Times New Roman" w:hAnsi="Times New Roman"/>
          <w:sz w:val="24"/>
          <w:szCs w:val="24"/>
        </w:rPr>
        <w:t>j</w:t>
      </w:r>
      <w:r w:rsidR="00095418" w:rsidRPr="009341D7">
        <w:rPr>
          <w:rFonts w:ascii="Times New Roman" w:hAnsi="Times New Roman"/>
          <w:sz w:val="24"/>
          <w:szCs w:val="24"/>
        </w:rPr>
        <w:t xml:space="preserve">oint </w:t>
      </w:r>
      <w:r w:rsidR="00DD7362" w:rsidRPr="009341D7">
        <w:rPr>
          <w:rFonts w:ascii="Times New Roman" w:hAnsi="Times New Roman"/>
          <w:sz w:val="24"/>
          <w:szCs w:val="24"/>
        </w:rPr>
        <w:t>v</w:t>
      </w:r>
      <w:r w:rsidR="00095418" w:rsidRPr="009341D7">
        <w:rPr>
          <w:rFonts w:ascii="Times New Roman" w:hAnsi="Times New Roman"/>
          <w:sz w:val="24"/>
          <w:szCs w:val="24"/>
        </w:rPr>
        <w:t xml:space="preserve">enture, all </w:t>
      </w:r>
      <w:r w:rsidR="00DF4F57" w:rsidRPr="009341D7">
        <w:rPr>
          <w:rFonts w:ascii="Times New Roman" w:hAnsi="Times New Roman"/>
          <w:sz w:val="24"/>
          <w:szCs w:val="24"/>
        </w:rPr>
        <w:t xml:space="preserve">the partners in </w:t>
      </w:r>
      <w:r w:rsidR="00DD7362" w:rsidRPr="009341D7">
        <w:rPr>
          <w:rFonts w:ascii="Times New Roman" w:hAnsi="Times New Roman"/>
          <w:sz w:val="24"/>
          <w:szCs w:val="24"/>
        </w:rPr>
        <w:t xml:space="preserve">the joint venture </w:t>
      </w:r>
      <w:r w:rsidR="00DF4F57" w:rsidRPr="009341D7">
        <w:rPr>
          <w:rFonts w:ascii="Times New Roman" w:hAnsi="Times New Roman"/>
          <w:sz w:val="24"/>
          <w:szCs w:val="24"/>
        </w:rPr>
        <w:t>shall be jointly and severally liable for the entire contract</w:t>
      </w:r>
      <w:r w:rsidR="00A90DFA" w:rsidRPr="009341D7">
        <w:rPr>
          <w:rFonts w:ascii="Times New Roman" w:hAnsi="Times New Roman"/>
          <w:sz w:val="24"/>
          <w:szCs w:val="24"/>
        </w:rPr>
        <w:t>,</w:t>
      </w:r>
      <w:r w:rsidR="00DF4F57" w:rsidRPr="009341D7">
        <w:rPr>
          <w:rFonts w:ascii="Times New Roman" w:hAnsi="Times New Roman"/>
          <w:sz w:val="24"/>
          <w:szCs w:val="24"/>
        </w:rPr>
        <w:t xml:space="preserve"> if selected.</w:t>
      </w:r>
    </w:p>
    <w:p w14:paraId="3A149101" w14:textId="77777777" w:rsidR="004B0121" w:rsidRPr="009341D7" w:rsidRDefault="004B0121" w:rsidP="004B0121">
      <w:pPr>
        <w:suppressAutoHyphens/>
        <w:jc w:val="both"/>
        <w:rPr>
          <w:rFonts w:ascii="Times New Roman" w:hAnsi="Times New Roman"/>
          <w:spacing w:val="-2"/>
          <w:sz w:val="24"/>
        </w:rPr>
      </w:pPr>
    </w:p>
    <w:p w14:paraId="420BA556" w14:textId="77777777" w:rsidR="004B0121" w:rsidRPr="009341D7" w:rsidRDefault="004B0121" w:rsidP="004B0121">
      <w:pPr>
        <w:suppressAutoHyphens/>
        <w:ind w:right="-360"/>
        <w:rPr>
          <w:rFonts w:ascii="Times New Roman" w:hAnsi="Times New Roman"/>
          <w:spacing w:val="-2"/>
          <w:sz w:val="24"/>
        </w:rPr>
      </w:pPr>
      <w:r w:rsidRPr="009341D7">
        <w:rPr>
          <w:rFonts w:ascii="Times New Roman" w:hAnsi="Times New Roman"/>
          <w:spacing w:val="-2"/>
          <w:sz w:val="24"/>
        </w:rPr>
        <w:t>A Consultant will be selected in accordance with the “Quality and Cost-Based Selection” method set out in the Procurement Regulations.</w:t>
      </w:r>
    </w:p>
    <w:p w14:paraId="60F144D3" w14:textId="77777777" w:rsidR="00785CA1" w:rsidRPr="009341D7" w:rsidRDefault="00785CA1">
      <w:pPr>
        <w:suppressAutoHyphens/>
        <w:rPr>
          <w:rFonts w:ascii="Times New Roman" w:hAnsi="Times New Roman"/>
          <w:spacing w:val="-2"/>
          <w:sz w:val="24"/>
        </w:rPr>
      </w:pPr>
    </w:p>
    <w:p w14:paraId="22EA2D51" w14:textId="7533074E" w:rsidR="009830E4" w:rsidRPr="009341D7" w:rsidRDefault="00916E24">
      <w:pPr>
        <w:suppressAutoHyphens/>
        <w:rPr>
          <w:rFonts w:ascii="Times New Roman" w:hAnsi="Times New Roman"/>
          <w:spacing w:val="-2"/>
          <w:sz w:val="24"/>
        </w:rPr>
      </w:pPr>
      <w:r w:rsidRPr="009341D7">
        <w:rPr>
          <w:rFonts w:ascii="Times New Roman" w:hAnsi="Times New Roman"/>
          <w:spacing w:val="-2"/>
          <w:sz w:val="24"/>
        </w:rPr>
        <w:t>F</w:t>
      </w:r>
      <w:r w:rsidR="009830E4" w:rsidRPr="009341D7">
        <w:rPr>
          <w:rFonts w:ascii="Times New Roman" w:hAnsi="Times New Roman"/>
          <w:spacing w:val="-2"/>
          <w:sz w:val="24"/>
        </w:rPr>
        <w:t xml:space="preserve">urther information </w:t>
      </w:r>
      <w:r w:rsidRPr="009341D7">
        <w:rPr>
          <w:rFonts w:ascii="Times New Roman" w:hAnsi="Times New Roman"/>
          <w:spacing w:val="-2"/>
          <w:sz w:val="24"/>
        </w:rPr>
        <w:t xml:space="preserve">can be obtained </w:t>
      </w:r>
      <w:r w:rsidR="009830E4" w:rsidRPr="009341D7">
        <w:rPr>
          <w:rFonts w:ascii="Times New Roman" w:hAnsi="Times New Roman"/>
          <w:spacing w:val="-2"/>
          <w:sz w:val="24"/>
        </w:rPr>
        <w:t>at the address below during office hours</w:t>
      </w:r>
      <w:r w:rsidR="00910156" w:rsidRPr="009341D7">
        <w:rPr>
          <w:rFonts w:ascii="Times New Roman" w:hAnsi="Times New Roman"/>
          <w:spacing w:val="-2"/>
          <w:sz w:val="24"/>
        </w:rPr>
        <w:t xml:space="preserve">: </w:t>
      </w:r>
    </w:p>
    <w:p w14:paraId="08BCA024" w14:textId="77777777" w:rsidR="004B0121" w:rsidRPr="009341D7" w:rsidRDefault="004B0121" w:rsidP="004B0121">
      <w:pPr>
        <w:ind w:right="-360"/>
        <w:jc w:val="both"/>
        <w:rPr>
          <w:rStyle w:val="Hyperlink"/>
          <w:rFonts w:ascii="Times New Roman" w:hAnsi="Times New Roman"/>
          <w:b/>
          <w:szCs w:val="22"/>
        </w:rPr>
      </w:pPr>
      <w:r w:rsidRPr="009341D7">
        <w:rPr>
          <w:rFonts w:ascii="Times New Roman" w:hAnsi="Times New Roman"/>
          <w:b/>
          <w:szCs w:val="22"/>
        </w:rPr>
        <w:t>Email:</w:t>
      </w:r>
      <w:r w:rsidRPr="009341D7">
        <w:rPr>
          <w:rFonts w:ascii="Times New Roman" w:hAnsi="Times New Roman"/>
          <w:szCs w:val="22"/>
        </w:rPr>
        <w:t xml:space="preserve"> </w:t>
      </w:r>
      <w:hyperlink r:id="rId13" w:history="1">
        <w:r w:rsidRPr="009341D7">
          <w:rPr>
            <w:rStyle w:val="Hyperlink"/>
            <w:rFonts w:ascii="Times New Roman" w:hAnsi="Times New Roman"/>
            <w:b/>
            <w:szCs w:val="22"/>
          </w:rPr>
          <w:t>procurement</w:t>
        </w:r>
      </w:hyperlink>
      <w:r w:rsidRPr="009341D7">
        <w:rPr>
          <w:rStyle w:val="Hyperlink"/>
          <w:rFonts w:ascii="Times New Roman" w:hAnsi="Times New Roman"/>
          <w:b/>
          <w:szCs w:val="22"/>
        </w:rPr>
        <w:t xml:space="preserve">@iiq.gov.ge </w:t>
      </w:r>
    </w:p>
    <w:p w14:paraId="41AC4415" w14:textId="77777777" w:rsidR="004B0121" w:rsidRPr="009341D7" w:rsidRDefault="004B0121">
      <w:pPr>
        <w:suppressAutoHyphens/>
        <w:rPr>
          <w:rFonts w:ascii="Times New Roman" w:hAnsi="Times New Roman"/>
          <w:spacing w:val="-2"/>
          <w:sz w:val="24"/>
        </w:rPr>
      </w:pPr>
    </w:p>
    <w:p w14:paraId="0CD94E07" w14:textId="77777777" w:rsidR="009830E4" w:rsidRPr="009341D7" w:rsidRDefault="009830E4" w:rsidP="009F1CE1">
      <w:pPr>
        <w:suppressAutoHyphens/>
        <w:jc w:val="both"/>
        <w:rPr>
          <w:rFonts w:ascii="Times New Roman" w:hAnsi="Times New Roman"/>
          <w:spacing w:val="-2"/>
          <w:sz w:val="24"/>
        </w:rPr>
      </w:pPr>
    </w:p>
    <w:p w14:paraId="07930E9B" w14:textId="7B16EC9D" w:rsidR="009830E4" w:rsidRPr="009341D7" w:rsidRDefault="009830E4" w:rsidP="009F1CE1">
      <w:pPr>
        <w:suppressAutoHyphens/>
        <w:jc w:val="both"/>
        <w:rPr>
          <w:rFonts w:ascii="Times New Roman" w:hAnsi="Times New Roman"/>
          <w:spacing w:val="-2"/>
          <w:sz w:val="24"/>
        </w:rPr>
      </w:pPr>
      <w:r w:rsidRPr="009341D7">
        <w:rPr>
          <w:rFonts w:ascii="Times New Roman" w:hAnsi="Times New Roman"/>
          <w:spacing w:val="-2"/>
          <w:sz w:val="24"/>
        </w:rPr>
        <w:t xml:space="preserve">Expressions of interest must be delivered </w:t>
      </w:r>
      <w:r w:rsidR="002745FF" w:rsidRPr="009341D7">
        <w:rPr>
          <w:rFonts w:ascii="Times New Roman" w:hAnsi="Times New Roman"/>
          <w:spacing w:val="-2"/>
          <w:sz w:val="24"/>
        </w:rPr>
        <w:t>electronically</w:t>
      </w:r>
      <w:r w:rsidR="008929AC" w:rsidRPr="009341D7">
        <w:rPr>
          <w:rFonts w:ascii="Times New Roman" w:hAnsi="Times New Roman"/>
          <w:spacing w:val="-2"/>
          <w:sz w:val="24"/>
        </w:rPr>
        <w:t xml:space="preserve"> </w:t>
      </w:r>
      <w:r w:rsidRPr="009341D7">
        <w:rPr>
          <w:rFonts w:ascii="Times New Roman" w:hAnsi="Times New Roman"/>
          <w:spacing w:val="-2"/>
          <w:sz w:val="24"/>
        </w:rPr>
        <w:t xml:space="preserve">to the address below </w:t>
      </w:r>
      <w:r w:rsidR="008929AC" w:rsidRPr="009341D7">
        <w:rPr>
          <w:rFonts w:ascii="Times New Roman" w:hAnsi="Times New Roman"/>
          <w:spacing w:val="-2"/>
          <w:sz w:val="24"/>
        </w:rPr>
        <w:t xml:space="preserve">by mail, </w:t>
      </w:r>
      <w:r w:rsidRPr="009341D7">
        <w:rPr>
          <w:rFonts w:ascii="Times New Roman" w:hAnsi="Times New Roman"/>
          <w:spacing w:val="-2"/>
          <w:sz w:val="24"/>
        </w:rPr>
        <w:t xml:space="preserve">by </w:t>
      </w:r>
      <w:r w:rsidR="002745FF" w:rsidRPr="009341D7">
        <w:rPr>
          <w:rFonts w:ascii="Times New Roman" w:hAnsi="Times New Roman"/>
          <w:b/>
          <w:spacing w:val="-2"/>
          <w:sz w:val="24"/>
        </w:rPr>
        <w:t xml:space="preserve">July </w:t>
      </w:r>
      <w:r w:rsidR="00A61E94">
        <w:rPr>
          <w:rFonts w:ascii="Times New Roman" w:hAnsi="Times New Roman"/>
          <w:b/>
          <w:spacing w:val="-2"/>
          <w:sz w:val="24"/>
        </w:rPr>
        <w:t>26</w:t>
      </w:r>
      <w:r w:rsidR="004B0121" w:rsidRPr="009341D7">
        <w:rPr>
          <w:rFonts w:ascii="Times New Roman" w:hAnsi="Times New Roman"/>
          <w:b/>
          <w:spacing w:val="-2"/>
          <w:sz w:val="24"/>
        </w:rPr>
        <w:t>, 2022</w:t>
      </w:r>
      <w:r w:rsidR="002745FF" w:rsidRPr="009341D7">
        <w:rPr>
          <w:rFonts w:ascii="Times New Roman" w:hAnsi="Times New Roman"/>
          <w:b/>
          <w:spacing w:val="-2"/>
          <w:sz w:val="24"/>
        </w:rPr>
        <w:t>, COB Tbilisi Time</w:t>
      </w:r>
      <w:r w:rsidR="009F1CE1" w:rsidRPr="009341D7">
        <w:rPr>
          <w:rFonts w:ascii="Times New Roman" w:hAnsi="Times New Roman"/>
          <w:b/>
          <w:spacing w:val="-2"/>
          <w:sz w:val="24"/>
        </w:rPr>
        <w:t>.</w:t>
      </w:r>
    </w:p>
    <w:p w14:paraId="6693A14B" w14:textId="77777777" w:rsidR="004B0121" w:rsidRPr="009341D7" w:rsidRDefault="004B0121" w:rsidP="004B0121">
      <w:pPr>
        <w:ind w:right="-360"/>
        <w:jc w:val="both"/>
        <w:rPr>
          <w:rFonts w:ascii="Times New Roman" w:hAnsi="Times New Roman"/>
          <w:b/>
          <w:szCs w:val="22"/>
          <w:lang w:val="x-none" w:eastAsia="x-none"/>
        </w:rPr>
      </w:pPr>
    </w:p>
    <w:p w14:paraId="15D71E83" w14:textId="491B1801" w:rsidR="004B0121" w:rsidRPr="009341D7" w:rsidRDefault="004B0121" w:rsidP="004B0121">
      <w:pPr>
        <w:ind w:right="-360"/>
        <w:jc w:val="both"/>
        <w:rPr>
          <w:rFonts w:ascii="Times New Roman" w:hAnsi="Times New Roman"/>
          <w:szCs w:val="22"/>
        </w:rPr>
      </w:pPr>
      <w:r w:rsidRPr="009341D7">
        <w:rPr>
          <w:rFonts w:ascii="Times New Roman" w:hAnsi="Times New Roman"/>
          <w:szCs w:val="22"/>
          <w:lang w:eastAsia="x-none"/>
        </w:rPr>
        <w:t>Attn:</w:t>
      </w:r>
      <w:r w:rsidR="009F1CE1" w:rsidRPr="009341D7">
        <w:rPr>
          <w:rFonts w:ascii="Times New Roman" w:hAnsi="Times New Roman"/>
          <w:szCs w:val="22"/>
          <w:lang w:eastAsia="x-none"/>
        </w:rPr>
        <w:t xml:space="preserve"> Ia Iashvili</w:t>
      </w:r>
      <w:r w:rsidRPr="009341D7">
        <w:rPr>
          <w:rFonts w:ascii="Times New Roman" w:hAnsi="Times New Roman"/>
          <w:szCs w:val="22"/>
          <w:lang w:eastAsia="x-none"/>
        </w:rPr>
        <w:t xml:space="preserve">, Procurement Specialist of the </w:t>
      </w:r>
      <w:r w:rsidRPr="009341D7">
        <w:rPr>
          <w:rFonts w:ascii="Times New Roman" w:hAnsi="Times New Roman"/>
          <w:szCs w:val="22"/>
          <w:lang w:val="x-none" w:eastAsia="x-none"/>
        </w:rPr>
        <w:t xml:space="preserve">Georgia I2Q - Innovation, Inclusion and Quality </w:t>
      </w:r>
      <w:r w:rsidRPr="009341D7">
        <w:rPr>
          <w:rFonts w:ascii="Times New Roman" w:hAnsi="Times New Roman"/>
          <w:szCs w:val="22"/>
        </w:rPr>
        <w:t>Project</w:t>
      </w:r>
    </w:p>
    <w:p w14:paraId="44231156" w14:textId="29BC8227" w:rsidR="004B0121" w:rsidRPr="009341D7" w:rsidRDefault="004B0121" w:rsidP="004B0121">
      <w:pPr>
        <w:ind w:right="-360"/>
        <w:jc w:val="both"/>
        <w:rPr>
          <w:rFonts w:ascii="Times New Roman" w:hAnsi="Times New Roman"/>
          <w:szCs w:val="22"/>
        </w:rPr>
      </w:pPr>
      <w:r w:rsidRPr="009341D7">
        <w:rPr>
          <w:rFonts w:ascii="Times New Roman" w:hAnsi="Times New Roman"/>
          <w:szCs w:val="22"/>
        </w:rPr>
        <w:t>Tel: +995 595 900903</w:t>
      </w:r>
    </w:p>
    <w:p w14:paraId="1BE8E7CE" w14:textId="77777777" w:rsidR="004B0121" w:rsidRPr="009341D7" w:rsidRDefault="004B0121" w:rsidP="004B0121">
      <w:pPr>
        <w:ind w:right="-360"/>
        <w:jc w:val="both"/>
        <w:rPr>
          <w:rStyle w:val="Hyperlink"/>
          <w:rFonts w:ascii="Times New Roman" w:hAnsi="Times New Roman"/>
          <w:szCs w:val="22"/>
        </w:rPr>
      </w:pPr>
      <w:r w:rsidRPr="009341D7">
        <w:rPr>
          <w:rFonts w:ascii="Times New Roman" w:hAnsi="Times New Roman"/>
          <w:szCs w:val="22"/>
        </w:rPr>
        <w:t xml:space="preserve">Email: </w:t>
      </w:r>
      <w:hyperlink r:id="rId14" w:history="1">
        <w:r w:rsidRPr="009341D7">
          <w:rPr>
            <w:rStyle w:val="Hyperlink"/>
            <w:rFonts w:ascii="Times New Roman" w:hAnsi="Times New Roman"/>
            <w:szCs w:val="22"/>
          </w:rPr>
          <w:t>procurement</w:t>
        </w:r>
      </w:hyperlink>
      <w:r w:rsidRPr="009341D7">
        <w:rPr>
          <w:rStyle w:val="Hyperlink"/>
          <w:rFonts w:ascii="Times New Roman" w:hAnsi="Times New Roman"/>
          <w:szCs w:val="22"/>
        </w:rPr>
        <w:t xml:space="preserve">@iiq.gov.ge </w:t>
      </w:r>
    </w:p>
    <w:p w14:paraId="51119C08" w14:textId="5C74B73F" w:rsidR="004B0121" w:rsidRPr="009341D7" w:rsidRDefault="004B0121" w:rsidP="004B0121">
      <w:pPr>
        <w:ind w:right="-360"/>
        <w:jc w:val="both"/>
        <w:rPr>
          <w:rFonts w:ascii="Times New Roman" w:hAnsi="Times New Roman"/>
          <w:szCs w:val="22"/>
        </w:rPr>
      </w:pPr>
      <w:r w:rsidRPr="009341D7">
        <w:rPr>
          <w:rFonts w:ascii="Times New Roman" w:hAnsi="Times New Roman"/>
          <w:bCs/>
          <w:szCs w:val="22"/>
        </w:rPr>
        <w:t>Web-Site:</w:t>
      </w:r>
      <w:r w:rsidRPr="009341D7">
        <w:rPr>
          <w:rFonts w:ascii="Times New Roman" w:hAnsi="Times New Roman"/>
          <w:szCs w:val="22"/>
        </w:rPr>
        <w:t xml:space="preserve"> </w:t>
      </w:r>
      <w:hyperlink r:id="rId15" w:history="1">
        <w:r w:rsidR="002745FF" w:rsidRPr="009341D7">
          <w:rPr>
            <w:rStyle w:val="Hyperlink"/>
            <w:rFonts w:ascii="Times New Roman" w:hAnsi="Times New Roman"/>
            <w:szCs w:val="22"/>
          </w:rPr>
          <w:t>www.iiq.gov.ge</w:t>
        </w:r>
      </w:hyperlink>
      <w:bookmarkStart w:id="1" w:name="_GoBack"/>
      <w:bookmarkEnd w:id="1"/>
    </w:p>
    <w:sectPr w:rsidR="004B0121" w:rsidRPr="009341D7" w:rsidSect="009341D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900" w:right="720" w:bottom="180" w:left="99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31E0" w14:textId="77777777" w:rsidR="00BA2497" w:rsidRDefault="00BA2497">
      <w:r>
        <w:separator/>
      </w:r>
    </w:p>
  </w:endnote>
  <w:endnote w:type="continuationSeparator" w:id="0">
    <w:p w14:paraId="49B8B139" w14:textId="77777777" w:rsidR="00BA2497" w:rsidRDefault="00BA2497">
      <w:r>
        <w:rPr>
          <w:sz w:val="24"/>
        </w:rPr>
        <w:t xml:space="preserve"> </w:t>
      </w:r>
    </w:p>
  </w:endnote>
  <w:endnote w:type="continuationNotice" w:id="1">
    <w:p w14:paraId="6A131DAB" w14:textId="77777777" w:rsidR="00BA2497" w:rsidRDefault="00BA24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207" w:usb1="00000000" w:usb2="00000000" w:usb3="00000000" w:csb0="0000009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F0B6" w14:textId="77777777" w:rsidR="00BA2497" w:rsidRDefault="00BA2497">
      <w:r>
        <w:rPr>
          <w:sz w:val="24"/>
        </w:rPr>
        <w:separator/>
      </w:r>
    </w:p>
  </w:footnote>
  <w:footnote w:type="continuationSeparator" w:id="0">
    <w:p w14:paraId="35C2BF69" w14:textId="77777777" w:rsidR="00BA2497" w:rsidRDefault="00BA2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462A"/>
    <w:multiLevelType w:val="hybridMultilevel"/>
    <w:tmpl w:val="424A8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6373E"/>
    <w:rsid w:val="0007139E"/>
    <w:rsid w:val="00087977"/>
    <w:rsid w:val="00095418"/>
    <w:rsid w:val="000A4184"/>
    <w:rsid w:val="000C0EC0"/>
    <w:rsid w:val="000C4041"/>
    <w:rsid w:val="00137802"/>
    <w:rsid w:val="00146D68"/>
    <w:rsid w:val="00196614"/>
    <w:rsid w:val="001B0D84"/>
    <w:rsid w:val="001C4752"/>
    <w:rsid w:val="001D70EB"/>
    <w:rsid w:val="002727A9"/>
    <w:rsid w:val="002745FF"/>
    <w:rsid w:val="002C4377"/>
    <w:rsid w:val="002C66B4"/>
    <w:rsid w:val="00347EF7"/>
    <w:rsid w:val="00357959"/>
    <w:rsid w:val="00372355"/>
    <w:rsid w:val="00394CE1"/>
    <w:rsid w:val="003B0ADD"/>
    <w:rsid w:val="004011E2"/>
    <w:rsid w:val="004019F6"/>
    <w:rsid w:val="00436995"/>
    <w:rsid w:val="00447B7B"/>
    <w:rsid w:val="00470231"/>
    <w:rsid w:val="004A5E02"/>
    <w:rsid w:val="004B0121"/>
    <w:rsid w:val="004B7C87"/>
    <w:rsid w:val="004C3F92"/>
    <w:rsid w:val="004E721D"/>
    <w:rsid w:val="00546871"/>
    <w:rsid w:val="00561114"/>
    <w:rsid w:val="00593053"/>
    <w:rsid w:val="005A0276"/>
    <w:rsid w:val="005B1335"/>
    <w:rsid w:val="00661034"/>
    <w:rsid w:val="00681378"/>
    <w:rsid w:val="00684E8F"/>
    <w:rsid w:val="006A4B01"/>
    <w:rsid w:val="006D6898"/>
    <w:rsid w:val="006F3706"/>
    <w:rsid w:val="00760BB8"/>
    <w:rsid w:val="00785CA1"/>
    <w:rsid w:val="007B513D"/>
    <w:rsid w:val="007D59F6"/>
    <w:rsid w:val="008174CB"/>
    <w:rsid w:val="00825B5C"/>
    <w:rsid w:val="0083275E"/>
    <w:rsid w:val="008929AC"/>
    <w:rsid w:val="008A4AA7"/>
    <w:rsid w:val="008B5B8C"/>
    <w:rsid w:val="008C6CEA"/>
    <w:rsid w:val="008D38F1"/>
    <w:rsid w:val="008D79ED"/>
    <w:rsid w:val="008F2097"/>
    <w:rsid w:val="00910156"/>
    <w:rsid w:val="00910D30"/>
    <w:rsid w:val="00916E24"/>
    <w:rsid w:val="0092546E"/>
    <w:rsid w:val="00930D65"/>
    <w:rsid w:val="00931A5F"/>
    <w:rsid w:val="009341D7"/>
    <w:rsid w:val="00945686"/>
    <w:rsid w:val="00960FF0"/>
    <w:rsid w:val="009830E4"/>
    <w:rsid w:val="009A68A1"/>
    <w:rsid w:val="009C3C43"/>
    <w:rsid w:val="009C747E"/>
    <w:rsid w:val="009F1CE1"/>
    <w:rsid w:val="00A05A45"/>
    <w:rsid w:val="00A54F5A"/>
    <w:rsid w:val="00A61E94"/>
    <w:rsid w:val="00A90DFA"/>
    <w:rsid w:val="00AB71C1"/>
    <w:rsid w:val="00B045A7"/>
    <w:rsid w:val="00B20153"/>
    <w:rsid w:val="00B3630A"/>
    <w:rsid w:val="00BA2497"/>
    <w:rsid w:val="00BA4299"/>
    <w:rsid w:val="00BC1BB9"/>
    <w:rsid w:val="00BD14B2"/>
    <w:rsid w:val="00BD6CBC"/>
    <w:rsid w:val="00BF1A46"/>
    <w:rsid w:val="00C24DF1"/>
    <w:rsid w:val="00C55D76"/>
    <w:rsid w:val="00C70D43"/>
    <w:rsid w:val="00CD158A"/>
    <w:rsid w:val="00CF7758"/>
    <w:rsid w:val="00D12616"/>
    <w:rsid w:val="00D24F28"/>
    <w:rsid w:val="00D35A53"/>
    <w:rsid w:val="00D51573"/>
    <w:rsid w:val="00D66483"/>
    <w:rsid w:val="00D8414F"/>
    <w:rsid w:val="00DA15DD"/>
    <w:rsid w:val="00DD5E1E"/>
    <w:rsid w:val="00DD7362"/>
    <w:rsid w:val="00DE3C00"/>
    <w:rsid w:val="00DF4F57"/>
    <w:rsid w:val="00E07E32"/>
    <w:rsid w:val="00EB5460"/>
    <w:rsid w:val="00EC50B8"/>
    <w:rsid w:val="00F17486"/>
    <w:rsid w:val="00F5257A"/>
    <w:rsid w:val="00F63325"/>
    <w:rsid w:val="00F67564"/>
    <w:rsid w:val="00F74054"/>
    <w:rsid w:val="00FB228B"/>
    <w:rsid w:val="00FC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10156"/>
    <w:pPr>
      <w:ind w:left="720"/>
      <w:contextualSpacing/>
    </w:pPr>
    <w:rPr>
      <w:rFonts w:ascii="Times New Roman" w:hAnsi="Times New Roman"/>
      <w:sz w:val="24"/>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910156"/>
    <w:rPr>
      <w:sz w:val="24"/>
      <w:szCs w:val="24"/>
    </w:rPr>
  </w:style>
  <w:style w:type="character" w:customStyle="1" w:styleId="Other">
    <w:name w:val="Other_"/>
    <w:basedOn w:val="DefaultParagraphFont"/>
    <w:link w:val="Other0"/>
    <w:rsid w:val="002745FF"/>
  </w:style>
  <w:style w:type="paragraph" w:customStyle="1" w:styleId="Other0">
    <w:name w:val="Other"/>
    <w:basedOn w:val="Normal"/>
    <w:link w:val="Other"/>
    <w:rsid w:val="002745FF"/>
    <w:pPr>
      <w:widowControl w:val="0"/>
    </w:pPr>
    <w:rPr>
      <w:rFonts w:ascii="Times New Roman" w:hAnsi="Times New Roman"/>
      <w:sz w:val="20"/>
    </w:rPr>
  </w:style>
  <w:style w:type="character" w:styleId="UnresolvedMention">
    <w:name w:val="Unresolved Mention"/>
    <w:basedOn w:val="DefaultParagraphFont"/>
    <w:uiPriority w:val="99"/>
    <w:semiHidden/>
    <w:unhideWhenUsed/>
    <w:rsid w:val="002745FF"/>
    <w:rPr>
      <w:color w:val="605E5C"/>
      <w:shd w:val="clear" w:color="auto" w:fill="E1DFDD"/>
    </w:rPr>
  </w:style>
  <w:style w:type="character" w:customStyle="1" w:styleId="BodyTextChar">
    <w:name w:val="Body Text Char"/>
    <w:basedOn w:val="DefaultParagraphFont"/>
    <w:link w:val="BodyText"/>
    <w:semiHidden/>
    <w:rsid w:val="00931A5F"/>
    <w:rPr>
      <w:rFonts w:ascii="CG Times" w:hAnsi="CG Times"/>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10056537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dropbox.com/sh/brbh2cmu1lq0zee/AABrzYoQs-qA9evmGqb1LtMDa?dl=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brbh2cmu1lq0zee/AABrzYoQs-qA9evmGqb1LtMDa?dl=0" TargetMode="External"/><Relationship Id="rId5" Type="http://schemas.openxmlformats.org/officeDocument/2006/relationships/numbering" Target="numbering.xml"/><Relationship Id="rId15" Type="http://schemas.openxmlformats.org/officeDocument/2006/relationships/hyperlink" Target="http://www.iiq.gov.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13E77488-E0E3-44FF-85E0-2AAE24F2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5449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Ia Iashvili</cp:lastModifiedBy>
  <cp:revision>3</cp:revision>
  <cp:lastPrinted>2017-08-01T14:35:00Z</cp:lastPrinted>
  <dcterms:created xsi:type="dcterms:W3CDTF">2022-07-06T08:19:00Z</dcterms:created>
  <dcterms:modified xsi:type="dcterms:W3CDTF">2022-07-06T08:20:00Z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