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CC1C4" w14:textId="5420D334" w:rsidR="0025261D" w:rsidRDefault="0025261D" w:rsidP="0025261D">
      <w:pPr>
        <w:pStyle w:val="sataurixml"/>
        <w:jc w:val="right"/>
      </w:pPr>
      <w:r>
        <w:t>დანართი N2</w:t>
      </w:r>
    </w:p>
    <w:p w14:paraId="70873A75" w14:textId="77777777" w:rsidR="0025261D" w:rsidRDefault="0025261D" w:rsidP="0025261D">
      <w:pPr>
        <w:pStyle w:val="sataurixml"/>
      </w:pPr>
    </w:p>
    <w:p w14:paraId="6A72DE9C" w14:textId="637D41A8" w:rsidR="001F198D" w:rsidRPr="002C51B5" w:rsidRDefault="001F198D" w:rsidP="0025261D">
      <w:pPr>
        <w:pStyle w:val="sataurixml"/>
      </w:pPr>
      <w:r w:rsidRPr="002C51B5">
        <w:t>სახელმძღვანელოს</w:t>
      </w:r>
      <w:r w:rsidRPr="002C51B5">
        <w:rPr>
          <w:lang w:val="ka-GE"/>
        </w:rPr>
        <w:t xml:space="preserve"> შ</w:t>
      </w:r>
      <w:r w:rsidR="00AA3A39">
        <w:rPr>
          <w:lang w:val="ka-GE"/>
        </w:rPr>
        <w:t>ეფასების</w:t>
      </w:r>
      <w:r w:rsidRPr="002C51B5">
        <w:t xml:space="preserve"> </w:t>
      </w:r>
      <w:r w:rsidRPr="002C51B5">
        <w:rPr>
          <w:lang w:val="ka-GE"/>
        </w:rPr>
        <w:t xml:space="preserve">ტექნიკური </w:t>
      </w:r>
      <w:r w:rsidRPr="002C51B5">
        <w:t>კრიტერიუმები</w:t>
      </w:r>
    </w:p>
    <w:p w14:paraId="6A4BD16F" w14:textId="77777777" w:rsidR="007F6EC5" w:rsidRPr="002C51B5" w:rsidRDefault="007F6EC5" w:rsidP="003479F6">
      <w:pPr>
        <w:jc w:val="both"/>
        <w:rPr>
          <w:rFonts w:ascii="Sylfaen" w:hAnsi="Sylfaen"/>
        </w:rPr>
      </w:pPr>
    </w:p>
    <w:p w14:paraId="3AC696C5" w14:textId="6F92CAF8" w:rsidR="001F198D" w:rsidRPr="002C51B5" w:rsidRDefault="001F198D" w:rsidP="003479F6">
      <w:pPr>
        <w:jc w:val="both"/>
        <w:rPr>
          <w:rFonts w:ascii="Sylfaen" w:hAnsi="Sylfaen"/>
        </w:rPr>
      </w:pPr>
    </w:p>
    <w:tbl>
      <w:tblPr>
        <w:tblW w:w="140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8"/>
        <w:gridCol w:w="6288"/>
        <w:gridCol w:w="667"/>
        <w:gridCol w:w="2796"/>
        <w:gridCol w:w="1499"/>
        <w:gridCol w:w="336"/>
        <w:gridCol w:w="1656"/>
      </w:tblGrid>
      <w:tr w:rsidR="00057E28" w:rsidRPr="002C51B5" w14:paraId="4B0B8734" w14:textId="258D7B95" w:rsidTr="00057E28">
        <w:trPr>
          <w:trHeight w:val="311"/>
        </w:trPr>
        <w:tc>
          <w:tcPr>
            <w:tcW w:w="793" w:type="dxa"/>
            <w:shd w:val="clear" w:color="auto" w:fill="B4C6E7" w:themeFill="accent1" w:themeFillTint="66"/>
          </w:tcPr>
          <w:p w14:paraId="5621A6D2" w14:textId="0E539D83" w:rsidR="00057E28" w:rsidRPr="002C51B5" w:rsidRDefault="00057E28" w:rsidP="003479F6">
            <w:pPr>
              <w:pStyle w:val="ckhrilixml"/>
              <w:jc w:val="both"/>
              <w:rPr>
                <w:b/>
                <w:bCs/>
                <w:sz w:val="20"/>
              </w:rPr>
            </w:pPr>
            <w:r w:rsidRPr="002C51B5">
              <w:rPr>
                <w:b/>
                <w:bCs/>
                <w:sz w:val="20"/>
              </w:rPr>
              <w:t>1</w:t>
            </w:r>
          </w:p>
        </w:tc>
        <w:tc>
          <w:tcPr>
            <w:tcW w:w="6398" w:type="dxa"/>
            <w:shd w:val="clear" w:color="auto" w:fill="B4C6E7" w:themeFill="accent1" w:themeFillTint="66"/>
          </w:tcPr>
          <w:p w14:paraId="6409B568" w14:textId="43CD6341" w:rsidR="00057E28" w:rsidRPr="002C51B5" w:rsidRDefault="00057E28" w:rsidP="003479F6">
            <w:pPr>
              <w:pStyle w:val="ckhrilixml"/>
              <w:jc w:val="both"/>
              <w:rPr>
                <w:b/>
                <w:bCs/>
                <w:sz w:val="20"/>
              </w:rPr>
            </w:pPr>
            <w:r w:rsidRPr="002C51B5">
              <w:rPr>
                <w:b/>
                <w:bCs/>
                <w:sz w:val="20"/>
              </w:rPr>
              <w:t>მოთხოვნა. გამოცემის ფორმატი</w:t>
            </w:r>
            <w:r>
              <w:rPr>
                <w:rStyle w:val="FootnoteReference"/>
                <w:b/>
                <w:bCs/>
                <w:sz w:val="20"/>
              </w:rPr>
              <w:footnoteReference w:id="1"/>
            </w:r>
          </w:p>
        </w:tc>
        <w:tc>
          <w:tcPr>
            <w:tcW w:w="3328" w:type="dxa"/>
            <w:gridSpan w:val="2"/>
            <w:tcBorders>
              <w:bottom w:val="single" w:sz="4" w:space="0" w:color="000000"/>
            </w:tcBorders>
            <w:shd w:val="clear" w:color="auto" w:fill="B4C6E7" w:themeFill="accent1" w:themeFillTint="66"/>
          </w:tcPr>
          <w:p w14:paraId="70581CBB" w14:textId="5D3094E7" w:rsidR="00057E28" w:rsidRPr="002C51B5" w:rsidRDefault="00057E28" w:rsidP="003479F6">
            <w:pPr>
              <w:pStyle w:val="ckhrilixml"/>
              <w:jc w:val="center"/>
              <w:rPr>
                <w:b/>
                <w:sz w:val="20"/>
              </w:rPr>
            </w:pPr>
            <w:r w:rsidRPr="002C51B5">
              <w:rPr>
                <w:b/>
                <w:sz w:val="20"/>
              </w:rPr>
              <w:t>აკმაყოფილებს/არ აკმაყოფილებს</w:t>
            </w:r>
            <w:r>
              <w:rPr>
                <w:b/>
                <w:sz w:val="20"/>
              </w:rPr>
              <w:t>/ ნაწილობრივ აკმაყოფილებს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  <w:shd w:val="clear" w:color="auto" w:fill="B4C6E7" w:themeFill="accent1" w:themeFillTint="66"/>
          </w:tcPr>
          <w:p w14:paraId="7F531DD4" w14:textId="77777777" w:rsidR="00057E28" w:rsidRPr="002C51B5" w:rsidRDefault="00057E28" w:rsidP="003479F6">
            <w:pPr>
              <w:pStyle w:val="ckhrilixml"/>
              <w:jc w:val="center"/>
              <w:rPr>
                <w:b/>
                <w:sz w:val="20"/>
              </w:rPr>
            </w:pPr>
            <w:r w:rsidRPr="002C51B5">
              <w:rPr>
                <w:b/>
                <w:sz w:val="20"/>
              </w:rPr>
              <w:t>დასაბუთება</w:t>
            </w:r>
          </w:p>
        </w:tc>
        <w:tc>
          <w:tcPr>
            <w:tcW w:w="1659" w:type="dxa"/>
            <w:tcBorders>
              <w:bottom w:val="single" w:sz="4" w:space="0" w:color="000000"/>
            </w:tcBorders>
            <w:shd w:val="clear" w:color="auto" w:fill="B4C6E7" w:themeFill="accent1" w:themeFillTint="66"/>
          </w:tcPr>
          <w:p w14:paraId="3FCAC79D" w14:textId="38DF8044" w:rsidR="00057E28" w:rsidRPr="002C51B5" w:rsidRDefault="00057E28" w:rsidP="003479F6">
            <w:pPr>
              <w:pStyle w:val="ckhrilixm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რეკომენდაცია</w:t>
            </w:r>
          </w:p>
        </w:tc>
      </w:tr>
      <w:tr w:rsidR="00057E28" w:rsidRPr="002C51B5" w14:paraId="262C9D03" w14:textId="6158AC9F" w:rsidTr="00057E28">
        <w:trPr>
          <w:trHeight w:val="568"/>
        </w:trPr>
        <w:tc>
          <w:tcPr>
            <w:tcW w:w="793" w:type="dxa"/>
          </w:tcPr>
          <w:p w14:paraId="144EBF2B" w14:textId="4E567040" w:rsidR="00057E28" w:rsidRPr="002C51B5" w:rsidRDefault="00057E28" w:rsidP="003479F6">
            <w:pPr>
              <w:pStyle w:val="ckhrilixml"/>
              <w:jc w:val="both"/>
              <w:rPr>
                <w:sz w:val="20"/>
              </w:rPr>
            </w:pPr>
          </w:p>
        </w:tc>
        <w:tc>
          <w:tcPr>
            <w:tcW w:w="6398" w:type="dxa"/>
          </w:tcPr>
          <w:p w14:paraId="0F935162" w14:textId="451783CF" w:rsidR="00057E28" w:rsidRPr="002C51B5" w:rsidRDefault="00057E28" w:rsidP="005145B1">
            <w:pPr>
              <w:pStyle w:val="ckhrilixml"/>
              <w:tabs>
                <w:tab w:val="left" w:pos="172"/>
              </w:tabs>
              <w:ind w:left="597" w:hanging="425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2C51B5">
              <w:rPr>
                <w:sz w:val="20"/>
              </w:rPr>
              <w:t>მოსწავლის წიგნის/მოსწავლის წიგნის დანართისთვის:</w:t>
            </w:r>
          </w:p>
          <w:p w14:paraId="21A5CFEE" w14:textId="322879C9" w:rsidR="00057E28" w:rsidRDefault="00057E28" w:rsidP="005145B1">
            <w:pPr>
              <w:pStyle w:val="ckhrilixml"/>
              <w:tabs>
                <w:tab w:val="left" w:pos="172"/>
              </w:tabs>
              <w:ind w:left="597" w:hanging="425"/>
              <w:jc w:val="both"/>
              <w:rPr>
                <w:sz w:val="20"/>
              </w:rPr>
            </w:pPr>
            <w:r w:rsidRPr="002C51B5">
              <w:rPr>
                <w:sz w:val="20"/>
              </w:rPr>
              <w:t>არანაკლებ 195</w:t>
            </w:r>
            <w:r w:rsidRPr="002C51B5">
              <w:rPr>
                <w:sz w:val="20"/>
                <w:lang w:val="en-US"/>
              </w:rPr>
              <w:t>X275</w:t>
            </w:r>
            <w:proofErr w:type="spellStart"/>
            <w:r w:rsidRPr="002C51B5">
              <w:rPr>
                <w:sz w:val="20"/>
              </w:rPr>
              <w:t>მმ</w:t>
            </w:r>
            <w:proofErr w:type="spellEnd"/>
            <w:r w:rsidRPr="002C51B5">
              <w:rPr>
                <w:sz w:val="20"/>
              </w:rPr>
              <w:t xml:space="preserve"> - არაუმეტეს 210</w:t>
            </w:r>
            <w:r w:rsidRPr="002C51B5">
              <w:rPr>
                <w:sz w:val="20"/>
                <w:lang w:val="en-US"/>
              </w:rPr>
              <w:t>X297</w:t>
            </w:r>
            <w:proofErr w:type="spellStart"/>
            <w:r w:rsidRPr="002C51B5">
              <w:rPr>
                <w:sz w:val="20"/>
              </w:rPr>
              <w:t>მმ</w:t>
            </w:r>
            <w:proofErr w:type="spellEnd"/>
            <w:r w:rsidRPr="002C51B5">
              <w:rPr>
                <w:sz w:val="20"/>
              </w:rPr>
              <w:t xml:space="preserve"> .</w:t>
            </w:r>
          </w:p>
          <w:p w14:paraId="1EB7327A" w14:textId="77777777" w:rsidR="00057E28" w:rsidRPr="002C51B5" w:rsidRDefault="00057E28" w:rsidP="005145B1">
            <w:pPr>
              <w:pStyle w:val="ckhrilixml"/>
              <w:tabs>
                <w:tab w:val="left" w:pos="172"/>
              </w:tabs>
              <w:ind w:left="597" w:hanging="425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2C51B5">
              <w:rPr>
                <w:sz w:val="20"/>
              </w:rPr>
              <w:t xml:space="preserve">მოსწავლის რვეულისთვის - </w:t>
            </w:r>
          </w:p>
          <w:p w14:paraId="75184138" w14:textId="77777777" w:rsidR="00057E28" w:rsidRPr="002C51B5" w:rsidRDefault="00057E28" w:rsidP="005145B1">
            <w:pPr>
              <w:pStyle w:val="ckhrilixml"/>
              <w:tabs>
                <w:tab w:val="left" w:pos="172"/>
              </w:tabs>
              <w:ind w:left="597" w:hanging="425"/>
              <w:jc w:val="both"/>
              <w:rPr>
                <w:sz w:val="20"/>
              </w:rPr>
            </w:pPr>
            <w:r w:rsidRPr="002C51B5">
              <w:rPr>
                <w:sz w:val="20"/>
              </w:rPr>
              <w:t>არანაკლებ 195</w:t>
            </w:r>
            <w:r w:rsidRPr="002C51B5">
              <w:rPr>
                <w:sz w:val="20"/>
                <w:lang w:val="en-US"/>
              </w:rPr>
              <w:t>X275</w:t>
            </w:r>
            <w:proofErr w:type="spellStart"/>
            <w:r w:rsidRPr="002C51B5">
              <w:rPr>
                <w:sz w:val="20"/>
              </w:rPr>
              <w:t>მმ</w:t>
            </w:r>
            <w:proofErr w:type="spellEnd"/>
            <w:r w:rsidRPr="002C51B5">
              <w:rPr>
                <w:sz w:val="20"/>
              </w:rPr>
              <w:t xml:space="preserve"> - არაუმეტეს 210</w:t>
            </w:r>
            <w:r w:rsidRPr="002C51B5">
              <w:rPr>
                <w:sz w:val="20"/>
                <w:lang w:val="en-US"/>
              </w:rPr>
              <w:t>X297</w:t>
            </w:r>
            <w:proofErr w:type="spellStart"/>
            <w:r w:rsidRPr="002C51B5">
              <w:rPr>
                <w:sz w:val="20"/>
              </w:rPr>
              <w:t>მმ</w:t>
            </w:r>
            <w:proofErr w:type="spellEnd"/>
            <w:r w:rsidRPr="002C51B5">
              <w:rPr>
                <w:sz w:val="20"/>
              </w:rPr>
              <w:t xml:space="preserve">. </w:t>
            </w:r>
          </w:p>
          <w:p w14:paraId="55D4E8D6" w14:textId="411AE55A" w:rsidR="00057E28" w:rsidRPr="002C51B5" w:rsidRDefault="00057E28" w:rsidP="005145B1">
            <w:pPr>
              <w:pStyle w:val="ckhrilixml"/>
              <w:tabs>
                <w:tab w:val="left" w:pos="172"/>
              </w:tabs>
              <w:ind w:left="597" w:hanging="425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2C51B5">
              <w:rPr>
                <w:sz w:val="20"/>
              </w:rPr>
              <w:t>ორიენტაცია ვერტიკალური.</w:t>
            </w:r>
          </w:p>
          <w:p w14:paraId="7126A132" w14:textId="77777777" w:rsidR="00057E28" w:rsidRPr="002C51B5" w:rsidRDefault="00057E28" w:rsidP="003479F6">
            <w:pPr>
              <w:pStyle w:val="ckhrilixml"/>
              <w:jc w:val="both"/>
              <w:rPr>
                <w:sz w:val="20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nil"/>
            </w:tcBorders>
          </w:tcPr>
          <w:p w14:paraId="7202DCCB" w14:textId="77777777" w:rsidR="00057E28" w:rsidRPr="002C51B5" w:rsidRDefault="00057E28" w:rsidP="003479F6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left w:val="nil"/>
              <w:bottom w:val="single" w:sz="4" w:space="0" w:color="auto"/>
            </w:tcBorders>
          </w:tcPr>
          <w:p w14:paraId="72DD4BA8" w14:textId="77777777" w:rsidR="00057E28" w:rsidRPr="002C51B5" w:rsidRDefault="00057E28" w:rsidP="003479F6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1503" w:type="dxa"/>
            <w:tcBorders>
              <w:right w:val="nil"/>
            </w:tcBorders>
          </w:tcPr>
          <w:p w14:paraId="2EAC6C3C" w14:textId="77777777" w:rsidR="00057E28" w:rsidRPr="002C51B5" w:rsidRDefault="00057E28" w:rsidP="003479F6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left w:val="nil"/>
            </w:tcBorders>
          </w:tcPr>
          <w:p w14:paraId="27C10B8C" w14:textId="77777777" w:rsidR="00057E28" w:rsidRPr="002C51B5" w:rsidRDefault="00057E28" w:rsidP="003479F6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1659" w:type="dxa"/>
            <w:tcBorders>
              <w:left w:val="nil"/>
            </w:tcBorders>
          </w:tcPr>
          <w:p w14:paraId="21E340C1" w14:textId="77777777" w:rsidR="00057E28" w:rsidRPr="002C51B5" w:rsidRDefault="00057E28" w:rsidP="003479F6">
            <w:pPr>
              <w:pStyle w:val="ckhrilixml"/>
              <w:jc w:val="center"/>
              <w:rPr>
                <w:sz w:val="20"/>
              </w:rPr>
            </w:pPr>
          </w:p>
        </w:tc>
      </w:tr>
      <w:tr w:rsidR="00057E28" w:rsidRPr="002C51B5" w14:paraId="60DE9FB4" w14:textId="263802A8" w:rsidTr="00057E28">
        <w:trPr>
          <w:trHeight w:val="448"/>
        </w:trPr>
        <w:tc>
          <w:tcPr>
            <w:tcW w:w="793" w:type="dxa"/>
            <w:shd w:val="clear" w:color="auto" w:fill="B4C6E7" w:themeFill="accent1" w:themeFillTint="66"/>
          </w:tcPr>
          <w:p w14:paraId="25173EB0" w14:textId="4A464660" w:rsidR="00057E28" w:rsidRPr="002C51B5" w:rsidRDefault="00057E28" w:rsidP="00057E28">
            <w:pPr>
              <w:pStyle w:val="ckhrilixml"/>
              <w:jc w:val="both"/>
              <w:rPr>
                <w:b/>
                <w:bCs/>
                <w:sz w:val="20"/>
              </w:rPr>
            </w:pPr>
            <w:r w:rsidRPr="002C51B5">
              <w:rPr>
                <w:b/>
                <w:bCs/>
                <w:sz w:val="20"/>
              </w:rPr>
              <w:t>2</w:t>
            </w:r>
          </w:p>
        </w:tc>
        <w:tc>
          <w:tcPr>
            <w:tcW w:w="6398" w:type="dxa"/>
            <w:shd w:val="clear" w:color="auto" w:fill="B4C6E7" w:themeFill="accent1" w:themeFillTint="66"/>
          </w:tcPr>
          <w:p w14:paraId="07CC9B5D" w14:textId="1F04276C" w:rsidR="00057E28" w:rsidRPr="002C51B5" w:rsidRDefault="00057E28" w:rsidP="00057E28">
            <w:pPr>
              <w:pStyle w:val="ckhrilixml"/>
              <w:jc w:val="both"/>
              <w:rPr>
                <w:sz w:val="20"/>
              </w:rPr>
            </w:pPr>
            <w:r w:rsidRPr="002C51B5">
              <w:rPr>
                <w:b/>
                <w:bCs/>
                <w:sz w:val="20"/>
              </w:rPr>
              <w:t xml:space="preserve">მოთხოვნა. </w:t>
            </w:r>
            <w:r w:rsidRPr="002C51B5">
              <w:rPr>
                <w:b/>
                <w:sz w:val="20"/>
              </w:rPr>
              <w:t>ტექსტის აღქმის ხარისხი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B4C6E7" w:themeFill="accent1" w:themeFillTint="66"/>
          </w:tcPr>
          <w:p w14:paraId="4F7105D1" w14:textId="77777777" w:rsidR="00057E28" w:rsidRPr="002C51B5" w:rsidRDefault="00057E28" w:rsidP="00057E28">
            <w:pPr>
              <w:pStyle w:val="ckhrilixml"/>
              <w:rPr>
                <w:sz w:val="20"/>
              </w:rPr>
            </w:pPr>
          </w:p>
        </w:tc>
        <w:tc>
          <w:tcPr>
            <w:tcW w:w="2648" w:type="dxa"/>
            <w:tcBorders>
              <w:left w:val="nil"/>
            </w:tcBorders>
            <w:shd w:val="clear" w:color="auto" w:fill="B4C6E7" w:themeFill="accent1" w:themeFillTint="66"/>
          </w:tcPr>
          <w:p w14:paraId="3DF90442" w14:textId="2BCD41D4" w:rsidR="00057E28" w:rsidRPr="002C51B5" w:rsidRDefault="00057E28" w:rsidP="00057E28">
            <w:pPr>
              <w:pStyle w:val="ckhrilixml"/>
              <w:ind w:left="-128"/>
              <w:rPr>
                <w:sz w:val="20"/>
              </w:rPr>
            </w:pPr>
            <w:r w:rsidRPr="002C51B5">
              <w:rPr>
                <w:b/>
                <w:sz w:val="20"/>
              </w:rPr>
              <w:t>აკმაყოფილებს/არ აკმაყოფილებს</w:t>
            </w:r>
            <w:r>
              <w:rPr>
                <w:b/>
                <w:sz w:val="20"/>
              </w:rPr>
              <w:t>/ნაწილობრივ აკმაყოფილებს</w:t>
            </w:r>
          </w:p>
        </w:tc>
        <w:tc>
          <w:tcPr>
            <w:tcW w:w="1503" w:type="dxa"/>
            <w:tcBorders>
              <w:right w:val="nil"/>
            </w:tcBorders>
            <w:shd w:val="clear" w:color="auto" w:fill="B4C6E7" w:themeFill="accent1" w:themeFillTint="66"/>
          </w:tcPr>
          <w:p w14:paraId="15252FF2" w14:textId="2EF5AB6D" w:rsidR="00057E28" w:rsidRPr="002C51B5" w:rsidRDefault="00057E28" w:rsidP="00057E28">
            <w:pPr>
              <w:pStyle w:val="ckhrilixml"/>
              <w:ind w:left="-88" w:firstLine="88"/>
              <w:jc w:val="center"/>
              <w:rPr>
                <w:sz w:val="20"/>
              </w:rPr>
            </w:pPr>
            <w:r w:rsidRPr="002C51B5">
              <w:rPr>
                <w:b/>
                <w:sz w:val="20"/>
              </w:rPr>
              <w:t xml:space="preserve">   დასაბუთება</w:t>
            </w:r>
          </w:p>
        </w:tc>
        <w:tc>
          <w:tcPr>
            <w:tcW w:w="339" w:type="dxa"/>
            <w:tcBorders>
              <w:left w:val="nil"/>
            </w:tcBorders>
            <w:shd w:val="clear" w:color="auto" w:fill="B4C6E7" w:themeFill="accent1" w:themeFillTint="66"/>
          </w:tcPr>
          <w:p w14:paraId="4EAD13D5" w14:textId="77777777" w:rsidR="00057E28" w:rsidRPr="002C51B5" w:rsidRDefault="00057E28" w:rsidP="00057E28">
            <w:pPr>
              <w:pStyle w:val="ckhrilixml"/>
              <w:rPr>
                <w:sz w:val="20"/>
              </w:rPr>
            </w:pPr>
          </w:p>
        </w:tc>
        <w:tc>
          <w:tcPr>
            <w:tcW w:w="1659" w:type="dxa"/>
            <w:tcBorders>
              <w:left w:val="nil"/>
            </w:tcBorders>
            <w:shd w:val="clear" w:color="auto" w:fill="B4C6E7" w:themeFill="accent1" w:themeFillTint="66"/>
          </w:tcPr>
          <w:p w14:paraId="4DCAB901" w14:textId="638F7749" w:rsidR="00057E28" w:rsidRPr="002C51B5" w:rsidRDefault="00057E28" w:rsidP="00057E28">
            <w:pPr>
              <w:pStyle w:val="ckhrilixml"/>
              <w:rPr>
                <w:sz w:val="20"/>
              </w:rPr>
            </w:pPr>
            <w:r>
              <w:rPr>
                <w:b/>
                <w:sz w:val="20"/>
              </w:rPr>
              <w:t>რეკომენდაცია</w:t>
            </w:r>
          </w:p>
        </w:tc>
      </w:tr>
      <w:tr w:rsidR="00057E28" w:rsidRPr="002C51B5" w14:paraId="547DF676" w14:textId="75282A43" w:rsidTr="00057E28">
        <w:trPr>
          <w:trHeight w:val="448"/>
        </w:trPr>
        <w:tc>
          <w:tcPr>
            <w:tcW w:w="793" w:type="dxa"/>
          </w:tcPr>
          <w:p w14:paraId="236C180C" w14:textId="77777777" w:rsidR="00057E28" w:rsidRPr="002C51B5" w:rsidRDefault="00057E28" w:rsidP="00057E28">
            <w:pPr>
              <w:pStyle w:val="ckhrilixml"/>
              <w:jc w:val="both"/>
              <w:rPr>
                <w:sz w:val="20"/>
              </w:rPr>
            </w:pPr>
          </w:p>
        </w:tc>
        <w:tc>
          <w:tcPr>
            <w:tcW w:w="6398" w:type="dxa"/>
          </w:tcPr>
          <w:p w14:paraId="0D620CBC" w14:textId="44BF72F1" w:rsidR="00057E28" w:rsidRPr="002C51B5" w:rsidRDefault="00057E28" w:rsidP="00057E28">
            <w:pPr>
              <w:pStyle w:val="ckhrilixml"/>
              <w:jc w:val="both"/>
              <w:rPr>
                <w:sz w:val="20"/>
              </w:rPr>
            </w:pPr>
            <w:r w:rsidRPr="002C51B5">
              <w:rPr>
                <w:sz w:val="20"/>
              </w:rPr>
              <w:t>ილუსტრაციების მთლიანი ფართობი</w:t>
            </w:r>
            <w:r>
              <w:rPr>
                <w:sz w:val="20"/>
              </w:rPr>
              <w:t xml:space="preserve">: </w:t>
            </w:r>
          </w:p>
          <w:p w14:paraId="673EC545" w14:textId="3AA6522C" w:rsidR="00057E28" w:rsidRPr="005145B1" w:rsidRDefault="00057E28" w:rsidP="00057E28">
            <w:pPr>
              <w:pStyle w:val="ckhrilixml"/>
              <w:numPr>
                <w:ilvl w:val="0"/>
                <w:numId w:val="44"/>
              </w:numPr>
              <w:ind w:left="456" w:hanging="426"/>
              <w:jc w:val="both"/>
              <w:rPr>
                <w:sz w:val="20"/>
              </w:rPr>
            </w:pPr>
            <w:r w:rsidRPr="005145B1">
              <w:rPr>
                <w:sz w:val="20"/>
              </w:rPr>
              <w:t xml:space="preserve"> </w:t>
            </w:r>
            <w:r w:rsidRPr="005145B1">
              <w:rPr>
                <w:sz w:val="20"/>
                <w:lang w:val="en-US"/>
              </w:rPr>
              <w:t xml:space="preserve">I </w:t>
            </w:r>
            <w:r w:rsidRPr="005145B1">
              <w:rPr>
                <w:sz w:val="20"/>
              </w:rPr>
              <w:t xml:space="preserve">კლასის ქართული ენისა და ლიტერატურის საგნის მოსწავლის წიგნის, მოსწავლის წიგნის დანართისა და რვეულისათვის: ანბანის სწავლების ნაწილში არანაკლებ 50%, ხოლო ანბანის შემდგომ ნაწილში - არანაკლებ 30%-ისა; </w:t>
            </w:r>
            <w:r w:rsidRPr="005145B1">
              <w:rPr>
                <w:sz w:val="20"/>
                <w:lang w:val="en-US"/>
              </w:rPr>
              <w:t xml:space="preserve">II-VI </w:t>
            </w:r>
            <w:r w:rsidRPr="005145B1">
              <w:rPr>
                <w:sz w:val="20"/>
              </w:rPr>
              <w:t xml:space="preserve">კლასის ქართული ენისა და ლიტერატურის და </w:t>
            </w:r>
            <w:r w:rsidRPr="005145B1">
              <w:rPr>
                <w:sz w:val="20"/>
                <w:lang w:val="en-US"/>
              </w:rPr>
              <w:t xml:space="preserve">I-VI </w:t>
            </w:r>
            <w:r w:rsidRPr="005145B1">
              <w:rPr>
                <w:sz w:val="20"/>
              </w:rPr>
              <w:t xml:space="preserve">კლასის მათემატიკის საგნების მოსწავლის წიგნის, მოსწავლის წიგნის დანართისა და </w:t>
            </w:r>
            <w:proofErr w:type="gramStart"/>
            <w:r w:rsidRPr="005145B1">
              <w:rPr>
                <w:sz w:val="20"/>
              </w:rPr>
              <w:t>რვეულისთვის  -</w:t>
            </w:r>
            <w:proofErr w:type="gramEnd"/>
            <w:r w:rsidRPr="005145B1">
              <w:rPr>
                <w:sz w:val="20"/>
              </w:rPr>
              <w:t xml:space="preserve"> არანაკლებ 15%-ისა;</w:t>
            </w:r>
          </w:p>
          <w:p w14:paraId="6E22CF2A" w14:textId="77777777" w:rsidR="00057E28" w:rsidRPr="002C51B5" w:rsidRDefault="00057E28" w:rsidP="00057E28">
            <w:pPr>
              <w:pStyle w:val="ckhrilixml"/>
              <w:ind w:left="456" w:hanging="426"/>
              <w:jc w:val="both"/>
              <w:rPr>
                <w:sz w:val="20"/>
              </w:rPr>
            </w:pPr>
          </w:p>
          <w:p w14:paraId="25EBB3E1" w14:textId="0977AC3F" w:rsidR="00057E28" w:rsidRPr="002C51B5" w:rsidRDefault="00057E28" w:rsidP="00057E28">
            <w:pPr>
              <w:pStyle w:val="ckhrilixml"/>
              <w:numPr>
                <w:ilvl w:val="0"/>
                <w:numId w:val="44"/>
              </w:numPr>
              <w:ind w:left="456" w:hanging="426"/>
              <w:jc w:val="both"/>
              <w:rPr>
                <w:sz w:val="20"/>
              </w:rPr>
            </w:pPr>
            <w:r w:rsidRPr="002C51B5">
              <w:rPr>
                <w:sz w:val="20"/>
              </w:rPr>
              <w:t xml:space="preserve"> დაწყებითი საფეხურის ყველა ტიპის</w:t>
            </w:r>
            <w:r>
              <w:rPr>
                <w:sz w:val="20"/>
              </w:rPr>
              <w:t xml:space="preserve"> </w:t>
            </w:r>
            <w:r w:rsidRPr="005145B1">
              <w:rPr>
                <w:sz w:val="20"/>
              </w:rPr>
              <w:t>მოსწავლის წიგ</w:t>
            </w:r>
            <w:r>
              <w:rPr>
                <w:sz w:val="20"/>
              </w:rPr>
              <w:t>ნებს</w:t>
            </w:r>
            <w:r w:rsidRPr="005145B1">
              <w:rPr>
                <w:sz w:val="20"/>
              </w:rPr>
              <w:t>, მოსწავლის წიგნ</w:t>
            </w:r>
            <w:r>
              <w:rPr>
                <w:sz w:val="20"/>
              </w:rPr>
              <w:t>ებ</w:t>
            </w:r>
            <w:r w:rsidRPr="005145B1">
              <w:rPr>
                <w:sz w:val="20"/>
              </w:rPr>
              <w:t>ის დანარ</w:t>
            </w:r>
            <w:r>
              <w:rPr>
                <w:sz w:val="20"/>
              </w:rPr>
              <w:t>თებსა და რვეულებში</w:t>
            </w:r>
            <w:r w:rsidRPr="002C51B5">
              <w:rPr>
                <w:sz w:val="20"/>
              </w:rPr>
              <w:t xml:space="preserve">: </w:t>
            </w:r>
            <w:r>
              <w:rPr>
                <w:sz w:val="20"/>
              </w:rPr>
              <w:t xml:space="preserve"> </w:t>
            </w:r>
            <w:r w:rsidRPr="002C51B5">
              <w:rPr>
                <w:sz w:val="20"/>
              </w:rPr>
              <w:t xml:space="preserve">ილუსტრაციების (ფოტოები, ნახატები, ცხრილები, დიაგრამები, რუკები და სხვა ვიზუალური მასალა) რაოდენობა </w:t>
            </w:r>
            <w:r>
              <w:rPr>
                <w:sz w:val="20"/>
              </w:rPr>
              <w:t xml:space="preserve">- </w:t>
            </w:r>
            <w:r w:rsidRPr="002C51B5">
              <w:rPr>
                <w:sz w:val="20"/>
              </w:rPr>
              <w:t>გამოცემის სრული დაკაბადონებული ფართის არანაკლებ 25%-ისა.</w:t>
            </w:r>
          </w:p>
          <w:p w14:paraId="370A22A2" w14:textId="77777777" w:rsidR="00057E28" w:rsidRPr="002C51B5" w:rsidRDefault="00057E28" w:rsidP="00057E28">
            <w:pPr>
              <w:pStyle w:val="ckhrilixml"/>
              <w:ind w:left="456" w:hanging="426"/>
              <w:jc w:val="both"/>
              <w:rPr>
                <w:sz w:val="20"/>
              </w:rPr>
            </w:pPr>
          </w:p>
          <w:p w14:paraId="6A6A817B" w14:textId="4F179533" w:rsidR="00057E28" w:rsidRPr="002C51B5" w:rsidRDefault="00057E28" w:rsidP="00057E28">
            <w:pPr>
              <w:pStyle w:val="ckhrilixml"/>
              <w:numPr>
                <w:ilvl w:val="0"/>
                <w:numId w:val="44"/>
              </w:numPr>
              <w:ind w:left="456" w:hanging="426"/>
              <w:jc w:val="both"/>
              <w:rPr>
                <w:sz w:val="20"/>
              </w:rPr>
            </w:pPr>
            <w:r w:rsidRPr="002C51B5">
              <w:rPr>
                <w:sz w:val="20"/>
              </w:rPr>
              <w:lastRenderedPageBreak/>
              <w:t xml:space="preserve"> საბაზო-საშუალო საფეხურების ყველა ტიპის </w:t>
            </w:r>
            <w:r w:rsidRPr="005145B1">
              <w:rPr>
                <w:sz w:val="20"/>
              </w:rPr>
              <w:t>მოსწავლის წიგ</w:t>
            </w:r>
            <w:r>
              <w:rPr>
                <w:sz w:val="20"/>
              </w:rPr>
              <w:t>ნებს</w:t>
            </w:r>
            <w:r w:rsidRPr="005145B1">
              <w:rPr>
                <w:sz w:val="20"/>
              </w:rPr>
              <w:t>, მოსწავლის წიგნ</w:t>
            </w:r>
            <w:r>
              <w:rPr>
                <w:sz w:val="20"/>
              </w:rPr>
              <w:t>ებ</w:t>
            </w:r>
            <w:r w:rsidRPr="005145B1">
              <w:rPr>
                <w:sz w:val="20"/>
              </w:rPr>
              <w:t>ის დანარ</w:t>
            </w:r>
            <w:r>
              <w:rPr>
                <w:sz w:val="20"/>
              </w:rPr>
              <w:t>თებსა და რვეულებში</w:t>
            </w:r>
            <w:r w:rsidRPr="002C51B5">
              <w:rPr>
                <w:sz w:val="20"/>
              </w:rPr>
              <w:t xml:space="preserve">: </w:t>
            </w:r>
            <w:r>
              <w:rPr>
                <w:sz w:val="20"/>
              </w:rPr>
              <w:t xml:space="preserve"> </w:t>
            </w:r>
            <w:r w:rsidRPr="002C51B5">
              <w:rPr>
                <w:sz w:val="20"/>
              </w:rPr>
              <w:t xml:space="preserve">ილუსტრაციების (ფოტოები, ნახატები, ცხრილები, დიაგრამები, რუკები და სხვა ვიზუალური მასალა) რაოდენობა </w:t>
            </w:r>
            <w:r>
              <w:rPr>
                <w:sz w:val="20"/>
              </w:rPr>
              <w:t xml:space="preserve">- </w:t>
            </w:r>
            <w:r w:rsidRPr="002C51B5">
              <w:rPr>
                <w:sz w:val="20"/>
              </w:rPr>
              <w:t>გამოცემის სრული დაკაბადონებული ფართის არანაკლებ 15%-ისა.</w:t>
            </w:r>
          </w:p>
          <w:p w14:paraId="04E342C7" w14:textId="3498E018" w:rsidR="00057E28" w:rsidRPr="002C51B5" w:rsidRDefault="00057E28" w:rsidP="00057E28">
            <w:pPr>
              <w:pStyle w:val="ckhrilixml"/>
              <w:jc w:val="both"/>
              <w:rPr>
                <w:sz w:val="20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14:paraId="1D858B89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left w:val="nil"/>
            </w:tcBorders>
          </w:tcPr>
          <w:p w14:paraId="2746C5F0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1503" w:type="dxa"/>
            <w:tcBorders>
              <w:right w:val="nil"/>
            </w:tcBorders>
          </w:tcPr>
          <w:p w14:paraId="61244062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left w:val="nil"/>
            </w:tcBorders>
          </w:tcPr>
          <w:p w14:paraId="46C6D248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1659" w:type="dxa"/>
            <w:tcBorders>
              <w:left w:val="nil"/>
            </w:tcBorders>
          </w:tcPr>
          <w:p w14:paraId="20EA3072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</w:tr>
      <w:tr w:rsidR="00057E28" w:rsidRPr="002C51B5" w14:paraId="08BED244" w14:textId="535152AA" w:rsidTr="00057E28">
        <w:trPr>
          <w:trHeight w:val="448"/>
        </w:trPr>
        <w:tc>
          <w:tcPr>
            <w:tcW w:w="793" w:type="dxa"/>
            <w:shd w:val="clear" w:color="auto" w:fill="B4C6E7" w:themeFill="accent1" w:themeFillTint="66"/>
          </w:tcPr>
          <w:p w14:paraId="70526A0D" w14:textId="6A956455" w:rsidR="00057E28" w:rsidRPr="002C51B5" w:rsidRDefault="00057E28" w:rsidP="00057E28">
            <w:pPr>
              <w:pStyle w:val="ckhrilixml"/>
              <w:jc w:val="both"/>
              <w:rPr>
                <w:b/>
                <w:bCs/>
                <w:sz w:val="20"/>
              </w:rPr>
            </w:pPr>
            <w:r w:rsidRPr="002C51B5">
              <w:rPr>
                <w:b/>
                <w:bCs/>
                <w:sz w:val="20"/>
              </w:rPr>
              <w:t>3</w:t>
            </w:r>
          </w:p>
        </w:tc>
        <w:tc>
          <w:tcPr>
            <w:tcW w:w="6398" w:type="dxa"/>
            <w:shd w:val="clear" w:color="auto" w:fill="B4C6E7" w:themeFill="accent1" w:themeFillTint="66"/>
          </w:tcPr>
          <w:p w14:paraId="24BB6C89" w14:textId="7D690B9C" w:rsidR="00057E28" w:rsidRPr="002C51B5" w:rsidRDefault="00057E28" w:rsidP="00057E28">
            <w:pPr>
              <w:pStyle w:val="ckhrilixml"/>
              <w:jc w:val="both"/>
              <w:rPr>
                <w:sz w:val="20"/>
              </w:rPr>
            </w:pPr>
            <w:r w:rsidRPr="002C51B5">
              <w:rPr>
                <w:b/>
                <w:bCs/>
                <w:sz w:val="20"/>
              </w:rPr>
              <w:t xml:space="preserve">მოთხოვნა. </w:t>
            </w:r>
            <w:r w:rsidRPr="002C51B5">
              <w:rPr>
                <w:b/>
                <w:sz w:val="20"/>
              </w:rPr>
              <w:t>შრიფტის ზომა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B4C6E7" w:themeFill="accent1" w:themeFillTint="66"/>
          </w:tcPr>
          <w:p w14:paraId="453F8854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left w:val="nil"/>
            </w:tcBorders>
            <w:shd w:val="clear" w:color="auto" w:fill="B4C6E7" w:themeFill="accent1" w:themeFillTint="66"/>
          </w:tcPr>
          <w:p w14:paraId="315DE013" w14:textId="031C3358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  <w:r w:rsidRPr="002C51B5">
              <w:rPr>
                <w:b/>
                <w:sz w:val="20"/>
              </w:rPr>
              <w:t>აკმაყოფილებს/არ აკმაყოფილებს</w:t>
            </w:r>
            <w:r>
              <w:rPr>
                <w:b/>
                <w:sz w:val="20"/>
              </w:rPr>
              <w:t>/ნაწილობრივ აკმაყოფილებს</w:t>
            </w:r>
          </w:p>
        </w:tc>
        <w:tc>
          <w:tcPr>
            <w:tcW w:w="1503" w:type="dxa"/>
            <w:tcBorders>
              <w:right w:val="nil"/>
            </w:tcBorders>
            <w:shd w:val="clear" w:color="auto" w:fill="B4C6E7" w:themeFill="accent1" w:themeFillTint="66"/>
          </w:tcPr>
          <w:p w14:paraId="7969FF68" w14:textId="0360B28D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  <w:r w:rsidRPr="002C51B5">
              <w:rPr>
                <w:b/>
                <w:sz w:val="20"/>
              </w:rPr>
              <w:t>დასაბუთება</w:t>
            </w:r>
          </w:p>
        </w:tc>
        <w:tc>
          <w:tcPr>
            <w:tcW w:w="339" w:type="dxa"/>
            <w:tcBorders>
              <w:left w:val="nil"/>
            </w:tcBorders>
            <w:shd w:val="clear" w:color="auto" w:fill="B4C6E7" w:themeFill="accent1" w:themeFillTint="66"/>
          </w:tcPr>
          <w:p w14:paraId="7278360F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1659" w:type="dxa"/>
            <w:tcBorders>
              <w:left w:val="nil"/>
            </w:tcBorders>
            <w:shd w:val="clear" w:color="auto" w:fill="B4C6E7" w:themeFill="accent1" w:themeFillTint="66"/>
          </w:tcPr>
          <w:p w14:paraId="71DD2802" w14:textId="722E1310" w:rsidR="00057E28" w:rsidRPr="00057E28" w:rsidRDefault="00057E28" w:rsidP="00057E28">
            <w:pPr>
              <w:pStyle w:val="ckhrilixml"/>
              <w:jc w:val="center"/>
              <w:rPr>
                <w:b/>
                <w:bCs/>
                <w:sz w:val="20"/>
              </w:rPr>
            </w:pPr>
            <w:r w:rsidRPr="00057E28">
              <w:rPr>
                <w:b/>
                <w:bCs/>
                <w:sz w:val="20"/>
              </w:rPr>
              <w:t>რეკომენდაცია</w:t>
            </w:r>
          </w:p>
        </w:tc>
      </w:tr>
      <w:tr w:rsidR="00057E28" w:rsidRPr="002C51B5" w14:paraId="7BEE4524" w14:textId="4C54D647" w:rsidTr="00057E28">
        <w:trPr>
          <w:trHeight w:val="1550"/>
        </w:trPr>
        <w:tc>
          <w:tcPr>
            <w:tcW w:w="793" w:type="dxa"/>
          </w:tcPr>
          <w:p w14:paraId="7444F8F2" w14:textId="47EFBDB2" w:rsidR="00057E28" w:rsidRPr="002C51B5" w:rsidRDefault="00057E28" w:rsidP="00E536D7">
            <w:pPr>
              <w:pStyle w:val="ckhrilixml"/>
              <w:jc w:val="both"/>
              <w:rPr>
                <w:sz w:val="20"/>
              </w:rPr>
            </w:pPr>
          </w:p>
        </w:tc>
        <w:tc>
          <w:tcPr>
            <w:tcW w:w="6398" w:type="dxa"/>
          </w:tcPr>
          <w:p w14:paraId="03BCF095" w14:textId="178D050B" w:rsidR="00057E28" w:rsidRPr="002C51B5" w:rsidRDefault="00057E28" w:rsidP="00E536D7">
            <w:pPr>
              <w:pStyle w:val="ckhrilixml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2C51B5">
              <w:rPr>
                <w:sz w:val="20"/>
              </w:rPr>
              <w:t>შრიფტის ზომა ძირითადი ტექსტისთვის</w:t>
            </w:r>
            <w:r>
              <w:rPr>
                <w:sz w:val="20"/>
              </w:rPr>
              <w:t xml:space="preserve"> მოსწავლის წიგნში, მოსწავლის წიგნის დანართში, მოსწავლის რვეულში</w:t>
            </w:r>
            <w:r w:rsidRPr="002C51B5">
              <w:rPr>
                <w:sz w:val="20"/>
              </w:rPr>
              <w:t>:</w:t>
            </w:r>
          </w:p>
          <w:p w14:paraId="026642B3" w14:textId="77777777" w:rsidR="00057E28" w:rsidRPr="002C51B5" w:rsidRDefault="00057E28" w:rsidP="00E536D7">
            <w:pPr>
              <w:pStyle w:val="ckhrilixml"/>
              <w:jc w:val="both"/>
              <w:rPr>
                <w:sz w:val="20"/>
              </w:rPr>
            </w:pPr>
            <w:r w:rsidRPr="002C51B5">
              <w:rPr>
                <w:sz w:val="20"/>
              </w:rPr>
              <w:t>I კლ. – 18-20 (</w:t>
            </w:r>
            <w:proofErr w:type="spellStart"/>
            <w:r w:rsidRPr="002C51B5">
              <w:rPr>
                <w:sz w:val="20"/>
              </w:rPr>
              <w:t>საანბანე</w:t>
            </w:r>
            <w:proofErr w:type="spellEnd"/>
            <w:r w:rsidRPr="002C51B5">
              <w:rPr>
                <w:sz w:val="20"/>
              </w:rPr>
              <w:t>), 16-18 (ანბანის შემდგომი) პუნქტი;</w:t>
            </w:r>
          </w:p>
          <w:p w14:paraId="281973D8" w14:textId="77777777" w:rsidR="00057E28" w:rsidRPr="002C51B5" w:rsidRDefault="00057E28" w:rsidP="00E536D7">
            <w:pPr>
              <w:pStyle w:val="ckhrilixml"/>
              <w:jc w:val="both"/>
              <w:rPr>
                <w:sz w:val="20"/>
              </w:rPr>
            </w:pPr>
            <w:r w:rsidRPr="002C51B5">
              <w:rPr>
                <w:sz w:val="20"/>
              </w:rPr>
              <w:t>II კლ. – 14-16 პუნქტი;</w:t>
            </w:r>
          </w:p>
          <w:p w14:paraId="737DDC64" w14:textId="77777777" w:rsidR="00057E28" w:rsidRPr="002C51B5" w:rsidRDefault="00057E28" w:rsidP="00E536D7">
            <w:pPr>
              <w:pStyle w:val="ckhrilixml"/>
              <w:jc w:val="both"/>
              <w:rPr>
                <w:sz w:val="20"/>
              </w:rPr>
            </w:pPr>
            <w:r w:rsidRPr="002C51B5">
              <w:rPr>
                <w:sz w:val="20"/>
              </w:rPr>
              <w:t>III კლ. – 12-16 პუნქტი;</w:t>
            </w:r>
          </w:p>
          <w:p w14:paraId="3E7CDEA4" w14:textId="15FF5FCA" w:rsidR="00057E28" w:rsidRPr="002C51B5" w:rsidRDefault="00057E28" w:rsidP="00E536D7">
            <w:pPr>
              <w:pStyle w:val="ckhrilixml"/>
              <w:jc w:val="both"/>
              <w:rPr>
                <w:sz w:val="20"/>
              </w:rPr>
            </w:pPr>
            <w:r w:rsidRPr="002C51B5">
              <w:rPr>
                <w:sz w:val="20"/>
              </w:rPr>
              <w:t>IV-VI. – 11,5-12 პუნქტი.</w:t>
            </w:r>
          </w:p>
          <w:p w14:paraId="7ED29EF2" w14:textId="77777777" w:rsidR="00057E28" w:rsidRDefault="00057E28" w:rsidP="00E536D7">
            <w:pPr>
              <w:pStyle w:val="ckhrilixml"/>
              <w:jc w:val="both"/>
              <w:rPr>
                <w:sz w:val="20"/>
              </w:rPr>
            </w:pPr>
            <w:r w:rsidRPr="002C51B5">
              <w:rPr>
                <w:sz w:val="20"/>
              </w:rPr>
              <w:t>VII- XII კლ. - 9-11 პუნქტი.</w:t>
            </w:r>
          </w:p>
          <w:p w14:paraId="7B8F3CEA" w14:textId="77777777" w:rsidR="00057E28" w:rsidRDefault="00057E28" w:rsidP="00E536D7">
            <w:pPr>
              <w:pStyle w:val="ckhrilixml"/>
              <w:jc w:val="both"/>
              <w:rPr>
                <w:sz w:val="20"/>
              </w:rPr>
            </w:pPr>
          </w:p>
          <w:p w14:paraId="07A92DA7" w14:textId="03E4AA7D" w:rsidR="00057E28" w:rsidRPr="002C51B5" w:rsidRDefault="00057E28" w:rsidP="00E536D7">
            <w:pPr>
              <w:pStyle w:val="ckhrilixml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2C51B5">
              <w:rPr>
                <w:sz w:val="20"/>
              </w:rPr>
              <w:t>შრიფტის ზომა არაძირითადი და დამატებითი ტექსტებისთვის</w:t>
            </w:r>
            <w:r>
              <w:rPr>
                <w:sz w:val="20"/>
              </w:rPr>
              <w:t xml:space="preserve"> მოსწავლის წიგნში, მოსწავლის წიგნის დანართში, მოსწავლის რვეულში</w:t>
            </w:r>
            <w:r w:rsidRPr="002C51B5">
              <w:rPr>
                <w:sz w:val="20"/>
              </w:rPr>
              <w:t>:</w:t>
            </w:r>
          </w:p>
          <w:p w14:paraId="004906EF" w14:textId="77777777" w:rsidR="00057E28" w:rsidRPr="002C51B5" w:rsidRDefault="00057E28" w:rsidP="00E536D7">
            <w:pPr>
              <w:pStyle w:val="ckhrilixml"/>
              <w:jc w:val="both"/>
              <w:rPr>
                <w:sz w:val="20"/>
              </w:rPr>
            </w:pPr>
            <w:r w:rsidRPr="002C51B5">
              <w:rPr>
                <w:rFonts w:eastAsia="DengXian"/>
                <w:sz w:val="20"/>
                <w:lang w:val="en-US" w:eastAsia="zh-CN"/>
              </w:rPr>
              <w:t xml:space="preserve">I - II </w:t>
            </w:r>
            <w:r w:rsidRPr="002C51B5">
              <w:rPr>
                <w:rFonts w:eastAsia="DengXian"/>
                <w:sz w:val="20"/>
                <w:lang w:eastAsia="zh-CN"/>
              </w:rPr>
              <w:t>კლ. –</w:t>
            </w:r>
            <w:r w:rsidRPr="002C51B5">
              <w:rPr>
                <w:sz w:val="20"/>
              </w:rPr>
              <w:t xml:space="preserve"> </w:t>
            </w:r>
            <w:r w:rsidRPr="002C51B5">
              <w:rPr>
                <w:sz w:val="20"/>
                <w:lang w:val="en-US"/>
              </w:rPr>
              <w:t>12-16</w:t>
            </w:r>
            <w:r w:rsidRPr="002C51B5">
              <w:rPr>
                <w:sz w:val="20"/>
              </w:rPr>
              <w:t xml:space="preserve"> პუნქტი;</w:t>
            </w:r>
          </w:p>
          <w:p w14:paraId="0C9BB932" w14:textId="77777777" w:rsidR="00057E28" w:rsidRPr="002C51B5" w:rsidRDefault="00057E28" w:rsidP="00E536D7">
            <w:pPr>
              <w:pStyle w:val="ckhrilixml"/>
              <w:jc w:val="both"/>
              <w:rPr>
                <w:sz w:val="20"/>
              </w:rPr>
            </w:pPr>
            <w:r w:rsidRPr="002C51B5">
              <w:rPr>
                <w:sz w:val="20"/>
                <w:lang w:val="en-US"/>
              </w:rPr>
              <w:t xml:space="preserve">III – VI </w:t>
            </w:r>
            <w:r w:rsidRPr="002C51B5">
              <w:rPr>
                <w:sz w:val="20"/>
              </w:rPr>
              <w:t xml:space="preserve">კლ. – </w:t>
            </w:r>
            <w:r w:rsidRPr="002C51B5">
              <w:rPr>
                <w:sz w:val="20"/>
                <w:lang w:val="en-US"/>
              </w:rPr>
              <w:t>11-14</w:t>
            </w:r>
            <w:r w:rsidRPr="002C51B5">
              <w:rPr>
                <w:sz w:val="20"/>
              </w:rPr>
              <w:t xml:space="preserve"> პუნქტი. </w:t>
            </w:r>
          </w:p>
          <w:p w14:paraId="53E1F100" w14:textId="77777777" w:rsidR="00057E28" w:rsidRDefault="00057E28" w:rsidP="00E536D7">
            <w:pPr>
              <w:pStyle w:val="ckhrilixml"/>
              <w:jc w:val="both"/>
              <w:rPr>
                <w:sz w:val="20"/>
              </w:rPr>
            </w:pPr>
            <w:r w:rsidRPr="002C51B5">
              <w:rPr>
                <w:rFonts w:eastAsia="DengXian"/>
                <w:sz w:val="20"/>
                <w:lang w:eastAsia="zh-CN"/>
              </w:rPr>
              <w:t>VII-</w:t>
            </w:r>
            <w:r w:rsidRPr="002C51B5">
              <w:rPr>
                <w:sz w:val="20"/>
              </w:rPr>
              <w:t xml:space="preserve"> XII </w:t>
            </w:r>
            <w:r w:rsidRPr="002C51B5">
              <w:rPr>
                <w:rFonts w:eastAsia="DengXian"/>
                <w:sz w:val="20"/>
                <w:lang w:eastAsia="zh-CN"/>
              </w:rPr>
              <w:t>კლ. -</w:t>
            </w:r>
            <w:r w:rsidRPr="002C51B5">
              <w:rPr>
                <w:sz w:val="20"/>
              </w:rPr>
              <w:t xml:space="preserve"> 8-10 პუნქტი.</w:t>
            </w:r>
          </w:p>
          <w:p w14:paraId="150F4E1C" w14:textId="534D3473" w:rsidR="00057E28" w:rsidRPr="002C51B5" w:rsidRDefault="00057E28" w:rsidP="00E536D7">
            <w:pPr>
              <w:pStyle w:val="ckhrilixml"/>
              <w:jc w:val="both"/>
              <w:rPr>
                <w:sz w:val="20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14:paraId="073434C2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left w:val="nil"/>
            </w:tcBorders>
          </w:tcPr>
          <w:p w14:paraId="78D8ACDF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1503" w:type="dxa"/>
            <w:tcBorders>
              <w:right w:val="nil"/>
            </w:tcBorders>
          </w:tcPr>
          <w:p w14:paraId="2B6CE245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left w:val="nil"/>
            </w:tcBorders>
          </w:tcPr>
          <w:p w14:paraId="0B314344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1659" w:type="dxa"/>
            <w:tcBorders>
              <w:left w:val="nil"/>
            </w:tcBorders>
          </w:tcPr>
          <w:p w14:paraId="6DAD3DE1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</w:tr>
      <w:tr w:rsidR="00057E28" w:rsidRPr="002C51B5" w14:paraId="1060423A" w14:textId="2A2BC3A5" w:rsidTr="00057E28">
        <w:trPr>
          <w:trHeight w:val="448"/>
        </w:trPr>
        <w:tc>
          <w:tcPr>
            <w:tcW w:w="793" w:type="dxa"/>
            <w:shd w:val="clear" w:color="auto" w:fill="B4C6E7" w:themeFill="accent1" w:themeFillTint="66"/>
          </w:tcPr>
          <w:p w14:paraId="00D1042A" w14:textId="0037101D" w:rsidR="00057E28" w:rsidRPr="002C51B5" w:rsidRDefault="00057E28" w:rsidP="00057E28">
            <w:pPr>
              <w:pStyle w:val="ckhrilixml"/>
              <w:jc w:val="both"/>
              <w:rPr>
                <w:sz w:val="20"/>
              </w:rPr>
            </w:pPr>
            <w:r w:rsidRPr="002C51B5">
              <w:rPr>
                <w:sz w:val="20"/>
              </w:rPr>
              <w:t>4</w:t>
            </w:r>
          </w:p>
        </w:tc>
        <w:tc>
          <w:tcPr>
            <w:tcW w:w="6398" w:type="dxa"/>
            <w:shd w:val="clear" w:color="auto" w:fill="B4C6E7" w:themeFill="accent1" w:themeFillTint="66"/>
          </w:tcPr>
          <w:p w14:paraId="6D99713C" w14:textId="3F08E1AB" w:rsidR="00057E28" w:rsidRPr="002C51B5" w:rsidRDefault="00057E28" w:rsidP="00057E28">
            <w:pPr>
              <w:pStyle w:val="ckhrilixml"/>
              <w:rPr>
                <w:sz w:val="20"/>
              </w:rPr>
            </w:pPr>
            <w:r w:rsidRPr="002C51B5">
              <w:rPr>
                <w:b/>
                <w:bCs/>
                <w:sz w:val="20"/>
              </w:rPr>
              <w:t xml:space="preserve">მოთხოვნა. </w:t>
            </w:r>
            <w:r w:rsidRPr="002C51B5">
              <w:rPr>
                <w:b/>
                <w:sz w:val="20"/>
              </w:rPr>
              <w:t xml:space="preserve"> გამოსაყენებელი შრიფტი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3299EA8F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left w:val="nil"/>
              <w:bottom w:val="single" w:sz="4" w:space="0" w:color="auto"/>
            </w:tcBorders>
            <w:shd w:val="clear" w:color="auto" w:fill="B4C6E7" w:themeFill="accent1" w:themeFillTint="66"/>
          </w:tcPr>
          <w:p w14:paraId="55C83435" w14:textId="7C6328AB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  <w:r w:rsidRPr="002C51B5">
              <w:rPr>
                <w:b/>
                <w:sz w:val="20"/>
              </w:rPr>
              <w:t>აკმაყოფილებს/არ აკმაყოფილებს</w:t>
            </w:r>
            <w:r>
              <w:rPr>
                <w:b/>
                <w:sz w:val="20"/>
              </w:rPr>
              <w:t>/ნაწილობრივ აკმაყოფილებს</w:t>
            </w:r>
          </w:p>
        </w:tc>
        <w:tc>
          <w:tcPr>
            <w:tcW w:w="1503" w:type="dxa"/>
            <w:tcBorders>
              <w:right w:val="nil"/>
            </w:tcBorders>
            <w:shd w:val="clear" w:color="auto" w:fill="B4C6E7" w:themeFill="accent1" w:themeFillTint="66"/>
          </w:tcPr>
          <w:p w14:paraId="7C87C14C" w14:textId="72B8B800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  <w:r w:rsidRPr="002C51B5">
              <w:rPr>
                <w:b/>
                <w:sz w:val="20"/>
              </w:rPr>
              <w:t>დასაბუთება</w:t>
            </w:r>
          </w:p>
        </w:tc>
        <w:tc>
          <w:tcPr>
            <w:tcW w:w="339" w:type="dxa"/>
            <w:tcBorders>
              <w:left w:val="nil"/>
            </w:tcBorders>
            <w:shd w:val="clear" w:color="auto" w:fill="B4C6E7" w:themeFill="accent1" w:themeFillTint="66"/>
          </w:tcPr>
          <w:p w14:paraId="7F0F7DF6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1659" w:type="dxa"/>
            <w:tcBorders>
              <w:left w:val="nil"/>
            </w:tcBorders>
            <w:shd w:val="clear" w:color="auto" w:fill="B4C6E7" w:themeFill="accent1" w:themeFillTint="66"/>
          </w:tcPr>
          <w:p w14:paraId="6BFD61C9" w14:textId="1FA14F69" w:rsidR="00057E28" w:rsidRPr="00057E28" w:rsidRDefault="00057E28" w:rsidP="00057E28">
            <w:pPr>
              <w:pStyle w:val="ckhrilixml"/>
              <w:jc w:val="center"/>
              <w:rPr>
                <w:b/>
                <w:bCs/>
                <w:sz w:val="20"/>
              </w:rPr>
            </w:pPr>
            <w:r w:rsidRPr="00057E28">
              <w:rPr>
                <w:b/>
                <w:bCs/>
                <w:sz w:val="20"/>
              </w:rPr>
              <w:t>რეკომენდაცია</w:t>
            </w:r>
          </w:p>
        </w:tc>
      </w:tr>
      <w:tr w:rsidR="00057E28" w:rsidRPr="002C51B5" w14:paraId="6CB31F08" w14:textId="729D5BD8" w:rsidTr="00057E28">
        <w:trPr>
          <w:trHeight w:val="1692"/>
        </w:trPr>
        <w:tc>
          <w:tcPr>
            <w:tcW w:w="793" w:type="dxa"/>
          </w:tcPr>
          <w:p w14:paraId="5D7B9890" w14:textId="2E8C845F" w:rsidR="00057E28" w:rsidRPr="002C51B5" w:rsidRDefault="00057E28" w:rsidP="00057E28">
            <w:pPr>
              <w:pStyle w:val="ckhrilixml"/>
              <w:jc w:val="both"/>
              <w:rPr>
                <w:sz w:val="20"/>
              </w:rPr>
            </w:pPr>
          </w:p>
        </w:tc>
        <w:tc>
          <w:tcPr>
            <w:tcW w:w="6398" w:type="dxa"/>
          </w:tcPr>
          <w:p w14:paraId="478CE76E" w14:textId="05BC25FB" w:rsidR="00057E28" w:rsidRDefault="00057E28" w:rsidP="00057E28">
            <w:pPr>
              <w:pStyle w:val="ckhrilixml"/>
              <w:rPr>
                <w:sz w:val="20"/>
              </w:rPr>
            </w:pPr>
            <w:r w:rsidRPr="00452CE7">
              <w:rPr>
                <w:sz w:val="20"/>
              </w:rPr>
              <w:t>მოსწავლის წიგნში, მოსწავლის წიგნის დანართში, მოსწავლის რვეულში</w:t>
            </w:r>
            <w:r>
              <w:rPr>
                <w:sz w:val="20"/>
              </w:rPr>
              <w:t>:</w:t>
            </w:r>
          </w:p>
          <w:p w14:paraId="6380C467" w14:textId="77777777" w:rsidR="00057E28" w:rsidRDefault="00057E28" w:rsidP="00057E28">
            <w:pPr>
              <w:pStyle w:val="ckhrilixml"/>
              <w:numPr>
                <w:ilvl w:val="0"/>
                <w:numId w:val="43"/>
              </w:numPr>
              <w:ind w:left="451" w:firstLine="0"/>
              <w:rPr>
                <w:sz w:val="20"/>
              </w:rPr>
            </w:pPr>
            <w:r w:rsidRPr="00452CE7">
              <w:rPr>
                <w:sz w:val="20"/>
              </w:rPr>
              <w:t xml:space="preserve"> I კლასი - გოგებაშვილი ან ვენური (ჩვეულებრივი) ან კოლხეთი. ნორმალური, ნათელი, სწორი (ანბანურ ნაწილში შესაძლოა </w:t>
            </w:r>
            <w:proofErr w:type="spellStart"/>
            <w:r w:rsidRPr="00452CE7">
              <w:rPr>
                <w:sz w:val="20"/>
              </w:rPr>
              <w:t>ნახევრადშავი</w:t>
            </w:r>
            <w:proofErr w:type="spellEnd"/>
            <w:r w:rsidRPr="00452CE7">
              <w:rPr>
                <w:sz w:val="20"/>
              </w:rPr>
              <w:t xml:space="preserve">) მოხაზულობით.  </w:t>
            </w:r>
          </w:p>
          <w:p w14:paraId="2FF23E1C" w14:textId="0188430C" w:rsidR="00057E28" w:rsidRPr="00452CE7" w:rsidRDefault="00057E28" w:rsidP="00057E28">
            <w:pPr>
              <w:pStyle w:val="ckhrilixml"/>
              <w:ind w:left="451"/>
              <w:rPr>
                <w:sz w:val="20"/>
              </w:rPr>
            </w:pPr>
            <w:r w:rsidRPr="00452CE7">
              <w:rPr>
                <w:sz w:val="20"/>
              </w:rPr>
              <w:t xml:space="preserve">II – </w:t>
            </w:r>
            <w:r w:rsidRPr="00452CE7">
              <w:rPr>
                <w:sz w:val="20"/>
                <w:lang w:val="en-US"/>
              </w:rPr>
              <w:t>XII</w:t>
            </w:r>
            <w:r w:rsidRPr="00452CE7">
              <w:rPr>
                <w:sz w:val="20"/>
              </w:rPr>
              <w:t xml:space="preserve"> კლასი - სტამბური და BPG შრიფტები: გოგებაშვილი, ვენური (ჩვეულებრივი), კოლხეთი, მკაფიო, </w:t>
            </w:r>
            <w:r w:rsidRPr="00452CE7">
              <w:rPr>
                <w:sz w:val="20"/>
                <w:shd w:val="clear" w:color="auto" w:fill="FAFAFA"/>
              </w:rPr>
              <w:t xml:space="preserve">ნათელი, </w:t>
            </w:r>
            <w:proofErr w:type="spellStart"/>
            <w:r w:rsidRPr="00452CE7">
              <w:rPr>
                <w:sz w:val="20"/>
                <w:shd w:val="clear" w:color="auto" w:fill="FAFAFA"/>
              </w:rPr>
              <w:t>მრგვლოვანი</w:t>
            </w:r>
            <w:proofErr w:type="spellEnd"/>
            <w:r w:rsidRPr="00452CE7">
              <w:rPr>
                <w:sz w:val="20"/>
                <w:shd w:val="clear" w:color="auto" w:fill="FAFAFA"/>
              </w:rPr>
              <w:t xml:space="preserve">, </w:t>
            </w:r>
            <w:proofErr w:type="spellStart"/>
            <w:r w:rsidRPr="00452CE7">
              <w:rPr>
                <w:sz w:val="20"/>
                <w:shd w:val="clear" w:color="auto" w:fill="FAFAFA"/>
              </w:rPr>
              <w:t>Sylfaen</w:t>
            </w:r>
            <w:proofErr w:type="spellEnd"/>
            <w:r w:rsidRPr="00452CE7">
              <w:rPr>
                <w:sz w:val="20"/>
                <w:shd w:val="clear" w:color="auto" w:fill="FAFAFA"/>
              </w:rPr>
              <w:t xml:space="preserve">, </w:t>
            </w:r>
            <w:proofErr w:type="spellStart"/>
            <w:r w:rsidRPr="00452CE7">
              <w:rPr>
                <w:sz w:val="20"/>
                <w:shd w:val="clear" w:color="auto" w:fill="FAFAFA"/>
                <w:lang w:val="en-US"/>
              </w:rPr>
              <w:t>DejaVu</w:t>
            </w:r>
            <w:proofErr w:type="spellEnd"/>
            <w:r w:rsidRPr="00452CE7">
              <w:rPr>
                <w:sz w:val="20"/>
                <w:shd w:val="clear" w:color="auto" w:fill="FAFAFA"/>
                <w:lang w:val="en-US"/>
              </w:rPr>
              <w:t xml:space="preserve"> Sans</w:t>
            </w:r>
            <w:r w:rsidRPr="00452CE7">
              <w:rPr>
                <w:sz w:val="20"/>
                <w:shd w:val="clear" w:color="auto" w:fill="FAFAFA"/>
              </w:rPr>
              <w:t xml:space="preserve">. </w:t>
            </w:r>
            <w:r w:rsidRPr="00452CE7">
              <w:rPr>
                <w:sz w:val="20"/>
              </w:rPr>
              <w:t xml:space="preserve">ამავე შრიფტების მთავრული ვერსიები. </w:t>
            </w:r>
          </w:p>
          <w:p w14:paraId="6998B4AF" w14:textId="1615E44D" w:rsidR="00057E28" w:rsidRPr="002C51B5" w:rsidRDefault="00057E28" w:rsidP="00057E28">
            <w:pPr>
              <w:pStyle w:val="ckhrilixml"/>
              <w:numPr>
                <w:ilvl w:val="0"/>
                <w:numId w:val="43"/>
              </w:numPr>
              <w:ind w:left="451" w:firstLine="0"/>
              <w:rPr>
                <w:sz w:val="20"/>
              </w:rPr>
            </w:pPr>
            <w:r w:rsidRPr="00452CE7">
              <w:rPr>
                <w:sz w:val="20"/>
              </w:rPr>
              <w:lastRenderedPageBreak/>
              <w:t>დაუშვებელია</w:t>
            </w:r>
            <w:r w:rsidRPr="00452CE7">
              <w:rPr>
                <w:rStyle w:val="FootnoteReference"/>
                <w:i/>
                <w:sz w:val="20"/>
                <w:lang w:val="en-US"/>
              </w:rPr>
              <w:footnoteReference w:id="2"/>
            </w:r>
            <w:r w:rsidRPr="00452CE7">
              <w:rPr>
                <w:sz w:val="20"/>
              </w:rPr>
              <w:t xml:space="preserve"> </w:t>
            </w:r>
            <w:r w:rsidR="001B182C">
              <w:rPr>
                <w:sz w:val="20"/>
              </w:rPr>
              <w:t xml:space="preserve"> </w:t>
            </w:r>
            <w:r w:rsidRPr="00452CE7">
              <w:rPr>
                <w:sz w:val="20"/>
              </w:rPr>
              <w:t>მხატვრული და მთავრული შრიფტების გამოყენება ძირითად ტექსტში.</w:t>
            </w:r>
          </w:p>
        </w:tc>
        <w:tc>
          <w:tcPr>
            <w:tcW w:w="680" w:type="dxa"/>
            <w:tcBorders>
              <w:right w:val="nil"/>
            </w:tcBorders>
          </w:tcPr>
          <w:p w14:paraId="22589EC1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left w:val="nil"/>
            </w:tcBorders>
          </w:tcPr>
          <w:p w14:paraId="3CCF0B49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1503" w:type="dxa"/>
            <w:tcBorders>
              <w:right w:val="nil"/>
            </w:tcBorders>
          </w:tcPr>
          <w:p w14:paraId="6DF0B9B2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left w:val="nil"/>
            </w:tcBorders>
          </w:tcPr>
          <w:p w14:paraId="4710DB1F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1659" w:type="dxa"/>
            <w:tcBorders>
              <w:left w:val="nil"/>
            </w:tcBorders>
          </w:tcPr>
          <w:p w14:paraId="19D9692E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</w:tr>
      <w:tr w:rsidR="00057E28" w:rsidRPr="002C51B5" w14:paraId="6CCA4005" w14:textId="44A4B8FE" w:rsidTr="00057E28">
        <w:trPr>
          <w:trHeight w:val="448"/>
        </w:trPr>
        <w:tc>
          <w:tcPr>
            <w:tcW w:w="793" w:type="dxa"/>
            <w:shd w:val="clear" w:color="auto" w:fill="B4C6E7" w:themeFill="accent1" w:themeFillTint="66"/>
          </w:tcPr>
          <w:p w14:paraId="38ABC0C5" w14:textId="7D96C130" w:rsidR="00057E28" w:rsidRPr="002C51B5" w:rsidRDefault="00057E28" w:rsidP="00057E28">
            <w:pPr>
              <w:pStyle w:val="ckhrilixml"/>
              <w:jc w:val="both"/>
              <w:rPr>
                <w:sz w:val="20"/>
              </w:rPr>
            </w:pPr>
            <w:r w:rsidRPr="002C51B5">
              <w:rPr>
                <w:sz w:val="20"/>
              </w:rPr>
              <w:t>5</w:t>
            </w:r>
          </w:p>
        </w:tc>
        <w:tc>
          <w:tcPr>
            <w:tcW w:w="6398" w:type="dxa"/>
            <w:shd w:val="clear" w:color="auto" w:fill="B4C6E7" w:themeFill="accent1" w:themeFillTint="66"/>
          </w:tcPr>
          <w:p w14:paraId="300F1478" w14:textId="158619FD" w:rsidR="00057E28" w:rsidRPr="002C51B5" w:rsidRDefault="00057E28" w:rsidP="00057E28">
            <w:pPr>
              <w:pStyle w:val="ListParagraph"/>
              <w:ind w:left="0"/>
              <w:rPr>
                <w:rFonts w:ascii="Sylfaen" w:hAnsi="Sylfaen" w:cs="Sylfaen"/>
              </w:rPr>
            </w:pPr>
            <w:proofErr w:type="spellStart"/>
            <w:r w:rsidRPr="002C51B5">
              <w:rPr>
                <w:rFonts w:ascii="Sylfaen" w:hAnsi="Sylfaen" w:cs="Sylfaen"/>
                <w:b/>
                <w:bCs/>
              </w:rPr>
              <w:t>მ</w:t>
            </w:r>
            <w:r w:rsidRPr="002C51B5">
              <w:rPr>
                <w:b/>
                <w:bCs/>
              </w:rPr>
              <w:t>ოთხოვნა</w:t>
            </w:r>
            <w:proofErr w:type="spellEnd"/>
            <w:r w:rsidRPr="002C51B5">
              <w:rPr>
                <w:b/>
                <w:bCs/>
              </w:rPr>
              <w:t xml:space="preserve">. </w:t>
            </w:r>
            <w:proofErr w:type="spellStart"/>
            <w:r w:rsidRPr="002C51B5">
              <w:rPr>
                <w:rFonts w:ascii="Sylfaen" w:hAnsi="Sylfaen" w:cs="Sylfaen"/>
                <w:b/>
              </w:rPr>
              <w:t>შრიფტის</w:t>
            </w:r>
            <w:proofErr w:type="spellEnd"/>
            <w:r w:rsidRPr="002C51B5">
              <w:rPr>
                <w:rFonts w:ascii="Sylfaen" w:hAnsi="Sylfaen"/>
                <w:b/>
              </w:rPr>
              <w:t xml:space="preserve"> </w:t>
            </w:r>
            <w:proofErr w:type="spellStart"/>
            <w:r w:rsidRPr="002C51B5">
              <w:rPr>
                <w:rFonts w:ascii="Sylfaen" w:hAnsi="Sylfaen" w:cs="Sylfaen"/>
                <w:b/>
              </w:rPr>
              <w:t>ფერი</w:t>
            </w:r>
            <w:proofErr w:type="spellEnd"/>
          </w:p>
        </w:tc>
        <w:tc>
          <w:tcPr>
            <w:tcW w:w="680" w:type="dxa"/>
            <w:tcBorders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4D90FD56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left w:val="nil"/>
              <w:bottom w:val="single" w:sz="4" w:space="0" w:color="auto"/>
            </w:tcBorders>
            <w:shd w:val="clear" w:color="auto" w:fill="B4C6E7" w:themeFill="accent1" w:themeFillTint="66"/>
          </w:tcPr>
          <w:p w14:paraId="4E53997E" w14:textId="4702D5E3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  <w:r w:rsidRPr="002C51B5">
              <w:rPr>
                <w:b/>
                <w:sz w:val="20"/>
              </w:rPr>
              <w:t>აკმაყოფილებს/არ აკმაყოფილებს</w:t>
            </w:r>
            <w:r>
              <w:rPr>
                <w:b/>
                <w:sz w:val="20"/>
              </w:rPr>
              <w:t>/ნაწილობრივ აკმაყოფილებს</w:t>
            </w:r>
          </w:p>
        </w:tc>
        <w:tc>
          <w:tcPr>
            <w:tcW w:w="1503" w:type="dxa"/>
            <w:tcBorders>
              <w:right w:val="nil"/>
            </w:tcBorders>
            <w:shd w:val="clear" w:color="auto" w:fill="B4C6E7" w:themeFill="accent1" w:themeFillTint="66"/>
          </w:tcPr>
          <w:p w14:paraId="78345B06" w14:textId="0440102C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  <w:r w:rsidRPr="002C51B5">
              <w:rPr>
                <w:b/>
                <w:sz w:val="20"/>
              </w:rPr>
              <w:t>დასაბუთება</w:t>
            </w:r>
          </w:p>
        </w:tc>
        <w:tc>
          <w:tcPr>
            <w:tcW w:w="339" w:type="dxa"/>
            <w:tcBorders>
              <w:left w:val="nil"/>
            </w:tcBorders>
            <w:shd w:val="clear" w:color="auto" w:fill="B4C6E7" w:themeFill="accent1" w:themeFillTint="66"/>
          </w:tcPr>
          <w:p w14:paraId="0B94F6BC" w14:textId="77777777" w:rsidR="00057E28" w:rsidRPr="002C51B5" w:rsidRDefault="00057E28" w:rsidP="00057E28">
            <w:pPr>
              <w:pStyle w:val="ckhrilixml"/>
              <w:rPr>
                <w:sz w:val="20"/>
              </w:rPr>
            </w:pPr>
          </w:p>
        </w:tc>
        <w:tc>
          <w:tcPr>
            <w:tcW w:w="1659" w:type="dxa"/>
            <w:tcBorders>
              <w:left w:val="nil"/>
            </w:tcBorders>
            <w:shd w:val="clear" w:color="auto" w:fill="B4C6E7" w:themeFill="accent1" w:themeFillTint="66"/>
          </w:tcPr>
          <w:p w14:paraId="7E59B359" w14:textId="7A55D61D" w:rsidR="00057E28" w:rsidRPr="00057E28" w:rsidRDefault="00057E28" w:rsidP="00057E28">
            <w:pPr>
              <w:pStyle w:val="ckhrilixml"/>
              <w:rPr>
                <w:b/>
                <w:bCs/>
                <w:sz w:val="20"/>
              </w:rPr>
            </w:pPr>
            <w:r w:rsidRPr="00057E28">
              <w:rPr>
                <w:b/>
                <w:bCs/>
                <w:sz w:val="20"/>
              </w:rPr>
              <w:t>რეკომენდაცია</w:t>
            </w:r>
          </w:p>
        </w:tc>
      </w:tr>
      <w:tr w:rsidR="00057E28" w:rsidRPr="002C51B5" w14:paraId="16A5A47C" w14:textId="52425DAF" w:rsidTr="00057E28">
        <w:trPr>
          <w:trHeight w:val="448"/>
        </w:trPr>
        <w:tc>
          <w:tcPr>
            <w:tcW w:w="793" w:type="dxa"/>
          </w:tcPr>
          <w:p w14:paraId="0B6CE29A" w14:textId="77777777" w:rsidR="00057E28" w:rsidRPr="002C51B5" w:rsidRDefault="00057E28" w:rsidP="00057E28">
            <w:pPr>
              <w:pStyle w:val="ckhrilixml"/>
              <w:jc w:val="both"/>
              <w:rPr>
                <w:sz w:val="20"/>
              </w:rPr>
            </w:pPr>
          </w:p>
        </w:tc>
        <w:tc>
          <w:tcPr>
            <w:tcW w:w="6398" w:type="dxa"/>
          </w:tcPr>
          <w:p w14:paraId="6B3DDDAC" w14:textId="7826653E" w:rsidR="00057E28" w:rsidRPr="002C51B5" w:rsidRDefault="00057E28" w:rsidP="00057E28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proofErr w:type="spellStart"/>
            <w:r w:rsidRPr="00452CE7">
              <w:rPr>
                <w:rFonts w:ascii="Sylfaen" w:hAnsi="Sylfaen" w:cs="Sylfaen"/>
              </w:rPr>
              <w:t>მ</w:t>
            </w:r>
            <w:r w:rsidRPr="00452CE7">
              <w:t>ოსწავლის</w:t>
            </w:r>
            <w:proofErr w:type="spellEnd"/>
            <w:r w:rsidRPr="00452CE7">
              <w:t xml:space="preserve"> </w:t>
            </w:r>
            <w:proofErr w:type="spellStart"/>
            <w:r w:rsidRPr="00452CE7">
              <w:t>წიგნში</w:t>
            </w:r>
            <w:proofErr w:type="spellEnd"/>
            <w:r w:rsidRPr="00452CE7">
              <w:t xml:space="preserve">, </w:t>
            </w:r>
            <w:proofErr w:type="spellStart"/>
            <w:r w:rsidRPr="00452CE7">
              <w:t>მოსწავლის</w:t>
            </w:r>
            <w:proofErr w:type="spellEnd"/>
            <w:r w:rsidRPr="00452CE7">
              <w:t xml:space="preserve"> </w:t>
            </w:r>
            <w:proofErr w:type="spellStart"/>
            <w:r w:rsidRPr="00452CE7">
              <w:t>წიგნის</w:t>
            </w:r>
            <w:proofErr w:type="spellEnd"/>
            <w:r w:rsidRPr="00452CE7">
              <w:t xml:space="preserve"> </w:t>
            </w:r>
            <w:proofErr w:type="spellStart"/>
            <w:r w:rsidRPr="00452CE7">
              <w:t>დანართში</w:t>
            </w:r>
            <w:proofErr w:type="spellEnd"/>
            <w:r w:rsidRPr="00452CE7">
              <w:t xml:space="preserve">, </w:t>
            </w:r>
            <w:proofErr w:type="spellStart"/>
            <w:r w:rsidRPr="00452CE7">
              <w:t>მოსწავლის</w:t>
            </w:r>
            <w:proofErr w:type="spellEnd"/>
            <w:r w:rsidRPr="00452CE7">
              <w:t xml:space="preserve"> </w:t>
            </w:r>
            <w:proofErr w:type="spellStart"/>
            <w:r w:rsidRPr="00452CE7">
              <w:t>რვეულში</w:t>
            </w:r>
            <w:proofErr w:type="spellEnd"/>
            <w:r>
              <w:rPr>
                <w:rFonts w:asciiTheme="minorHAnsi" w:hAnsiTheme="minorHAnsi"/>
                <w:b/>
                <w:bCs/>
                <w:lang w:val="ka-GE"/>
              </w:rPr>
              <w:t xml:space="preserve"> </w:t>
            </w:r>
            <w:r w:rsidRPr="002C51B5">
              <w:rPr>
                <w:rFonts w:ascii="Sylfaen" w:eastAsia="Geo ABC" w:hAnsi="Sylfaen" w:cs="Sylfaen"/>
                <w:lang w:val="pt-BR"/>
              </w:rPr>
              <w:t>დაუშვებელია</w:t>
            </w:r>
            <w:r w:rsidRPr="002C51B5">
              <w:rPr>
                <w:rFonts w:ascii="Sylfaen" w:eastAsia="Geo ABC" w:hAnsi="Sylfaen"/>
                <w:lang w:val="pt-BR"/>
              </w:rPr>
              <w:t xml:space="preserve"> </w:t>
            </w:r>
            <w:proofErr w:type="spellStart"/>
            <w:r w:rsidRPr="002C51B5">
              <w:rPr>
                <w:rFonts w:ascii="Sylfaen" w:hAnsi="Sylfaen" w:cs="Sylfaen"/>
              </w:rPr>
              <w:t>ძირითადი</w:t>
            </w:r>
            <w:proofErr w:type="spellEnd"/>
            <w:r w:rsidRPr="002C51B5">
              <w:rPr>
                <w:rFonts w:ascii="Sylfaen" w:hAnsi="Sylfaen"/>
              </w:rPr>
              <w:t xml:space="preserve"> </w:t>
            </w:r>
            <w:proofErr w:type="spellStart"/>
            <w:r w:rsidRPr="002C51B5">
              <w:rPr>
                <w:rFonts w:ascii="Sylfaen" w:hAnsi="Sylfaen" w:cs="Sylfaen"/>
              </w:rPr>
              <w:t>და</w:t>
            </w:r>
            <w:proofErr w:type="spellEnd"/>
            <w:r w:rsidRPr="002C51B5">
              <w:rPr>
                <w:rFonts w:ascii="Sylfaen" w:hAnsi="Sylfaen"/>
              </w:rPr>
              <w:t xml:space="preserve"> </w:t>
            </w:r>
            <w:proofErr w:type="spellStart"/>
            <w:r w:rsidRPr="002C51B5">
              <w:rPr>
                <w:rFonts w:ascii="Sylfaen" w:hAnsi="Sylfaen" w:cs="Sylfaen"/>
              </w:rPr>
              <w:t>დამატებითი</w:t>
            </w:r>
            <w:proofErr w:type="spellEnd"/>
            <w:r w:rsidRPr="002C51B5">
              <w:rPr>
                <w:rFonts w:ascii="Sylfaen" w:hAnsi="Sylfaen"/>
              </w:rPr>
              <w:t xml:space="preserve"> </w:t>
            </w:r>
            <w:proofErr w:type="spellStart"/>
            <w:r w:rsidRPr="002C51B5">
              <w:rPr>
                <w:rFonts w:ascii="Sylfaen" w:hAnsi="Sylfaen" w:cs="Sylfaen"/>
              </w:rPr>
              <w:t>ტექსტის</w:t>
            </w:r>
            <w:proofErr w:type="spellEnd"/>
            <w:r w:rsidRPr="002C51B5">
              <w:rPr>
                <w:rFonts w:ascii="Sylfaen" w:hAnsi="Sylfaen"/>
              </w:rPr>
              <w:t xml:space="preserve"> </w:t>
            </w:r>
            <w:proofErr w:type="spellStart"/>
            <w:r w:rsidRPr="002C51B5">
              <w:rPr>
                <w:rFonts w:ascii="Sylfaen" w:hAnsi="Sylfaen" w:cs="Sylfaen"/>
              </w:rPr>
              <w:t>გამოყოფის</w:t>
            </w:r>
            <w:proofErr w:type="spellEnd"/>
            <w:r w:rsidRPr="002C51B5">
              <w:rPr>
                <w:rFonts w:ascii="Sylfaen" w:hAnsi="Sylfaen"/>
              </w:rPr>
              <w:t xml:space="preserve"> </w:t>
            </w:r>
            <w:proofErr w:type="spellStart"/>
            <w:r w:rsidRPr="002C51B5">
              <w:rPr>
                <w:rFonts w:ascii="Sylfaen" w:hAnsi="Sylfaen" w:cs="Sylfaen"/>
              </w:rPr>
              <w:t>მიზნით</w:t>
            </w:r>
            <w:proofErr w:type="spellEnd"/>
            <w:r w:rsidRPr="002C51B5">
              <w:rPr>
                <w:rFonts w:ascii="Sylfaen" w:hAnsi="Sylfaen"/>
              </w:rPr>
              <w:t xml:space="preserve"> </w:t>
            </w:r>
            <w:proofErr w:type="spellStart"/>
            <w:r w:rsidRPr="002C51B5">
              <w:rPr>
                <w:rFonts w:ascii="Sylfaen" w:hAnsi="Sylfaen" w:cs="Sylfaen"/>
              </w:rPr>
              <w:t>შრიფტის</w:t>
            </w:r>
            <w:proofErr w:type="spellEnd"/>
            <w:r w:rsidRPr="002C51B5">
              <w:rPr>
                <w:rFonts w:ascii="Sylfaen" w:hAnsi="Sylfaen"/>
              </w:rPr>
              <w:t xml:space="preserve"> </w:t>
            </w:r>
            <w:proofErr w:type="spellStart"/>
            <w:r w:rsidRPr="002C51B5">
              <w:rPr>
                <w:rFonts w:ascii="Sylfaen" w:hAnsi="Sylfaen" w:cs="Sylfaen"/>
              </w:rPr>
              <w:t>გამოკვეთა</w:t>
            </w:r>
            <w:proofErr w:type="spellEnd"/>
            <w:r w:rsidRPr="002C51B5">
              <w:rPr>
                <w:rFonts w:ascii="Sylfaen" w:hAnsi="Sylfaen"/>
              </w:rPr>
              <w:t xml:space="preserve"> </w:t>
            </w:r>
            <w:proofErr w:type="spellStart"/>
            <w:r w:rsidRPr="002C51B5">
              <w:rPr>
                <w:rFonts w:ascii="Sylfaen" w:hAnsi="Sylfaen" w:cs="Sylfaen"/>
              </w:rPr>
              <w:t>ფერადი</w:t>
            </w:r>
            <w:proofErr w:type="spellEnd"/>
            <w:r w:rsidRPr="002C51B5">
              <w:rPr>
                <w:rFonts w:ascii="Sylfaen" w:hAnsi="Sylfaen"/>
              </w:rPr>
              <w:t xml:space="preserve"> </w:t>
            </w:r>
            <w:proofErr w:type="spellStart"/>
            <w:r w:rsidRPr="002C51B5">
              <w:rPr>
                <w:rFonts w:ascii="Sylfaen" w:hAnsi="Sylfaen" w:cs="Sylfaen"/>
              </w:rPr>
              <w:t>საღებავები</w:t>
            </w:r>
            <w:proofErr w:type="spellEnd"/>
            <w:r w:rsidRPr="002C51B5">
              <w:rPr>
                <w:rFonts w:ascii="Sylfaen" w:hAnsi="Sylfaen" w:cs="Sylfaen"/>
                <w:lang w:val="ka-GE"/>
              </w:rPr>
              <w:t>თ</w:t>
            </w:r>
            <w:r w:rsidRPr="002C51B5">
              <w:rPr>
                <w:rFonts w:ascii="Sylfaen" w:hAnsi="Sylfaen"/>
              </w:rPr>
              <w:t xml:space="preserve"> </w:t>
            </w:r>
            <w:proofErr w:type="spellStart"/>
            <w:r w:rsidRPr="002C51B5">
              <w:rPr>
                <w:rFonts w:ascii="Sylfaen" w:hAnsi="Sylfaen" w:cs="Sylfaen"/>
              </w:rPr>
              <w:t>ფერად</w:t>
            </w:r>
            <w:proofErr w:type="spellEnd"/>
            <w:r w:rsidRPr="002C51B5">
              <w:rPr>
                <w:rFonts w:ascii="Sylfaen" w:hAnsi="Sylfaen"/>
              </w:rPr>
              <w:t xml:space="preserve"> </w:t>
            </w:r>
            <w:proofErr w:type="spellStart"/>
            <w:r w:rsidRPr="002C51B5">
              <w:rPr>
                <w:rFonts w:ascii="Sylfaen" w:hAnsi="Sylfaen" w:cs="Sylfaen"/>
              </w:rPr>
              <w:t>ფონზე</w:t>
            </w:r>
            <w:proofErr w:type="spellEnd"/>
            <w:r w:rsidRPr="002C51B5">
              <w:rPr>
                <w:rFonts w:ascii="Sylfaen" w:hAnsi="Sylfaen" w:cs="Sylfaen"/>
                <w:lang w:val="ka-GE"/>
              </w:rPr>
              <w:t xml:space="preserve"> </w:t>
            </w:r>
            <w:r w:rsidRPr="002C51B5">
              <w:rPr>
                <w:rFonts w:ascii="Sylfaen" w:hAnsi="Sylfaen"/>
                <w:lang w:val="ka-GE"/>
              </w:rPr>
              <w:t>თუ ეს არ არის მეთოდიკის ნაწილი.</w:t>
            </w:r>
          </w:p>
        </w:tc>
        <w:tc>
          <w:tcPr>
            <w:tcW w:w="680" w:type="dxa"/>
            <w:tcBorders>
              <w:bottom w:val="single" w:sz="4" w:space="0" w:color="auto"/>
              <w:right w:val="nil"/>
            </w:tcBorders>
          </w:tcPr>
          <w:p w14:paraId="3F6E045F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left w:val="nil"/>
              <w:bottom w:val="single" w:sz="4" w:space="0" w:color="auto"/>
            </w:tcBorders>
          </w:tcPr>
          <w:p w14:paraId="7AAA9822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1503" w:type="dxa"/>
            <w:tcBorders>
              <w:right w:val="nil"/>
            </w:tcBorders>
          </w:tcPr>
          <w:p w14:paraId="7D9B5891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339" w:type="dxa"/>
            <w:tcBorders>
              <w:left w:val="nil"/>
            </w:tcBorders>
          </w:tcPr>
          <w:p w14:paraId="4BA1BB92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  <w:tc>
          <w:tcPr>
            <w:tcW w:w="1659" w:type="dxa"/>
            <w:tcBorders>
              <w:left w:val="nil"/>
            </w:tcBorders>
          </w:tcPr>
          <w:p w14:paraId="5710E242" w14:textId="77777777" w:rsidR="00057E28" w:rsidRPr="002C51B5" w:rsidRDefault="00057E28" w:rsidP="00057E28">
            <w:pPr>
              <w:pStyle w:val="ckhrilixml"/>
              <w:jc w:val="center"/>
              <w:rPr>
                <w:sz w:val="20"/>
              </w:rPr>
            </w:pPr>
          </w:p>
        </w:tc>
      </w:tr>
    </w:tbl>
    <w:p w14:paraId="5A773DD2" w14:textId="775E79D8" w:rsidR="008619AF" w:rsidRDefault="008619AF" w:rsidP="003479F6">
      <w:pPr>
        <w:pStyle w:val="FootnoteText"/>
        <w:rPr>
          <w:rFonts w:ascii="Sylfaen" w:hAnsi="Sylfaen"/>
          <w:i/>
          <w:lang w:val="ka-GE"/>
        </w:rPr>
      </w:pPr>
    </w:p>
    <w:p w14:paraId="7E754907" w14:textId="747F9198" w:rsidR="00B71AE9" w:rsidRDefault="00B71AE9" w:rsidP="003479F6">
      <w:pPr>
        <w:pStyle w:val="FootnoteText"/>
        <w:rPr>
          <w:rFonts w:ascii="Sylfaen" w:hAnsi="Sylfaen"/>
          <w:i/>
          <w:lang w:val="ka-GE"/>
        </w:rPr>
      </w:pPr>
    </w:p>
    <w:p w14:paraId="5D015E64" w14:textId="188F0B01" w:rsidR="00B71AE9" w:rsidRDefault="00B71AE9" w:rsidP="003479F6">
      <w:pPr>
        <w:pStyle w:val="FootnoteText"/>
        <w:rPr>
          <w:rFonts w:ascii="Sylfaen" w:hAnsi="Sylfaen"/>
          <w:i/>
          <w:lang w:val="ka-GE"/>
        </w:rPr>
      </w:pPr>
    </w:p>
    <w:p w14:paraId="42A5F5B0" w14:textId="73CF2FFC" w:rsidR="00B71AE9" w:rsidRDefault="00B71AE9" w:rsidP="003479F6">
      <w:pPr>
        <w:pStyle w:val="FootnoteText"/>
        <w:rPr>
          <w:rFonts w:ascii="Sylfaen" w:hAnsi="Sylfaen"/>
          <w:i/>
          <w:lang w:val="ka-GE"/>
        </w:rPr>
      </w:pPr>
    </w:p>
    <w:p w14:paraId="449BCFB8" w14:textId="03A66915" w:rsidR="003B4871" w:rsidRDefault="00BC0325" w:rsidP="00F6497A">
      <w:pPr>
        <w:pStyle w:val="muxlixml"/>
        <w:ind w:left="0" w:firstLine="0"/>
        <w:rPr>
          <w:b/>
          <w:bCs/>
          <w:sz w:val="20"/>
          <w:szCs w:val="20"/>
          <w:lang w:val="ka-GE"/>
        </w:rPr>
      </w:pPr>
      <w:r>
        <w:rPr>
          <w:b/>
          <w:bCs/>
          <w:sz w:val="20"/>
          <w:szCs w:val="20"/>
          <w:lang w:val="ka-GE"/>
        </w:rPr>
        <w:t xml:space="preserve">შენიშვნა: </w:t>
      </w:r>
    </w:p>
    <w:p w14:paraId="4455505F" w14:textId="77777777" w:rsidR="00BC0325" w:rsidRDefault="00BC0325" w:rsidP="00BC0325">
      <w:pPr>
        <w:pStyle w:val="FootnoteText"/>
        <w:rPr>
          <w:color w:val="FF0000"/>
          <w:sz w:val="16"/>
          <w:szCs w:val="16"/>
        </w:rPr>
      </w:pPr>
    </w:p>
    <w:p w14:paraId="57DD5E82" w14:textId="4AEE65FE" w:rsidR="00BC0325" w:rsidRPr="003915D2" w:rsidRDefault="00BC0325" w:rsidP="00645CC7">
      <w:pPr>
        <w:pStyle w:val="FootnoteText"/>
        <w:jc w:val="both"/>
        <w:rPr>
          <w:rFonts w:ascii="Sylfaen" w:hAnsi="Sylfaen"/>
        </w:rPr>
      </w:pPr>
      <w:r w:rsidRPr="003915D2">
        <w:rPr>
          <w:rFonts w:ascii="Sylfaen" w:hAnsi="Sylfaen"/>
        </w:rPr>
        <w:t>„</w:t>
      </w:r>
      <w:r w:rsidRPr="003915D2">
        <w:rPr>
          <w:rFonts w:ascii="Sylfaen" w:hAnsi="Sylfaen" w:cs="Sylfaen"/>
        </w:rPr>
        <w:t>ნაწილობრივ</w:t>
      </w:r>
      <w:r w:rsidRPr="003915D2">
        <w:rPr>
          <w:rFonts w:ascii="Sylfaen" w:hAnsi="Sylfaen"/>
        </w:rPr>
        <w:t xml:space="preserve"> </w:t>
      </w:r>
      <w:r w:rsidRPr="003915D2">
        <w:rPr>
          <w:rFonts w:ascii="Sylfaen" w:hAnsi="Sylfaen" w:cs="Sylfaen"/>
        </w:rPr>
        <w:t>აკმაყოფილებს</w:t>
      </w:r>
      <w:r w:rsidRPr="003915D2">
        <w:rPr>
          <w:rFonts w:ascii="Sylfaen" w:hAnsi="Sylfaen"/>
        </w:rPr>
        <w:t xml:space="preserve">“  </w:t>
      </w:r>
      <w:r w:rsidRPr="003915D2">
        <w:rPr>
          <w:rFonts w:ascii="Sylfaen" w:hAnsi="Sylfaen" w:cs="Sylfaen"/>
        </w:rPr>
        <w:t>შეფასება</w:t>
      </w:r>
      <w:r w:rsidRPr="003915D2">
        <w:rPr>
          <w:rFonts w:ascii="Sylfaen" w:hAnsi="Sylfaen"/>
        </w:rPr>
        <w:t xml:space="preserve"> </w:t>
      </w:r>
      <w:r w:rsidRPr="003915D2">
        <w:rPr>
          <w:rFonts w:ascii="Sylfaen" w:hAnsi="Sylfaen" w:cs="Sylfaen"/>
        </w:rPr>
        <w:t>გამოიყენება</w:t>
      </w:r>
      <w:r w:rsidRPr="003915D2">
        <w:rPr>
          <w:rFonts w:ascii="Sylfaen" w:hAnsi="Sylfaen"/>
        </w:rPr>
        <w:t xml:space="preserve">, </w:t>
      </w:r>
      <w:r w:rsidRPr="003915D2">
        <w:rPr>
          <w:rFonts w:ascii="Sylfaen" w:hAnsi="Sylfaen" w:cs="Sylfaen"/>
        </w:rPr>
        <w:t>ასევე</w:t>
      </w:r>
      <w:r w:rsidRPr="003915D2">
        <w:rPr>
          <w:rFonts w:ascii="Sylfaen" w:hAnsi="Sylfaen"/>
        </w:rPr>
        <w:t xml:space="preserve"> „</w:t>
      </w:r>
      <w:r w:rsidRPr="003915D2">
        <w:rPr>
          <w:rFonts w:ascii="Sylfaen" w:hAnsi="Sylfaen" w:cs="Sylfaen"/>
        </w:rPr>
        <w:t>რეკომენდაციის</w:t>
      </w:r>
      <w:r w:rsidRPr="003915D2">
        <w:rPr>
          <w:rFonts w:ascii="Sylfaen" w:hAnsi="Sylfaen"/>
        </w:rPr>
        <w:t xml:space="preserve">“ </w:t>
      </w:r>
      <w:r w:rsidRPr="003915D2">
        <w:rPr>
          <w:rFonts w:ascii="Sylfaen" w:hAnsi="Sylfaen" w:cs="Sylfaen"/>
        </w:rPr>
        <w:t>ველი</w:t>
      </w:r>
      <w:r w:rsidRPr="003915D2">
        <w:rPr>
          <w:rFonts w:ascii="Sylfaen" w:hAnsi="Sylfaen"/>
        </w:rPr>
        <w:t xml:space="preserve"> </w:t>
      </w:r>
      <w:r w:rsidRPr="003915D2">
        <w:rPr>
          <w:rFonts w:ascii="Sylfaen" w:hAnsi="Sylfaen" w:cs="Sylfaen"/>
        </w:rPr>
        <w:t>ივსება</w:t>
      </w:r>
      <w:r w:rsidRPr="003915D2">
        <w:rPr>
          <w:rFonts w:ascii="Sylfaen" w:hAnsi="Sylfaen"/>
        </w:rPr>
        <w:t xml:space="preserve"> </w:t>
      </w:r>
      <w:r w:rsidRPr="003915D2">
        <w:rPr>
          <w:rFonts w:ascii="Sylfaen" w:hAnsi="Sylfaen" w:cs="Sylfaen"/>
        </w:rPr>
        <w:t>მხოლოდ</w:t>
      </w:r>
      <w:r w:rsidRPr="003915D2">
        <w:rPr>
          <w:rFonts w:ascii="Sylfaen" w:hAnsi="Sylfaen"/>
        </w:rPr>
        <w:t xml:space="preserve"> </w:t>
      </w:r>
      <w:r w:rsidRPr="003915D2">
        <w:rPr>
          <w:rFonts w:ascii="Sylfaen" w:hAnsi="Sylfaen" w:cs="Sylfaen"/>
        </w:rPr>
        <w:t>საქართველოს</w:t>
      </w:r>
      <w:r w:rsidRPr="003915D2">
        <w:rPr>
          <w:rFonts w:ascii="Sylfaen" w:hAnsi="Sylfaen"/>
        </w:rPr>
        <w:t xml:space="preserve"> </w:t>
      </w:r>
      <w:r w:rsidRPr="003915D2">
        <w:rPr>
          <w:rFonts w:ascii="Sylfaen" w:hAnsi="Sylfaen" w:cs="Sylfaen"/>
        </w:rPr>
        <w:t>განათლების</w:t>
      </w:r>
      <w:r w:rsidR="004646BC" w:rsidRPr="003915D2">
        <w:rPr>
          <w:rFonts w:ascii="Sylfaen" w:hAnsi="Sylfaen" w:cs="Sylfaen"/>
          <w:lang w:val="ka-GE"/>
        </w:rPr>
        <w:t xml:space="preserve">, მეცნიერებისა და ახალგაზრდობის </w:t>
      </w:r>
      <w:r w:rsidRPr="003915D2">
        <w:rPr>
          <w:rFonts w:ascii="Sylfaen" w:hAnsi="Sylfaen" w:cs="Sylfaen"/>
        </w:rPr>
        <w:t>მინისტრის</w:t>
      </w:r>
      <w:r w:rsidRPr="003915D2">
        <w:rPr>
          <w:rFonts w:ascii="Sylfaen" w:hAnsi="Sylfaen"/>
        </w:rPr>
        <w:t xml:space="preserve"> </w:t>
      </w:r>
      <w:r w:rsidR="003915D2" w:rsidRPr="003915D2">
        <w:rPr>
          <w:rFonts w:ascii="Sylfaen" w:hAnsi="Sylfaen"/>
        </w:rPr>
        <w:t xml:space="preserve">2024 წლის 12 აპრილის </w:t>
      </w:r>
      <w:r w:rsidRPr="003915D2">
        <w:rPr>
          <w:rFonts w:ascii="Sylfaen" w:hAnsi="Sylfaen"/>
        </w:rPr>
        <w:t>N</w:t>
      </w:r>
      <w:r w:rsidR="00645CC7" w:rsidRPr="003915D2">
        <w:rPr>
          <w:rFonts w:ascii="Sylfaen" w:hAnsi="Sylfaen"/>
        </w:rPr>
        <w:t>425389</w:t>
      </w:r>
      <w:r w:rsidRPr="003915D2">
        <w:rPr>
          <w:rFonts w:ascii="Sylfaen" w:hAnsi="Sylfaen"/>
        </w:rPr>
        <w:t xml:space="preserve"> </w:t>
      </w:r>
      <w:r w:rsidRPr="003915D2">
        <w:rPr>
          <w:rFonts w:ascii="Sylfaen" w:hAnsi="Sylfaen" w:cs="Sylfaen"/>
        </w:rPr>
        <w:t>ბრძანებით</w:t>
      </w:r>
      <w:r w:rsidRPr="003915D2">
        <w:rPr>
          <w:rFonts w:ascii="Sylfaen" w:hAnsi="Sylfaen"/>
        </w:rPr>
        <w:t xml:space="preserve"> </w:t>
      </w:r>
      <w:r w:rsidRPr="003915D2">
        <w:rPr>
          <w:rFonts w:ascii="Sylfaen" w:hAnsi="Sylfaen" w:cs="Sylfaen"/>
        </w:rPr>
        <w:t>დამტკიცებულ</w:t>
      </w:r>
      <w:r w:rsidR="004646BC" w:rsidRPr="003915D2">
        <w:rPr>
          <w:rFonts w:ascii="Sylfaen" w:hAnsi="Sylfaen" w:cs="Sylfaen"/>
          <w:lang w:val="ka-GE"/>
        </w:rPr>
        <w:t>ი</w:t>
      </w:r>
      <w:r w:rsidRPr="003915D2">
        <w:rPr>
          <w:rFonts w:ascii="Sylfaen" w:hAnsi="Sylfaen"/>
        </w:rPr>
        <w:t xml:space="preserve"> „</w:t>
      </w:r>
      <w:r w:rsidRPr="003915D2">
        <w:rPr>
          <w:rFonts w:ascii="Sylfaen" w:hAnsi="Sylfaen" w:cs="Sylfaen"/>
        </w:rPr>
        <w:t>სახელმძღვანელოს</w:t>
      </w:r>
      <w:r w:rsidRPr="003915D2">
        <w:rPr>
          <w:rFonts w:ascii="Sylfaen" w:hAnsi="Sylfaen"/>
        </w:rPr>
        <w:t xml:space="preserve"> </w:t>
      </w:r>
      <w:r w:rsidRPr="003915D2">
        <w:rPr>
          <w:rFonts w:ascii="Sylfaen" w:hAnsi="Sylfaen" w:cs="Sylfaen"/>
        </w:rPr>
        <w:t>საქართველოს</w:t>
      </w:r>
      <w:r w:rsidRPr="003915D2">
        <w:rPr>
          <w:rFonts w:ascii="Sylfaen" w:hAnsi="Sylfaen"/>
        </w:rPr>
        <w:t xml:space="preserve"> </w:t>
      </w:r>
      <w:r w:rsidRPr="003915D2">
        <w:rPr>
          <w:rFonts w:ascii="Sylfaen" w:hAnsi="Sylfaen" w:cs="Sylfaen"/>
        </w:rPr>
        <w:t>განათლების</w:t>
      </w:r>
      <w:r w:rsidR="004646BC" w:rsidRPr="003915D2">
        <w:rPr>
          <w:rFonts w:ascii="Sylfaen" w:hAnsi="Sylfaen" w:cs="Sylfaen"/>
          <w:lang w:val="ka-GE"/>
        </w:rPr>
        <w:t xml:space="preserve">, მეცნიერებისა და ახალგაზრდობის </w:t>
      </w:r>
      <w:r w:rsidRPr="003915D2">
        <w:rPr>
          <w:rFonts w:ascii="Sylfaen" w:hAnsi="Sylfaen" w:cs="Sylfaen"/>
        </w:rPr>
        <w:t>სამინისტროსთან</w:t>
      </w:r>
      <w:r w:rsidRPr="003915D2">
        <w:rPr>
          <w:rFonts w:ascii="Sylfaen" w:hAnsi="Sylfaen"/>
        </w:rPr>
        <w:t xml:space="preserve"> </w:t>
      </w:r>
      <w:r w:rsidRPr="003915D2">
        <w:rPr>
          <w:rFonts w:ascii="Sylfaen" w:hAnsi="Sylfaen" w:cs="Sylfaen"/>
        </w:rPr>
        <w:t>შეთანხმების</w:t>
      </w:r>
      <w:r w:rsidRPr="003915D2">
        <w:rPr>
          <w:rFonts w:ascii="Sylfaen" w:hAnsi="Sylfaen"/>
        </w:rPr>
        <w:t xml:space="preserve"> </w:t>
      </w:r>
      <w:r w:rsidRPr="003915D2">
        <w:rPr>
          <w:rFonts w:ascii="Sylfaen" w:hAnsi="Sylfaen" w:cs="Sylfaen"/>
        </w:rPr>
        <w:t>წესის</w:t>
      </w:r>
      <w:r w:rsidRPr="003915D2">
        <w:rPr>
          <w:rFonts w:ascii="Sylfaen" w:hAnsi="Sylfaen"/>
        </w:rPr>
        <w:t xml:space="preserve">“  N2 </w:t>
      </w:r>
      <w:r w:rsidRPr="003915D2">
        <w:rPr>
          <w:rFonts w:ascii="Sylfaen" w:hAnsi="Sylfaen" w:cs="Sylfaen"/>
        </w:rPr>
        <w:t>დანართი</w:t>
      </w:r>
      <w:r w:rsidR="004646BC" w:rsidRPr="003915D2">
        <w:rPr>
          <w:rFonts w:ascii="Sylfaen" w:hAnsi="Sylfaen" w:cs="Sylfaen"/>
          <w:lang w:val="ka-GE"/>
        </w:rPr>
        <w:t>თ</w:t>
      </w:r>
      <w:r w:rsidRPr="003915D2">
        <w:rPr>
          <w:rFonts w:ascii="Sylfaen" w:hAnsi="Sylfaen"/>
        </w:rPr>
        <w:t xml:space="preserve"> </w:t>
      </w:r>
      <w:r w:rsidRPr="003915D2">
        <w:rPr>
          <w:rFonts w:ascii="Sylfaen" w:hAnsi="Sylfaen" w:cs="Sylfaen"/>
        </w:rPr>
        <w:t>განსაზღვრული</w:t>
      </w:r>
      <w:r w:rsidRPr="003915D2">
        <w:rPr>
          <w:rFonts w:ascii="Sylfaen" w:hAnsi="Sylfaen"/>
        </w:rPr>
        <w:t xml:space="preserve"> </w:t>
      </w:r>
      <w:r w:rsidRPr="003915D2">
        <w:rPr>
          <w:rFonts w:ascii="Sylfaen" w:hAnsi="Sylfaen" w:cs="Sylfaen"/>
        </w:rPr>
        <w:t>კლასებისა</w:t>
      </w:r>
      <w:r w:rsidRPr="003915D2">
        <w:rPr>
          <w:rFonts w:ascii="Sylfaen" w:hAnsi="Sylfaen"/>
        </w:rPr>
        <w:t xml:space="preserve"> </w:t>
      </w:r>
      <w:r w:rsidRPr="003915D2">
        <w:rPr>
          <w:rFonts w:ascii="Sylfaen" w:hAnsi="Sylfaen" w:cs="Sylfaen"/>
        </w:rPr>
        <w:t>და</w:t>
      </w:r>
      <w:r w:rsidRPr="003915D2">
        <w:rPr>
          <w:rFonts w:ascii="Sylfaen" w:hAnsi="Sylfaen"/>
        </w:rPr>
        <w:t xml:space="preserve"> </w:t>
      </w:r>
      <w:r w:rsidRPr="003915D2">
        <w:rPr>
          <w:rFonts w:ascii="Sylfaen" w:hAnsi="Sylfaen" w:cs="Sylfaen"/>
        </w:rPr>
        <w:t>საგნების</w:t>
      </w:r>
      <w:r w:rsidR="00AA3A39" w:rsidRPr="003915D2">
        <w:rPr>
          <w:rFonts w:ascii="Sylfaen" w:hAnsi="Sylfaen" w:cs="Sylfaen"/>
          <w:lang w:val="ka-GE"/>
        </w:rPr>
        <w:t xml:space="preserve"> სახელმძღვანელოების</w:t>
      </w:r>
      <w:r w:rsidRPr="003915D2">
        <w:rPr>
          <w:rFonts w:ascii="Sylfaen" w:hAnsi="Sylfaen"/>
        </w:rPr>
        <w:t xml:space="preserve"> </w:t>
      </w:r>
      <w:r w:rsidRPr="003915D2">
        <w:rPr>
          <w:rFonts w:ascii="Sylfaen" w:hAnsi="Sylfaen" w:cs="Sylfaen"/>
        </w:rPr>
        <w:t>შეფასებისას</w:t>
      </w:r>
      <w:r w:rsidRPr="003915D2">
        <w:rPr>
          <w:rFonts w:ascii="Sylfaen" w:hAnsi="Sylfaen"/>
          <w:lang w:val="ka-GE"/>
        </w:rPr>
        <w:t>.</w:t>
      </w:r>
    </w:p>
    <w:p w14:paraId="2219EE72" w14:textId="77777777" w:rsidR="00BC0325" w:rsidRPr="00BC0325" w:rsidRDefault="00BC0325" w:rsidP="00F6497A">
      <w:pPr>
        <w:pStyle w:val="muxlixml"/>
        <w:ind w:left="0" w:firstLine="0"/>
        <w:rPr>
          <w:b/>
          <w:bCs/>
          <w:sz w:val="20"/>
          <w:szCs w:val="20"/>
          <w:lang w:val="ka-GE"/>
        </w:rPr>
      </w:pPr>
    </w:p>
    <w:sectPr w:rsidR="00BC0325" w:rsidRPr="00BC0325" w:rsidSect="00446344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031D2" w14:textId="77777777" w:rsidR="00446344" w:rsidRDefault="00446344" w:rsidP="001F198D">
      <w:r>
        <w:separator/>
      </w:r>
    </w:p>
  </w:endnote>
  <w:endnote w:type="continuationSeparator" w:id="0">
    <w:p w14:paraId="4B3A4E38" w14:textId="77777777" w:rsidR="00446344" w:rsidRDefault="00446344" w:rsidP="001F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DB43D" w14:textId="77777777" w:rsidR="00446344" w:rsidRDefault="00446344" w:rsidP="001F198D">
      <w:r>
        <w:separator/>
      </w:r>
    </w:p>
  </w:footnote>
  <w:footnote w:type="continuationSeparator" w:id="0">
    <w:p w14:paraId="2B7A2543" w14:textId="77777777" w:rsidR="00446344" w:rsidRDefault="00446344" w:rsidP="001F198D">
      <w:r>
        <w:continuationSeparator/>
      </w:r>
    </w:p>
  </w:footnote>
  <w:footnote w:id="1">
    <w:p w14:paraId="3C87B242" w14:textId="77777777" w:rsidR="00057E28" w:rsidRDefault="00057E28">
      <w:pPr>
        <w:pStyle w:val="FootnoteText"/>
        <w:rPr>
          <w:sz w:val="16"/>
          <w:szCs w:val="16"/>
        </w:rPr>
      </w:pPr>
    </w:p>
    <w:p w14:paraId="39658BC1" w14:textId="6520F5EF" w:rsidR="00057E28" w:rsidRDefault="00057E28">
      <w:pPr>
        <w:pStyle w:val="FootnoteText"/>
        <w:rPr>
          <w:rFonts w:asciiTheme="minorHAnsi" w:hAnsiTheme="minorHAnsi"/>
          <w:sz w:val="16"/>
          <w:szCs w:val="16"/>
          <w:lang w:val="ka-GE"/>
        </w:rPr>
      </w:pPr>
      <w:r w:rsidRPr="00057E28">
        <w:rPr>
          <w:rStyle w:val="FootnoteReference"/>
          <w:sz w:val="16"/>
          <w:szCs w:val="16"/>
        </w:rPr>
        <w:footnoteRef/>
      </w:r>
      <w:r w:rsidRPr="00057E28">
        <w:rPr>
          <w:sz w:val="16"/>
          <w:szCs w:val="16"/>
        </w:rPr>
        <w:t xml:space="preserve"> </w:t>
      </w:r>
      <w:r w:rsidRPr="00057E28">
        <w:rPr>
          <w:rFonts w:asciiTheme="minorHAnsi" w:hAnsiTheme="minorHAnsi"/>
          <w:sz w:val="16"/>
          <w:szCs w:val="16"/>
          <w:lang w:val="ka-GE"/>
        </w:rPr>
        <w:t>ვრცელდება მხოლოდ იმ შემთხვევაში, თუ სახელმძღვანელოს გავრცელება დაგეგმილია ნაბეჭდი ფორმით</w:t>
      </w:r>
    </w:p>
    <w:p w14:paraId="3425BE28" w14:textId="77777777" w:rsidR="00057E28" w:rsidRPr="00057E28" w:rsidRDefault="00057E28">
      <w:pPr>
        <w:pStyle w:val="FootnoteText"/>
        <w:rPr>
          <w:rFonts w:asciiTheme="minorHAnsi" w:hAnsiTheme="minorHAnsi"/>
          <w:sz w:val="16"/>
          <w:szCs w:val="16"/>
          <w:lang w:val="ka-GE"/>
        </w:rPr>
      </w:pPr>
    </w:p>
  </w:footnote>
  <w:footnote w:id="2">
    <w:p w14:paraId="096534CC" w14:textId="77777777" w:rsidR="00057E28" w:rsidRPr="009E32C0" w:rsidRDefault="00057E28" w:rsidP="00A027CD">
      <w:pPr>
        <w:pStyle w:val="FootnoteText"/>
        <w:rPr>
          <w:rFonts w:ascii="Sylfaen" w:hAnsi="Sylfaen"/>
          <w:i/>
          <w:sz w:val="18"/>
          <w:szCs w:val="18"/>
          <w:lang w:val="ka-GE"/>
        </w:rPr>
      </w:pPr>
      <w:r w:rsidRPr="009E32C0">
        <w:rPr>
          <w:rStyle w:val="FootnoteReference"/>
          <w:rFonts w:ascii="Sylfaen" w:hAnsi="Sylfaen"/>
          <w:i/>
          <w:sz w:val="18"/>
          <w:szCs w:val="18"/>
        </w:rPr>
        <w:footnoteRef/>
      </w:r>
      <w:r w:rsidRPr="009E32C0">
        <w:rPr>
          <w:rFonts w:ascii="Sylfaen" w:hAnsi="Sylfaen"/>
          <w:i/>
          <w:sz w:val="18"/>
          <w:szCs w:val="18"/>
          <w:lang w:val="ka-GE"/>
        </w:rPr>
        <w:t>ქვეპუნქტი არ ეხება სათაურებს, ქვესათაურებს (ნებისმიერი ტიპის).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C36F1"/>
    <w:multiLevelType w:val="multilevel"/>
    <w:tmpl w:val="6B309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57C1DC1"/>
    <w:multiLevelType w:val="hybridMultilevel"/>
    <w:tmpl w:val="61929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67D4"/>
    <w:multiLevelType w:val="hybridMultilevel"/>
    <w:tmpl w:val="9FE0E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E0E5738">
      <w:start w:val="1"/>
      <w:numFmt w:val="decimal"/>
      <w:lvlText w:val="%2."/>
      <w:lvlJc w:val="left"/>
      <w:pPr>
        <w:ind w:left="1440" w:hanging="360"/>
      </w:pPr>
      <w:rPr>
        <w:rFonts w:ascii="Sylfaen" w:eastAsia="Geo ABC" w:hAnsi="Sylfaen" w:cs="Sylfae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E78A9"/>
    <w:multiLevelType w:val="hybridMultilevel"/>
    <w:tmpl w:val="8980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41A0"/>
    <w:multiLevelType w:val="hybridMultilevel"/>
    <w:tmpl w:val="5F2A4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67624"/>
    <w:multiLevelType w:val="multilevel"/>
    <w:tmpl w:val="4634A6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525AF0"/>
    <w:multiLevelType w:val="hybridMultilevel"/>
    <w:tmpl w:val="06F08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419A5"/>
    <w:multiLevelType w:val="hybridMultilevel"/>
    <w:tmpl w:val="1780F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B41AC"/>
    <w:multiLevelType w:val="multilevel"/>
    <w:tmpl w:val="3FA4D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79B37F1"/>
    <w:multiLevelType w:val="multilevel"/>
    <w:tmpl w:val="3FA4D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C3D17A6"/>
    <w:multiLevelType w:val="hybridMultilevel"/>
    <w:tmpl w:val="9EF6F106"/>
    <w:lvl w:ilvl="0" w:tplc="712AD0B8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51EE1"/>
    <w:multiLevelType w:val="hybridMultilevel"/>
    <w:tmpl w:val="BE185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27652"/>
    <w:multiLevelType w:val="hybridMultilevel"/>
    <w:tmpl w:val="D6003558"/>
    <w:lvl w:ilvl="0" w:tplc="1CE4C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D51199"/>
    <w:multiLevelType w:val="multilevel"/>
    <w:tmpl w:val="3E00E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E116C8A"/>
    <w:multiLevelType w:val="hybridMultilevel"/>
    <w:tmpl w:val="6C3CB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D3A9D"/>
    <w:multiLevelType w:val="multilevel"/>
    <w:tmpl w:val="6158F5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6" w15:restartNumberingAfterBreak="0">
    <w:nsid w:val="30C956EB"/>
    <w:multiLevelType w:val="hybridMultilevel"/>
    <w:tmpl w:val="6C9C0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F1102"/>
    <w:multiLevelType w:val="multilevel"/>
    <w:tmpl w:val="4B487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5A41BDD"/>
    <w:multiLevelType w:val="multilevel"/>
    <w:tmpl w:val="2B105F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AAB60FF"/>
    <w:multiLevelType w:val="hybridMultilevel"/>
    <w:tmpl w:val="AFF62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A1610"/>
    <w:multiLevelType w:val="hybridMultilevel"/>
    <w:tmpl w:val="42AC2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41AC5"/>
    <w:multiLevelType w:val="multilevel"/>
    <w:tmpl w:val="BBF2D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3F83360E"/>
    <w:multiLevelType w:val="hybridMultilevel"/>
    <w:tmpl w:val="C7F8F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B19DF"/>
    <w:multiLevelType w:val="hybridMultilevel"/>
    <w:tmpl w:val="64826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C497F"/>
    <w:multiLevelType w:val="hybridMultilevel"/>
    <w:tmpl w:val="9308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E021E"/>
    <w:multiLevelType w:val="multilevel"/>
    <w:tmpl w:val="5E685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Sylfaen" w:hint="default"/>
      </w:rPr>
    </w:lvl>
  </w:abstractNum>
  <w:abstractNum w:abstractNumId="26" w15:restartNumberingAfterBreak="0">
    <w:nsid w:val="51F85237"/>
    <w:multiLevelType w:val="hybridMultilevel"/>
    <w:tmpl w:val="AD3AF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84CD4"/>
    <w:multiLevelType w:val="multilevel"/>
    <w:tmpl w:val="9A86B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Sylfaen" w:hint="default"/>
      </w:rPr>
    </w:lvl>
  </w:abstractNum>
  <w:abstractNum w:abstractNumId="28" w15:restartNumberingAfterBreak="0">
    <w:nsid w:val="58F31883"/>
    <w:multiLevelType w:val="multilevel"/>
    <w:tmpl w:val="9A86B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Sylfaen" w:hint="default"/>
      </w:rPr>
    </w:lvl>
  </w:abstractNum>
  <w:abstractNum w:abstractNumId="29" w15:restartNumberingAfterBreak="0">
    <w:nsid w:val="5E6A607C"/>
    <w:multiLevelType w:val="hybridMultilevel"/>
    <w:tmpl w:val="0ED42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A6AB6"/>
    <w:multiLevelType w:val="multilevel"/>
    <w:tmpl w:val="9A86B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Sylfaen" w:hint="default"/>
      </w:rPr>
    </w:lvl>
  </w:abstractNum>
  <w:abstractNum w:abstractNumId="31" w15:restartNumberingAfterBreak="0">
    <w:nsid w:val="5FC846BE"/>
    <w:multiLevelType w:val="multilevel"/>
    <w:tmpl w:val="5F0CA37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Sylfaen" w:hint="default"/>
      </w:rPr>
    </w:lvl>
  </w:abstractNum>
  <w:abstractNum w:abstractNumId="32" w15:restartNumberingAfterBreak="0">
    <w:nsid w:val="6254784F"/>
    <w:multiLevelType w:val="hybridMultilevel"/>
    <w:tmpl w:val="A4363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559AC"/>
    <w:multiLevelType w:val="hybridMultilevel"/>
    <w:tmpl w:val="B7862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A1029"/>
    <w:multiLevelType w:val="hybridMultilevel"/>
    <w:tmpl w:val="31807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11E05"/>
    <w:multiLevelType w:val="hybridMultilevel"/>
    <w:tmpl w:val="AD5AD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E7087"/>
    <w:multiLevelType w:val="hybridMultilevel"/>
    <w:tmpl w:val="D0FE3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14F3D"/>
    <w:multiLevelType w:val="hybridMultilevel"/>
    <w:tmpl w:val="25B27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E53EB"/>
    <w:multiLevelType w:val="hybridMultilevel"/>
    <w:tmpl w:val="C5362C30"/>
    <w:lvl w:ilvl="0" w:tplc="32F0877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20DDB"/>
    <w:multiLevelType w:val="hybridMultilevel"/>
    <w:tmpl w:val="67522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469CB"/>
    <w:multiLevelType w:val="multilevel"/>
    <w:tmpl w:val="42563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9A21153"/>
    <w:multiLevelType w:val="hybridMultilevel"/>
    <w:tmpl w:val="7DFC9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53D1F"/>
    <w:multiLevelType w:val="hybridMultilevel"/>
    <w:tmpl w:val="2B4C4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9371D"/>
    <w:multiLevelType w:val="hybridMultilevel"/>
    <w:tmpl w:val="791CCB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16DE7FC8">
      <w:start w:val="1"/>
      <w:numFmt w:val="decimal"/>
      <w:lvlText w:val="%2."/>
      <w:lvlJc w:val="left"/>
      <w:pPr>
        <w:ind w:left="2160" w:hanging="360"/>
      </w:pPr>
      <w:rPr>
        <w:rFonts w:ascii="Sylfaen" w:eastAsia="Geo ABC" w:hAnsi="Sylfaen" w:cs="Sylfae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CFC1DB4"/>
    <w:multiLevelType w:val="hybridMultilevel"/>
    <w:tmpl w:val="6F129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060937">
    <w:abstractNumId w:val="34"/>
  </w:num>
  <w:num w:numId="2" w16cid:durableId="1176306845">
    <w:abstractNumId w:val="36"/>
  </w:num>
  <w:num w:numId="3" w16cid:durableId="210581914">
    <w:abstractNumId w:val="40"/>
  </w:num>
  <w:num w:numId="4" w16cid:durableId="631518850">
    <w:abstractNumId w:val="27"/>
  </w:num>
  <w:num w:numId="5" w16cid:durableId="1353921623">
    <w:abstractNumId w:val="28"/>
  </w:num>
  <w:num w:numId="6" w16cid:durableId="1325815528">
    <w:abstractNumId w:val="30"/>
  </w:num>
  <w:num w:numId="7" w16cid:durableId="1824811257">
    <w:abstractNumId w:val="8"/>
  </w:num>
  <w:num w:numId="8" w16cid:durableId="157111627">
    <w:abstractNumId w:val="9"/>
  </w:num>
  <w:num w:numId="9" w16cid:durableId="844897716">
    <w:abstractNumId w:val="38"/>
  </w:num>
  <w:num w:numId="10" w16cid:durableId="718868159">
    <w:abstractNumId w:val="35"/>
  </w:num>
  <w:num w:numId="11" w16cid:durableId="516702063">
    <w:abstractNumId w:val="0"/>
  </w:num>
  <w:num w:numId="12" w16cid:durableId="753549846">
    <w:abstractNumId w:val="1"/>
  </w:num>
  <w:num w:numId="13" w16cid:durableId="1607543532">
    <w:abstractNumId w:val="5"/>
  </w:num>
  <w:num w:numId="14" w16cid:durableId="2019186352">
    <w:abstractNumId w:val="18"/>
  </w:num>
  <w:num w:numId="15" w16cid:durableId="1792548501">
    <w:abstractNumId w:val="25"/>
  </w:num>
  <w:num w:numId="16" w16cid:durableId="1802576094">
    <w:abstractNumId w:val="31"/>
  </w:num>
  <w:num w:numId="17" w16cid:durableId="1679623568">
    <w:abstractNumId w:val="23"/>
  </w:num>
  <w:num w:numId="18" w16cid:durableId="281962648">
    <w:abstractNumId w:val="11"/>
  </w:num>
  <w:num w:numId="19" w16cid:durableId="1343823387">
    <w:abstractNumId w:val="37"/>
  </w:num>
  <w:num w:numId="20" w16cid:durableId="974722088">
    <w:abstractNumId w:val="16"/>
  </w:num>
  <w:num w:numId="21" w16cid:durableId="1242644909">
    <w:abstractNumId w:val="3"/>
  </w:num>
  <w:num w:numId="22" w16cid:durableId="48000907">
    <w:abstractNumId w:val="22"/>
  </w:num>
  <w:num w:numId="23" w16cid:durableId="1472869056">
    <w:abstractNumId w:val="6"/>
  </w:num>
  <w:num w:numId="24" w16cid:durableId="1291084798">
    <w:abstractNumId w:val="19"/>
  </w:num>
  <w:num w:numId="25" w16cid:durableId="350882312">
    <w:abstractNumId w:val="42"/>
  </w:num>
  <w:num w:numId="26" w16cid:durableId="1078209703">
    <w:abstractNumId w:val="44"/>
  </w:num>
  <w:num w:numId="27" w16cid:durableId="299500615">
    <w:abstractNumId w:val="15"/>
  </w:num>
  <w:num w:numId="28" w16cid:durableId="820736125">
    <w:abstractNumId w:val="39"/>
  </w:num>
  <w:num w:numId="29" w16cid:durableId="1358852055">
    <w:abstractNumId w:val="13"/>
  </w:num>
  <w:num w:numId="30" w16cid:durableId="1500803741">
    <w:abstractNumId w:val="29"/>
  </w:num>
  <w:num w:numId="31" w16cid:durableId="1644891202">
    <w:abstractNumId w:val="20"/>
  </w:num>
  <w:num w:numId="32" w16cid:durableId="600336615">
    <w:abstractNumId w:val="14"/>
  </w:num>
  <w:num w:numId="33" w16cid:durableId="1843660836">
    <w:abstractNumId w:val="12"/>
  </w:num>
  <w:num w:numId="34" w16cid:durableId="1369181428">
    <w:abstractNumId w:val="41"/>
  </w:num>
  <w:num w:numId="35" w16cid:durableId="1672753345">
    <w:abstractNumId w:val="24"/>
  </w:num>
  <w:num w:numId="36" w16cid:durableId="774517484">
    <w:abstractNumId w:val="2"/>
  </w:num>
  <w:num w:numId="37" w16cid:durableId="301619234">
    <w:abstractNumId w:val="32"/>
  </w:num>
  <w:num w:numId="38" w16cid:durableId="449478278">
    <w:abstractNumId w:val="17"/>
  </w:num>
  <w:num w:numId="39" w16cid:durableId="641544382">
    <w:abstractNumId w:val="7"/>
  </w:num>
  <w:num w:numId="40" w16cid:durableId="732699253">
    <w:abstractNumId w:val="33"/>
  </w:num>
  <w:num w:numId="41" w16cid:durableId="369886242">
    <w:abstractNumId w:val="43"/>
  </w:num>
  <w:num w:numId="42" w16cid:durableId="1409571549">
    <w:abstractNumId w:val="21"/>
  </w:num>
  <w:num w:numId="43" w16cid:durableId="2075662183">
    <w:abstractNumId w:val="26"/>
  </w:num>
  <w:num w:numId="44" w16cid:durableId="150677572">
    <w:abstractNumId w:val="4"/>
  </w:num>
  <w:num w:numId="45" w16cid:durableId="7193289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141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8D"/>
    <w:rsid w:val="00057E28"/>
    <w:rsid w:val="00093972"/>
    <w:rsid w:val="000D5317"/>
    <w:rsid w:val="000F1265"/>
    <w:rsid w:val="001777B2"/>
    <w:rsid w:val="00194520"/>
    <w:rsid w:val="001B182C"/>
    <w:rsid w:val="001F198D"/>
    <w:rsid w:val="001F49BD"/>
    <w:rsid w:val="0025261D"/>
    <w:rsid w:val="002570ED"/>
    <w:rsid w:val="002704D7"/>
    <w:rsid w:val="002C51B5"/>
    <w:rsid w:val="003479F6"/>
    <w:rsid w:val="00372211"/>
    <w:rsid w:val="003915D2"/>
    <w:rsid w:val="003B4871"/>
    <w:rsid w:val="003B56CB"/>
    <w:rsid w:val="00446344"/>
    <w:rsid w:val="00452CE7"/>
    <w:rsid w:val="004646BC"/>
    <w:rsid w:val="004B253A"/>
    <w:rsid w:val="004F4906"/>
    <w:rsid w:val="0051322C"/>
    <w:rsid w:val="005145B1"/>
    <w:rsid w:val="00570191"/>
    <w:rsid w:val="0059717D"/>
    <w:rsid w:val="005E3891"/>
    <w:rsid w:val="00645CC7"/>
    <w:rsid w:val="0071389B"/>
    <w:rsid w:val="0075644F"/>
    <w:rsid w:val="00773AC8"/>
    <w:rsid w:val="007F3392"/>
    <w:rsid w:val="007F6EC5"/>
    <w:rsid w:val="00836BAD"/>
    <w:rsid w:val="008619AF"/>
    <w:rsid w:val="00865BDD"/>
    <w:rsid w:val="008D406A"/>
    <w:rsid w:val="008E726A"/>
    <w:rsid w:val="009549B0"/>
    <w:rsid w:val="009A7184"/>
    <w:rsid w:val="00A027CD"/>
    <w:rsid w:val="00A34196"/>
    <w:rsid w:val="00A95ADE"/>
    <w:rsid w:val="00AA3A39"/>
    <w:rsid w:val="00B331ED"/>
    <w:rsid w:val="00B71AE9"/>
    <w:rsid w:val="00BC0325"/>
    <w:rsid w:val="00D47686"/>
    <w:rsid w:val="00D568D5"/>
    <w:rsid w:val="00D81786"/>
    <w:rsid w:val="00DA0D53"/>
    <w:rsid w:val="00DD20F4"/>
    <w:rsid w:val="00E13172"/>
    <w:rsid w:val="00E375BB"/>
    <w:rsid w:val="00E51055"/>
    <w:rsid w:val="00E536D7"/>
    <w:rsid w:val="00ED2805"/>
    <w:rsid w:val="00EF0BF1"/>
    <w:rsid w:val="00F121F2"/>
    <w:rsid w:val="00F6497A"/>
    <w:rsid w:val="00FB3C61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7A6A2"/>
  <w15:chartTrackingRefBased/>
  <w15:docId w15:val="{DB3D598B-200B-403C-BE31-93947372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98D"/>
    <w:pPr>
      <w:jc w:val="left"/>
    </w:pPr>
    <w:rPr>
      <w:rFonts w:ascii="Arial" w:eastAsia="Arial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xml">
    <w:name w:val="satauri_xml"/>
    <w:basedOn w:val="Normal"/>
    <w:autoRedefine/>
    <w:rsid w:val="0025261D"/>
    <w:pPr>
      <w:spacing w:before="240" w:after="120"/>
      <w:jc w:val="center"/>
    </w:pPr>
    <w:rPr>
      <w:rFonts w:ascii="Sylfaen" w:eastAsia="Geo ABC" w:hAnsi="Sylfaen" w:cs="Sylfaen"/>
      <w:b/>
      <w:sz w:val="24"/>
      <w:lang w:val="x-none" w:eastAsia="x-none"/>
    </w:rPr>
  </w:style>
  <w:style w:type="paragraph" w:customStyle="1" w:styleId="ckhrilixml">
    <w:name w:val="ckhrili_xml"/>
    <w:basedOn w:val="Normal"/>
    <w:autoRedefine/>
    <w:rsid w:val="001F198D"/>
    <w:pPr>
      <w:outlineLvl w:val="0"/>
    </w:pPr>
    <w:rPr>
      <w:rFonts w:ascii="Sylfaen" w:eastAsia="Geo ABC" w:hAnsi="Sylfaen" w:cs="Sylfaen"/>
      <w:sz w:val="18"/>
      <w:lang w:val="ka-GE" w:eastAsia="ru-RU"/>
    </w:rPr>
  </w:style>
  <w:style w:type="paragraph" w:styleId="FootnoteText">
    <w:name w:val="footnote text"/>
    <w:basedOn w:val="Normal"/>
    <w:link w:val="FootnoteTextChar"/>
    <w:semiHidden/>
    <w:unhideWhenUsed/>
    <w:rsid w:val="001F198D"/>
    <w:rPr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1F198D"/>
    <w:rPr>
      <w:rFonts w:ascii="Arial" w:eastAsia="Arial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unhideWhenUsed/>
    <w:rsid w:val="001F19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95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ADE"/>
    <w:rPr>
      <w:rFonts w:ascii="Arial" w:eastAsia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95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ADE"/>
    <w:rPr>
      <w:rFonts w:ascii="Arial" w:eastAsia="Arial" w:hAnsi="Arial" w:cs="Times New Roman"/>
      <w:sz w:val="20"/>
      <w:szCs w:val="20"/>
    </w:rPr>
  </w:style>
  <w:style w:type="paragraph" w:customStyle="1" w:styleId="Normal0">
    <w:name w:val="[Normal]"/>
    <w:uiPriority w:val="99"/>
    <w:rsid w:val="00A95ADE"/>
    <w:pPr>
      <w:jc w:val="left"/>
    </w:pPr>
    <w:rPr>
      <w:rFonts w:ascii="Arial" w:eastAsia="Arial" w:hAnsi="Arial" w:cs="Times New Roman"/>
      <w:szCs w:val="20"/>
    </w:rPr>
  </w:style>
  <w:style w:type="character" w:styleId="CommentReference">
    <w:name w:val="annotation reference"/>
    <w:uiPriority w:val="99"/>
    <w:unhideWhenUsed/>
    <w:rsid w:val="00A95AD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F6EC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65B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BDD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BDD"/>
    <w:rPr>
      <w:rFonts w:ascii="Arial" w:eastAsia="Arial" w:hAnsi="Arial" w:cs="Times New Roman"/>
      <w:b/>
      <w:bCs/>
      <w:sz w:val="20"/>
      <w:szCs w:val="20"/>
    </w:rPr>
  </w:style>
  <w:style w:type="paragraph" w:customStyle="1" w:styleId="abzacixml">
    <w:name w:val="abzaci_xml"/>
    <w:basedOn w:val="PlainText"/>
    <w:autoRedefine/>
    <w:rsid w:val="003B4871"/>
    <w:pPr>
      <w:ind w:firstLine="283"/>
      <w:jc w:val="both"/>
    </w:pPr>
    <w:rPr>
      <w:rFonts w:ascii="Sylfaen" w:eastAsia="Calibri" w:hAnsi="Sylfaen" w:cs="Sylfaen"/>
      <w:sz w:val="22"/>
      <w:szCs w:val="22"/>
      <w:lang w:val="x-none" w:eastAsia="x-none"/>
    </w:rPr>
  </w:style>
  <w:style w:type="paragraph" w:customStyle="1" w:styleId="muxlixml">
    <w:name w:val="muxli_xml"/>
    <w:basedOn w:val="Normal"/>
    <w:autoRedefine/>
    <w:rsid w:val="003B4871"/>
    <w:pPr>
      <w:keepNext/>
      <w:keepLines/>
      <w:tabs>
        <w:tab w:val="left" w:pos="701"/>
      </w:tabs>
      <w:suppressAutoHyphens/>
      <w:spacing w:before="240" w:line="240" w:lineRule="exact"/>
      <w:ind w:left="611" w:hanging="270"/>
    </w:pPr>
    <w:rPr>
      <w:rFonts w:ascii="Sylfaen" w:eastAsia="Calibri" w:hAnsi="Sylfaen" w:cs="Sylfaen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B487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B4871"/>
    <w:rPr>
      <w:rFonts w:ascii="Consolas" w:eastAsia="Arial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1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8F353-055E-46B7-8528-435425AC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Berozashvili</dc:creator>
  <cp:keywords/>
  <dc:description/>
  <cp:lastModifiedBy>Kristine Gabisonia</cp:lastModifiedBy>
  <cp:revision>38</cp:revision>
  <cp:lastPrinted>2024-04-04T12:46:00Z</cp:lastPrinted>
  <dcterms:created xsi:type="dcterms:W3CDTF">2024-04-03T06:31:00Z</dcterms:created>
  <dcterms:modified xsi:type="dcterms:W3CDTF">2024-04-15T10:23:00Z</dcterms:modified>
</cp:coreProperties>
</file>